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89A" w:rsidRPr="0084233E" w:rsidRDefault="00BC433D" w:rsidP="00276E7F">
      <w:pPr>
        <w:spacing w:line="240" w:lineRule="auto"/>
        <w:jc w:val="center"/>
        <w:rPr>
          <w:rFonts w:ascii="Times New Roman" w:hAnsi="Times New Roman"/>
          <w:sz w:val="24"/>
          <w:szCs w:val="24"/>
          <w:lang w:val="en-ID"/>
        </w:rPr>
      </w:pPr>
      <w:r>
        <w:rPr>
          <w:noProof/>
        </w:rPr>
        <w:drawing>
          <wp:anchor distT="0" distB="0" distL="114300" distR="114300" simplePos="0" relativeHeight="251684352" behindDoc="1" locked="0" layoutInCell="1" allowOverlap="1">
            <wp:simplePos x="0" y="0"/>
            <wp:positionH relativeFrom="column">
              <wp:posOffset>-2540</wp:posOffset>
            </wp:positionH>
            <wp:positionV relativeFrom="paragraph">
              <wp:posOffset>173990</wp:posOffset>
            </wp:positionV>
            <wp:extent cx="5793216" cy="96837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93216" cy="968375"/>
                    </a:xfrm>
                    <a:prstGeom prst="rect">
                      <a:avLst/>
                    </a:prstGeom>
                    <a:noFill/>
                    <a:ln>
                      <a:noFill/>
                    </a:ln>
                  </pic:spPr>
                </pic:pic>
              </a:graphicData>
            </a:graphic>
          </wp:anchor>
        </w:drawing>
      </w:r>
      <w:r w:rsidR="00C22609" w:rsidRPr="00C22609">
        <w:rPr>
          <w:rFonts w:ascii="Times New Roman" w:hAnsi="Times New Roman"/>
          <w:noProof/>
          <w:sz w:val="24"/>
          <w:szCs w:val="24"/>
          <w:lang w:val="id-ID"/>
        </w:rPr>
        <w:pict>
          <v:rect id="Rectangle 10" o:spid="_x0000_s2052" style="position:absolute;left:0;text-align:left;margin-left:103.95pt;margin-top:9.7pt;width:246.65pt;height:66.75pt;z-index:25168128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ZfawgIAAPAFAAAOAAAAZHJzL2Uyb0RvYy54bWysVE1PGzEQvVfqf7B8L5uEECAiQRGUqhIC&#10;BFScJ147u6rXdm3nq7++z95NiGgPperFO/bMvNl583FxuWk0W0kfamsmvH/U40waYcvaLCb82/PN&#10;pzPOQiRTkrZGTvhWBn45/fjhYu3GcmArq0vpGUBMGK/dhFcxunFRBFHJhsKRddJAqaxvKOLqF0Xp&#10;aQ30RheDXm9UrK0vnbdChoDX61bJpxlfKSnivVJBRqYnHP8W8+nzOU9nMb2g8cKTq2rR/Qb9w180&#10;VBsE3UNdUyS29PVvUE0tvA1WxSNhm8IqVQuZc0A2/d6bbJ4qcjLnAnKC29MU/h+suFs9eFaXqB3o&#10;MdSgRo9gjcxCS4Y3ELR2YQy7J/fgu1uAmLLdKN+kL/Jgm0zqdk+q3EQm8HjcPx6MRiPOBHRnw9Pz&#10;49MEWrx6Ox/iF2kbloQJ9wifuaTVbYit6c4kBTP2ptYa7zTWhq0n/PxkcAJ4QvsoTRFi45BQMAvO&#10;SC/QlyL6jHjgmhCvKVRsRWiNYHVdts3g7dKUGb2SVH42JYtbB1YM+pencI0sOdMSsEnKlpFq/TeW&#10;SFob5J4YbTnMUtxq2abzKBWKkalMD0H4xfxKe9Z2LEYKRdr1bQaDQzJUYOSdvp1L8pZ5UN7pv3fK&#10;8a2Je/+mNrblO4+xTAlklsvv/a70qrXfUdESkLiIm/kGlCZxbsstetPbdmiDEzc1inZLIT6Qx5SC&#10;C2yeeI9DaYvK2E7irLL+55/ekz2GB1qUElOPyv9Ykkdh9VeDsTrvD4dpTeTL8OR0gIs/1MwPNWbZ&#10;XFl0Tx87zoksJvuod6LytnnBgpqlqFCREYjd9mN3uYptbbHihJzNshlWg6N4a56cSOCJ4NSuz5sX&#10;8q6bkoj5urO7DUHjN8PS2iZPY2fLaFWdJ+mV1456rJU8i90KTHvr8J6tXhf19BcAAAD//wMAUEsD&#10;BBQABgAIAAAAIQDjyK/X2wAAAAoBAAAPAAAAZHJzL2Rvd25yZXYueG1sTI9NT8MwDIbvSPyHyEjc&#10;WNIKGC1NJxjahRsDiavXeE1FPqom68q/x5zgaL+PXj9uNot3YqYpDTFoKFYKBIUumiH0Gj7edzcP&#10;IFLGYNDFQBq+KcGmvbxosDbxHN5o3udecElINWqwOY+1lKmz5DGt4kiBs2OcPGYep16aCc9c7p0s&#10;lbqXHofAFyyOtLXUfe1PXsPy/IkyOktHlF69zrvipdg6ra+vlqdHEJmW/AfDrz6rQ8tOh3gKJgmn&#10;oVTrilEOqlsQDKxVUYI48OKurEC2jfz/QvsDAAD//wMAUEsBAi0AFAAGAAgAAAAhALaDOJL+AAAA&#10;4QEAABMAAAAAAAAAAAAAAAAAAAAAAFtDb250ZW50X1R5cGVzXS54bWxQSwECLQAUAAYACAAAACEA&#10;OP0h/9YAAACUAQAACwAAAAAAAAAAAAAAAAAvAQAAX3JlbHMvLnJlbHNQSwECLQAUAAYACAAAACEA&#10;Y+GX2sICAADwBQAADgAAAAAAAAAAAAAAAAAuAgAAZHJzL2Uyb0RvYy54bWxQSwECLQAUAAYACAAA&#10;ACEA48iv19sAAAAKAQAADwAAAAAAAAAAAAAAAAAcBQAAZHJzL2Rvd25yZXYueG1sUEsFBgAAAAAE&#10;AAQA8wAAACQGAAAAAA==&#10;" filled="f" stroked="f">
            <v:stroke joinstyle="round"/>
            <v:textbox>
              <w:txbxContent>
                <w:p w:rsidR="000D12FF" w:rsidRPr="005E08E0" w:rsidRDefault="000D12FF" w:rsidP="000D12FF">
                  <w:pPr>
                    <w:spacing w:after="0" w:line="240" w:lineRule="auto"/>
                    <w:jc w:val="center"/>
                    <w:rPr>
                      <w:rFonts w:ascii="Book Antiqua" w:hAnsi="Book Antiqua"/>
                      <w:b/>
                      <w:i/>
                      <w:color w:val="C45911" w:themeColor="accent2" w:themeShade="BF"/>
                    </w:rPr>
                  </w:pPr>
                  <w:r w:rsidRPr="005E08E0">
                    <w:rPr>
                      <w:rFonts w:ascii="Book Antiqua" w:hAnsi="Book Antiqua"/>
                      <w:b/>
                      <w:i/>
                      <w:color w:val="C45911" w:themeColor="accent2" w:themeShade="BF"/>
                    </w:rPr>
                    <w:t>Available online at</w:t>
                  </w:r>
                </w:p>
                <w:p w:rsidR="000D12FF" w:rsidRPr="005E08E0" w:rsidRDefault="00C22609" w:rsidP="000D12FF">
                  <w:pPr>
                    <w:spacing w:after="0" w:line="240" w:lineRule="auto"/>
                    <w:jc w:val="center"/>
                    <w:rPr>
                      <w:rFonts w:ascii="Book Antiqua" w:hAnsi="Book Antiqua"/>
                      <w:i/>
                      <w:color w:val="C45911" w:themeColor="accent2" w:themeShade="BF"/>
                    </w:rPr>
                  </w:pPr>
                  <w:hyperlink r:id="rId9" w:history="1">
                    <w:r w:rsidR="000D12FF" w:rsidRPr="005E08E0">
                      <w:rPr>
                        <w:rStyle w:val="Hyperlink"/>
                        <w:rFonts w:ascii="Book Antiqua" w:hAnsi="Book Antiqua"/>
                        <w:i/>
                        <w:color w:val="C45911" w:themeColor="accent2" w:themeShade="BF"/>
                      </w:rPr>
                      <w:t>https://jurnalteknik.unisla.ac.id/index.php/CVL</w:t>
                    </w:r>
                  </w:hyperlink>
                </w:p>
                <w:p w:rsidR="000D12FF" w:rsidRPr="000D12FF" w:rsidRDefault="000D12FF" w:rsidP="000D12FF">
                  <w:pPr>
                    <w:spacing w:after="0" w:line="240" w:lineRule="auto"/>
                    <w:jc w:val="center"/>
                    <w:rPr>
                      <w:rFonts w:ascii="Book Antiqua" w:hAnsi="Book Antiqua"/>
                      <w:i/>
                      <w:sz w:val="16"/>
                      <w:szCs w:val="16"/>
                    </w:rPr>
                  </w:pPr>
                </w:p>
                <w:p w:rsidR="000D12FF" w:rsidRPr="000D12FF" w:rsidRDefault="000D12FF" w:rsidP="000D12FF">
                  <w:pPr>
                    <w:spacing w:after="0" w:line="240" w:lineRule="auto"/>
                    <w:jc w:val="center"/>
                    <w:rPr>
                      <w:rFonts w:ascii="Book Antiqua" w:hAnsi="Book Antiqua"/>
                      <w:i/>
                    </w:rPr>
                  </w:pPr>
                  <w:r w:rsidRPr="000D12FF">
                    <w:rPr>
                      <w:rFonts w:ascii="Book Antiqua" w:hAnsi="Book Antiqua"/>
                      <w:i/>
                      <w:noProof/>
                    </w:rPr>
                    <w:drawing>
                      <wp:inline distT="0" distB="0" distL="0" distR="0">
                        <wp:extent cx="185420" cy="185420"/>
                        <wp:effectExtent l="0" t="0" r="0" b="0"/>
                        <wp:docPr id="9" name="Picture 10" descr="icon-do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icon-doi"/>
                                <pic:cNvPicPr>
                                  <a:picLocks/>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5420" cy="185420"/>
                                </a:xfrm>
                                <a:prstGeom prst="rect">
                                  <a:avLst/>
                                </a:prstGeom>
                                <a:noFill/>
                                <a:ln>
                                  <a:noFill/>
                                </a:ln>
                              </pic:spPr>
                            </pic:pic>
                          </a:graphicData>
                        </a:graphic>
                      </wp:inline>
                    </w:drawing>
                  </w:r>
                  <w:hyperlink r:id="rId11" w:tgtFrame="_blank" w:tooltip="Crosereef" w:history="1">
                    <w:r w:rsidRPr="005E08E0">
                      <w:rPr>
                        <w:rStyle w:val="Hyperlink"/>
                        <w:rFonts w:ascii="Book Antiqua" w:hAnsi="Book Antiqua"/>
                        <w:i/>
                        <w:color w:val="C45911" w:themeColor="accent2" w:themeShade="BF"/>
                      </w:rPr>
                      <w:t>https://doi.org/10.30736/cvl.v2i2</w:t>
                    </w:r>
                  </w:hyperlink>
                </w:p>
                <w:p w:rsidR="000D12FF" w:rsidRDefault="000D12FF" w:rsidP="000D12FF">
                  <w:pPr>
                    <w:spacing w:after="0" w:line="240" w:lineRule="auto"/>
                    <w:jc w:val="center"/>
                  </w:pPr>
                </w:p>
              </w:txbxContent>
            </v:textbox>
          </v:rect>
        </w:pict>
      </w:r>
      <w:r w:rsidR="00C22609" w:rsidRPr="00C22609">
        <w:rPr>
          <w:noProof/>
        </w:rPr>
        <w:pict>
          <v:shapetype id="_x0000_t32" coordsize="21600,21600" o:spt="32" o:oned="t" path="m,l21600,21600e" filled="f">
            <v:path arrowok="t" fillok="f" o:connecttype="none"/>
            <o:lock v:ext="edit" shapetype="t"/>
          </v:shapetype>
          <v:shape id="AutoShape 40" o:spid="_x0000_s2051" type="#_x0000_t32" style="position:absolute;left:0;text-align:left;margin-left:.9pt;margin-top:7.05pt;width:472.5pt;height:0;z-index:251636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6WsFQIAACcEAAAOAAAAZHJzL2Uyb0RvYy54bWysU02P0zAQvSPxH6zc2yQl7bZR09Uqabks&#10;UGnhB7i201g4Hst2m64Q/52x+wGFC0Lk4Iw94zdv3oyXj6dekaOwToKuknycJURoBlzqfZV8+bwZ&#10;zRPiPNWcKtCiSl6FSx5Xb98sB1OKCXSguLAEQbQrB1MlnfemTFPHOtFTNwYjNDpbsD31uLX7lFs6&#10;IHqv0kmWzdIBLDcWmHAOT5uzM1lF/LYVzH9qWyc8UVWC3HxcbVx3YU1XS1ruLTWdZBca9B9Y9FRq&#10;THqDaqin5GDlH1C9ZBYctH7MoE+hbSUTsQasJs9+q+alo0bEWlAcZ24yuf8Hyz4et5ZIjr1bJETT&#10;Hnv0dPAQU5MiCjQYV2Jcrbc2lMhO+sU8A/vqULz0zhk2ziDgbvgAHKEoQkVdTq3tw2WsmJyi/K83&#10;+cXJE4aHsyzLHqbYJXb1pbS8XjTW+fcCehKMKnHeUrnvfA1aY5PB5jENPT47H2jR8nohZNWwkUrF&#10;XitNhipZTCfTeMGBkjw4Q5iz+12tLDnSMC3xCwOCYHdhFg6aR7BOUL6+2J5KdbYxXumAh4UhnYt1&#10;Hodvi2yxnq/nxaiYzNajImua0dOmLkazTf4wbd41dd3k3wO1vCg7ybnQgd11NPPi71p/eSTnoboN&#10;502G9B49lohkr/9IOnY2NDO8JVfugL9ubVAj7HAaY/Dl5YRx/3Ufo36+79UPAAAA//8DAFBLAwQU&#10;AAYACAAAACEAU6FD6dkAAAAHAQAADwAAAGRycy9kb3ducmV2LnhtbEyOTUvDQBCG74L/YRnBi9hN&#10;Si02zaYUwYNH24LXaXZMUrOzIbtpYn+9Ix7saXg/eOfJN5Nr1Zn60Hg2kM4SUMSltw1XBg7718dn&#10;UCEiW2w9k4FvCrApbm9yzKwf+Z3Ou1gpGeGQoYE6xi7TOpQ1OQwz3xFL9ul7h1FkX2nb4yjjrtXz&#10;JFlqhw3Lhxo7eqmp/NoNzgCF4SlNtitXHd4u48PH/HIau70x93fTdg0q0hT/y/CLL+hQCNPRD2yD&#10;akULeJSzSEFJvFosxTj+GbrI9TV/8QMAAP//AwBQSwECLQAUAAYACAAAACEAtoM4kv4AAADhAQAA&#10;EwAAAAAAAAAAAAAAAAAAAAAAW0NvbnRlbnRfVHlwZXNdLnhtbFBLAQItABQABgAIAAAAIQA4/SH/&#10;1gAAAJQBAAALAAAAAAAAAAAAAAAAAC8BAABfcmVscy8ucmVsc1BLAQItABQABgAIAAAAIQAux6Ws&#10;FQIAACcEAAAOAAAAAAAAAAAAAAAAAC4CAABkcnMvZTJvRG9jLnhtbFBLAQItABQABgAIAAAAIQBT&#10;oUPp2QAAAAcBAAAPAAAAAAAAAAAAAAAAAG8EAABkcnMvZG93bnJldi54bWxQSwUGAAAAAAQABADz&#10;AAAAdQUAAAAA&#10;">
            <o:lock v:ext="edit" shapetype="f"/>
          </v:shape>
        </w:pict>
      </w:r>
    </w:p>
    <w:p w:rsidR="000C03B2" w:rsidRPr="0084233E" w:rsidRDefault="000C03B2" w:rsidP="00012A68">
      <w:pPr>
        <w:pStyle w:val="Judul"/>
        <w:spacing w:line="276" w:lineRule="auto"/>
        <w:rPr>
          <w:rFonts w:ascii="Times New Roman" w:hAnsi="Times New Roman" w:cs="Times New Roman"/>
          <w:sz w:val="24"/>
          <w:szCs w:val="24"/>
          <w:lang w:val="id-ID"/>
        </w:rPr>
      </w:pPr>
    </w:p>
    <w:p w:rsidR="0067589A" w:rsidRDefault="0067589A" w:rsidP="00152594">
      <w:pPr>
        <w:spacing w:after="0" w:line="240" w:lineRule="auto"/>
        <w:jc w:val="right"/>
        <w:rPr>
          <w:rFonts w:ascii="Times New Roman" w:hAnsi="Times New Roman"/>
          <w:b/>
          <w:sz w:val="24"/>
          <w:szCs w:val="24"/>
          <w:lang w:val="en-ID"/>
        </w:rPr>
      </w:pPr>
    </w:p>
    <w:p w:rsidR="00152594" w:rsidRDefault="00152594" w:rsidP="00152594">
      <w:pPr>
        <w:spacing w:after="0" w:line="240" w:lineRule="auto"/>
        <w:jc w:val="right"/>
        <w:rPr>
          <w:rFonts w:ascii="Times New Roman" w:hAnsi="Times New Roman"/>
          <w:b/>
          <w:sz w:val="24"/>
          <w:szCs w:val="24"/>
          <w:lang w:val="en-ID"/>
        </w:rPr>
      </w:pPr>
    </w:p>
    <w:p w:rsidR="00152594" w:rsidRPr="0084233E" w:rsidRDefault="00152594" w:rsidP="00152594">
      <w:pPr>
        <w:spacing w:after="0" w:line="240" w:lineRule="auto"/>
        <w:jc w:val="right"/>
        <w:rPr>
          <w:rFonts w:ascii="Times New Roman" w:hAnsi="Times New Roman"/>
          <w:b/>
          <w:sz w:val="24"/>
          <w:szCs w:val="24"/>
          <w:lang w:val="en-ID"/>
        </w:rPr>
      </w:pPr>
    </w:p>
    <w:p w:rsidR="00A24CC1" w:rsidRDefault="00A24CC1" w:rsidP="00AE69D9">
      <w:pPr>
        <w:pStyle w:val="Penulis"/>
        <w:spacing w:after="0"/>
        <w:jc w:val="center"/>
        <w:rPr>
          <w:rFonts w:ascii="Times New Roman" w:hAnsi="Times New Roman" w:cs="Times New Roman"/>
          <w:b/>
          <w:i w:val="0"/>
          <w:lang w:val="en-ID"/>
        </w:rPr>
      </w:pPr>
    </w:p>
    <w:p w:rsidR="00AE69D9" w:rsidRPr="00AE69D9" w:rsidRDefault="00C22609" w:rsidP="00AE69D9">
      <w:pPr>
        <w:pStyle w:val="Penulis"/>
        <w:spacing w:after="0"/>
        <w:jc w:val="center"/>
        <w:rPr>
          <w:rFonts w:ascii="Times New Roman" w:hAnsi="Times New Roman" w:cs="Times New Roman"/>
          <w:b/>
          <w:i w:val="0"/>
          <w:sz w:val="22"/>
          <w:szCs w:val="28"/>
          <w:lang w:val="id-ID"/>
        </w:rPr>
      </w:pPr>
      <w:r w:rsidRPr="00C22609">
        <w:rPr>
          <w:rFonts w:ascii="Times New Roman" w:hAnsi="Times New Roman" w:cs="Times New Roman"/>
          <w:b/>
          <w:i w:val="0"/>
          <w:noProof/>
          <w:sz w:val="28"/>
          <w:szCs w:val="28"/>
          <w:shd w:val="clear" w:color="auto" w:fill="auto"/>
          <w:lang w:val="id-ID"/>
        </w:rPr>
        <w:pict>
          <v:shape id="AutoShape 41" o:spid="_x0000_s2050" type="#_x0000_t32" style="position:absolute;left:0;text-align:left;margin-left:-.35pt;margin-top:1.55pt;width:472.5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nhrEwIAACgEAAAOAAAAZHJzL2Uyb0RvYy54bWysU02P2jAQvVfqf7ByhyQ0y0JEWK0S6GXb&#10;Im37A4ztEKuOx7INAVX97x2bj5b2UlXlYOzM+M2bN8+Lp2OvyEFYJ0FXST7OEiI0Ay71rkq+fF6P&#10;ZglxnmpOFWhRJSfhkqfl2zeLwZRiAh0oLixBEO3KwVRJ570p09SxTvTUjcEIjcEWbE89Hu0u5ZYO&#10;iN6rdJJl03QAy40FJpzDr805mCwjftsK5j+1rROeqCpBbj6uNq7bsKbLBS13lppOsgsN+g8seio1&#10;Fr1BNdRTsrfyD6heMgsOWj9m0KfQtpKJ2AN2k2e/dfPaUSNiLyiOMzeZ3P+DZR8PG0skr5IJyqNp&#10;jzN63nuIpUmRB4EG40rMq/XGhhbZUb+aF2BfHcbSu2A4OIOA2+EDcISiCBV1Oba2D5exY3KM8p9u&#10;8oujJww/TrMse3xAGuwaS2l5vWis8+8F9CRsqsR5S+Wu8zVojUMGm8cy9PDifKBFy+uFUFXDWioV&#10;Z600GdCo8wwLhZADJXmIxoPdbWtlyYEGu8RfEADR7tIs7DWPaJ2gfHXZeyrVeY/5Sgc87Az5XHZn&#10;P3ybZ/PVbDUrRsVkuhoVWdOMntd1MZqu88eH5l1T103+PVDLi7KTnAsd2F29mRd/N/vLKzm76ubO&#10;mw7pPXpsEcle/yPpONowzbMDtsBPGxvUCFNGO8bky9MJfv/1HLN+PvDlDwAAAP//AwBQSwMEFAAG&#10;AAgAAAAhANZIAI/ZAAAABQEAAA8AAABkcnMvZG93bnJldi54bWxMjs1OwzAQhO9IvIO1SL2g1umP&#10;SghxKoTUEwdC4QE28ZJExOsodhr37TFc6HE0o2++/BBML840us6ygvUqAUFcW91xo+Dz47hMQTiP&#10;rLG3TAou5OBQ3N7kmGk78zudT74REcIuQwWt90MmpatbMuhWdiCO3ZcdDfoYx0bqEecIN73cJMle&#10;Guw4PrQ40EtL9fdpMgrC2559KNNQzTy9uvS+DGhKpRZ34fkJhKfg/8fwqx/VoYhOlZ1YO9ErWD7E&#10;oYLtGkRsH3e7LYjqL8sil9f2xQ8AAAD//wMAUEsBAi0AFAAGAAgAAAAhALaDOJL+AAAA4QEAABMA&#10;AAAAAAAAAAAAAAAAAAAAAFtDb250ZW50X1R5cGVzXS54bWxQSwECLQAUAAYACAAAACEAOP0h/9YA&#10;AACUAQAACwAAAAAAAAAAAAAAAAAvAQAAX3JlbHMvLnJlbHNQSwECLQAUAAYACAAAACEAY3Z4axMC&#10;AAAoBAAADgAAAAAAAAAAAAAAAAAuAgAAZHJzL2Uyb0RvYy54bWxQSwECLQAUAAYACAAAACEA1kgA&#10;j9kAAAAFAQAADwAAAAAAAAAAAAAAAABtBAAAZHJzL2Rvd25yZXYueG1sUEsFBgAAAAAEAAQA8wAA&#10;AHMFAAAAAA==&#10;" strokeweight="1.5pt">
            <o:lock v:ext="edit" shapetype="f"/>
          </v:shape>
        </w:pict>
      </w:r>
    </w:p>
    <w:p w:rsidR="00656C9E" w:rsidRPr="005A703B" w:rsidRDefault="00656C9E" w:rsidP="00656C9E">
      <w:pPr>
        <w:pStyle w:val="HTMLPreformatted"/>
        <w:spacing w:line="360" w:lineRule="auto"/>
        <w:jc w:val="center"/>
        <w:rPr>
          <w:rFonts w:ascii="Times New Roman" w:hAnsi="Times New Roman" w:cs="Times New Roman"/>
          <w:b/>
          <w:sz w:val="28"/>
          <w:szCs w:val="28"/>
        </w:rPr>
      </w:pPr>
      <w:r w:rsidRPr="005A703B">
        <w:rPr>
          <w:rStyle w:val="y2iqfc"/>
          <w:rFonts w:ascii="Times New Roman" w:hAnsi="Times New Roman" w:cs="Times New Roman"/>
          <w:b/>
          <w:sz w:val="28"/>
          <w:szCs w:val="28"/>
        </w:rPr>
        <w:t>Analysis Of The Precast Half Slab Method In Batang I Industrial Workers Flats Development Project</w:t>
      </w:r>
    </w:p>
    <w:p w:rsidR="00AE69D9" w:rsidRPr="00AE69D9" w:rsidRDefault="00AE69D9" w:rsidP="00AE69D9">
      <w:pPr>
        <w:pStyle w:val="Penulis"/>
        <w:spacing w:after="0"/>
        <w:jc w:val="center"/>
        <w:rPr>
          <w:rFonts w:ascii="Times New Roman" w:hAnsi="Times New Roman" w:cs="Times New Roman"/>
          <w:b/>
          <w:i w:val="0"/>
          <w:sz w:val="22"/>
          <w:szCs w:val="28"/>
          <w:lang w:val="id-ID"/>
        </w:rPr>
      </w:pPr>
    </w:p>
    <w:p w:rsidR="00656C9E" w:rsidRDefault="00656C9E" w:rsidP="00656C9E">
      <w:pPr>
        <w:jc w:val="center"/>
        <w:rPr>
          <w:rFonts w:ascii="Times New Roman" w:hAnsi="Times New Roman"/>
          <w:b/>
          <w:bCs/>
          <w:sz w:val="24"/>
          <w:szCs w:val="24"/>
          <w:vertAlign w:val="superscript"/>
        </w:rPr>
      </w:pPr>
      <w:r w:rsidRPr="004C6D29">
        <w:rPr>
          <w:rFonts w:ascii="Times New Roman" w:hAnsi="Times New Roman"/>
          <w:b/>
          <w:bCs/>
          <w:sz w:val="24"/>
          <w:szCs w:val="24"/>
        </w:rPr>
        <w:t>Iqbal Muttaqin</w:t>
      </w:r>
      <w:r w:rsidRPr="004C6D29">
        <w:rPr>
          <w:rFonts w:ascii="Times New Roman" w:hAnsi="Times New Roman"/>
          <w:b/>
          <w:bCs/>
          <w:sz w:val="24"/>
          <w:szCs w:val="24"/>
          <w:vertAlign w:val="superscript"/>
        </w:rPr>
        <w:t>1*</w:t>
      </w:r>
      <w:r w:rsidRPr="004C6D29">
        <w:rPr>
          <w:rFonts w:ascii="Times New Roman" w:hAnsi="Times New Roman"/>
          <w:b/>
          <w:bCs/>
          <w:sz w:val="24"/>
          <w:szCs w:val="24"/>
        </w:rPr>
        <w:t>, Nasyiin Faqih</w:t>
      </w:r>
      <w:r>
        <w:rPr>
          <w:rFonts w:ascii="Times New Roman" w:hAnsi="Times New Roman"/>
          <w:b/>
          <w:bCs/>
          <w:sz w:val="24"/>
          <w:szCs w:val="24"/>
          <w:vertAlign w:val="superscript"/>
        </w:rPr>
        <w:t>2</w:t>
      </w:r>
      <w:r w:rsidRPr="004C6D29">
        <w:rPr>
          <w:rFonts w:ascii="Times New Roman" w:hAnsi="Times New Roman"/>
          <w:b/>
          <w:bCs/>
          <w:sz w:val="24"/>
          <w:szCs w:val="24"/>
        </w:rPr>
        <w:t>, Suharto</w:t>
      </w:r>
      <w:r>
        <w:rPr>
          <w:rFonts w:ascii="Times New Roman" w:hAnsi="Times New Roman"/>
          <w:b/>
          <w:bCs/>
          <w:sz w:val="24"/>
          <w:szCs w:val="24"/>
          <w:vertAlign w:val="superscript"/>
        </w:rPr>
        <w:t>3</w:t>
      </w:r>
    </w:p>
    <w:p w:rsidR="00656C9E" w:rsidRDefault="00656C9E" w:rsidP="00656C9E">
      <w:pPr>
        <w:jc w:val="center"/>
        <w:rPr>
          <w:rFonts w:ascii="Times New Roman" w:hAnsi="Times New Roman"/>
          <w:i/>
          <w:iCs/>
          <w:sz w:val="24"/>
          <w:szCs w:val="24"/>
        </w:rPr>
      </w:pPr>
      <w:r w:rsidRPr="00B84FE2">
        <w:rPr>
          <w:rFonts w:ascii="Times New Roman" w:hAnsi="Times New Roman"/>
          <w:sz w:val="24"/>
          <w:szCs w:val="24"/>
          <w:vertAlign w:val="superscript"/>
        </w:rPr>
        <w:t>1</w:t>
      </w:r>
      <w:r w:rsidRPr="00B84FE2">
        <w:rPr>
          <w:rFonts w:ascii="Times New Roman" w:hAnsi="Times New Roman"/>
          <w:i/>
          <w:sz w:val="24"/>
          <w:szCs w:val="24"/>
        </w:rPr>
        <w:t>Civil Engineering, Faculty of Engineering and Computer Science</w:t>
      </w:r>
      <w:r w:rsidRPr="004C6D29">
        <w:rPr>
          <w:rFonts w:ascii="Times New Roman" w:hAnsi="Times New Roman"/>
          <w:i/>
          <w:iCs/>
          <w:sz w:val="24"/>
          <w:szCs w:val="24"/>
        </w:rPr>
        <w:t>, Universitas Sains Al-Qur’an</w:t>
      </w:r>
    </w:p>
    <w:p w:rsidR="00894E08" w:rsidRDefault="00D8122E" w:rsidP="00656C9E">
      <w:pPr>
        <w:jc w:val="center"/>
      </w:pPr>
      <w:r>
        <w:rPr>
          <w:rFonts w:ascii="Times New Roman" w:hAnsi="Times New Roman"/>
          <w:lang w:val="id-ID"/>
        </w:rPr>
        <w:t>E</w:t>
      </w:r>
      <w:r w:rsidR="00EB444E" w:rsidRPr="00AD484F">
        <w:rPr>
          <w:rFonts w:ascii="Times New Roman" w:hAnsi="Times New Roman"/>
        </w:rPr>
        <w:t xml:space="preserve">mail: </w:t>
      </w:r>
      <w:hyperlink r:id="rId12" w:history="1">
        <w:r w:rsidR="00656C9E" w:rsidRPr="00191EEB">
          <w:rPr>
            <w:rStyle w:val="Hyperlink"/>
            <w:rFonts w:ascii="Times New Roman" w:hAnsi="Times New Roman"/>
            <w:i/>
            <w:iCs/>
            <w:sz w:val="24"/>
            <w:szCs w:val="24"/>
          </w:rPr>
          <w:t>iqbal.muttaqin.583@gmail.com</w:t>
        </w:r>
      </w:hyperlink>
    </w:p>
    <w:p w:rsidR="00656C9E" w:rsidRPr="00656C9E" w:rsidRDefault="00656C9E" w:rsidP="00656C9E">
      <w:pPr>
        <w:jc w:val="center"/>
        <w:rPr>
          <w:rStyle w:val="Hyperlink"/>
          <w:color w:val="auto"/>
          <w:u w:val="none"/>
        </w:rPr>
      </w:pPr>
    </w:p>
    <w:tbl>
      <w:tblPr>
        <w:tblW w:w="928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940"/>
        <w:gridCol w:w="284"/>
        <w:gridCol w:w="6061"/>
      </w:tblGrid>
      <w:tr w:rsidR="00517687" w:rsidRPr="00840C2B" w:rsidTr="0081668C">
        <w:trPr>
          <w:trHeight w:val="421"/>
        </w:trPr>
        <w:tc>
          <w:tcPr>
            <w:tcW w:w="2940" w:type="dxa"/>
            <w:tcBorders>
              <w:top w:val="nil"/>
              <w:left w:val="nil"/>
              <w:bottom w:val="single" w:sz="4" w:space="0" w:color="auto"/>
              <w:right w:val="nil"/>
            </w:tcBorders>
            <w:vAlign w:val="center"/>
          </w:tcPr>
          <w:p w:rsidR="0039158F" w:rsidRPr="001E430C" w:rsidRDefault="00843340" w:rsidP="00102EFC">
            <w:pPr>
              <w:pStyle w:val="InfoArtikel"/>
              <w:rPr>
                <w:rFonts w:ascii="Times New Roman" w:hAnsi="Times New Roman" w:cs="Times New Roman"/>
                <w:b w:val="0"/>
                <w:bCs/>
                <w:color w:val="000000"/>
                <w:sz w:val="22"/>
                <w:szCs w:val="22"/>
              </w:rPr>
            </w:pPr>
            <w:r w:rsidRPr="001E430C">
              <w:rPr>
                <w:rFonts w:ascii="Times New Roman" w:hAnsi="Times New Roman" w:cs="Times New Roman"/>
                <w:b w:val="0"/>
                <w:bCs/>
                <w:color w:val="000000"/>
                <w:sz w:val="22"/>
                <w:szCs w:val="22"/>
              </w:rPr>
              <w:t xml:space="preserve">A </w:t>
            </w:r>
            <w:r w:rsidR="000325EA" w:rsidRPr="001E430C">
              <w:rPr>
                <w:rFonts w:ascii="Times New Roman" w:hAnsi="Times New Roman" w:cs="Times New Roman"/>
                <w:b w:val="0"/>
                <w:bCs/>
                <w:color w:val="000000"/>
                <w:sz w:val="22"/>
                <w:szCs w:val="22"/>
              </w:rPr>
              <w:t>R T I</w:t>
            </w:r>
            <w:r w:rsidR="000B0E10" w:rsidRPr="001E430C">
              <w:rPr>
                <w:rFonts w:ascii="Times New Roman" w:hAnsi="Times New Roman" w:cs="Times New Roman"/>
                <w:b w:val="0"/>
                <w:bCs/>
                <w:color w:val="000000"/>
                <w:sz w:val="22"/>
                <w:szCs w:val="22"/>
              </w:rPr>
              <w:t xml:space="preserve"> C L E</w:t>
            </w:r>
            <w:r w:rsidR="00766FFE" w:rsidRPr="001E430C">
              <w:rPr>
                <w:rFonts w:ascii="Times New Roman" w:hAnsi="Times New Roman" w:cs="Times New Roman"/>
                <w:b w:val="0"/>
                <w:bCs/>
                <w:color w:val="000000"/>
                <w:sz w:val="22"/>
                <w:szCs w:val="22"/>
              </w:rPr>
              <w:t xml:space="preserve">  I N F O </w:t>
            </w:r>
          </w:p>
        </w:tc>
        <w:tc>
          <w:tcPr>
            <w:tcW w:w="284" w:type="dxa"/>
            <w:vMerge w:val="restart"/>
            <w:tcBorders>
              <w:top w:val="nil"/>
              <w:left w:val="nil"/>
              <w:right w:val="nil"/>
            </w:tcBorders>
          </w:tcPr>
          <w:p w:rsidR="0039158F" w:rsidRPr="00840C2B" w:rsidRDefault="0039158F" w:rsidP="00102EFC">
            <w:pPr>
              <w:pStyle w:val="Abstrak"/>
              <w:rPr>
                <w:rFonts w:ascii="Times New Roman" w:hAnsi="Times New Roman"/>
                <w:sz w:val="22"/>
                <w:szCs w:val="22"/>
              </w:rPr>
            </w:pPr>
          </w:p>
        </w:tc>
        <w:tc>
          <w:tcPr>
            <w:tcW w:w="6061" w:type="dxa"/>
            <w:tcBorders>
              <w:top w:val="single" w:sz="2" w:space="0" w:color="auto"/>
              <w:left w:val="nil"/>
              <w:bottom w:val="single" w:sz="2" w:space="0" w:color="auto"/>
              <w:right w:val="nil"/>
            </w:tcBorders>
            <w:vAlign w:val="center"/>
          </w:tcPr>
          <w:p w:rsidR="0039158F" w:rsidRPr="00B34009" w:rsidRDefault="00656766" w:rsidP="00656766">
            <w:pPr>
              <w:pStyle w:val="Abstrak"/>
              <w:rPr>
                <w:rFonts w:ascii="Times New Roman" w:hAnsi="Times New Roman"/>
                <w:iCs w:val="0"/>
                <w:sz w:val="22"/>
                <w:szCs w:val="22"/>
              </w:rPr>
            </w:pPr>
            <w:r w:rsidRPr="00B34009">
              <w:rPr>
                <w:rFonts w:ascii="Times New Roman" w:hAnsi="Times New Roman"/>
                <w:iCs w:val="0"/>
                <w:sz w:val="22"/>
                <w:szCs w:val="22"/>
              </w:rPr>
              <w:t>A</w:t>
            </w:r>
            <w:r w:rsidR="0039158F" w:rsidRPr="00B34009">
              <w:rPr>
                <w:rFonts w:ascii="Times New Roman" w:hAnsi="Times New Roman"/>
                <w:iCs w:val="0"/>
                <w:sz w:val="22"/>
                <w:szCs w:val="22"/>
              </w:rPr>
              <w:t>BSTR</w:t>
            </w:r>
            <w:r w:rsidR="008E017B" w:rsidRPr="00B34009">
              <w:rPr>
                <w:rFonts w:ascii="Times New Roman" w:hAnsi="Times New Roman"/>
                <w:iCs w:val="0"/>
                <w:sz w:val="22"/>
                <w:szCs w:val="22"/>
              </w:rPr>
              <w:t>ACT</w:t>
            </w:r>
          </w:p>
        </w:tc>
      </w:tr>
      <w:tr w:rsidR="00517687" w:rsidRPr="00840C2B" w:rsidTr="0081668C">
        <w:trPr>
          <w:trHeight w:val="1136"/>
        </w:trPr>
        <w:tc>
          <w:tcPr>
            <w:tcW w:w="2940" w:type="dxa"/>
            <w:tcBorders>
              <w:top w:val="single" w:sz="4" w:space="0" w:color="auto"/>
              <w:left w:val="nil"/>
              <w:bottom w:val="single" w:sz="2" w:space="0" w:color="auto"/>
              <w:right w:val="nil"/>
            </w:tcBorders>
            <w:vAlign w:val="center"/>
          </w:tcPr>
          <w:p w:rsidR="009F4887" w:rsidRPr="00B34009" w:rsidRDefault="004B17DE" w:rsidP="00D46526">
            <w:pPr>
              <w:pStyle w:val="Katakunci"/>
              <w:rPr>
                <w:rFonts w:ascii="Times New Roman" w:hAnsi="Times New Roman"/>
                <w:i w:val="0"/>
                <w:sz w:val="20"/>
                <w:szCs w:val="22"/>
              </w:rPr>
            </w:pPr>
            <w:r w:rsidRPr="00B34009">
              <w:rPr>
                <w:rFonts w:ascii="Times New Roman" w:hAnsi="Times New Roman"/>
                <w:i w:val="0"/>
                <w:sz w:val="20"/>
                <w:szCs w:val="22"/>
              </w:rPr>
              <w:t>Arti</w:t>
            </w:r>
            <w:r w:rsidR="00926F4B" w:rsidRPr="00B34009">
              <w:rPr>
                <w:rFonts w:ascii="Times New Roman" w:hAnsi="Times New Roman"/>
                <w:i w:val="0"/>
                <w:sz w:val="20"/>
                <w:szCs w:val="22"/>
              </w:rPr>
              <w:t>c</w:t>
            </w:r>
            <w:r w:rsidR="00B63734" w:rsidRPr="00B34009">
              <w:rPr>
                <w:rFonts w:ascii="Times New Roman" w:hAnsi="Times New Roman"/>
                <w:i w:val="0"/>
                <w:sz w:val="20"/>
                <w:szCs w:val="22"/>
              </w:rPr>
              <w:t>le</w:t>
            </w:r>
            <w:r w:rsidR="00D46526">
              <w:rPr>
                <w:rFonts w:ascii="Times New Roman" w:hAnsi="Times New Roman"/>
                <w:i w:val="0"/>
                <w:sz w:val="20"/>
                <w:szCs w:val="22"/>
                <w:lang w:val="id-ID"/>
              </w:rPr>
              <w:t>H</w:t>
            </w:r>
            <w:r w:rsidR="00D46526">
              <w:rPr>
                <w:rFonts w:ascii="Times New Roman" w:hAnsi="Times New Roman"/>
                <w:i w:val="0"/>
                <w:sz w:val="20"/>
                <w:szCs w:val="22"/>
              </w:rPr>
              <w:t>istor</w:t>
            </w:r>
            <w:r w:rsidR="00D46526">
              <w:rPr>
                <w:rFonts w:ascii="Times New Roman" w:hAnsi="Times New Roman"/>
                <w:i w:val="0"/>
                <w:sz w:val="20"/>
                <w:szCs w:val="22"/>
                <w:lang w:val="id-ID"/>
              </w:rPr>
              <w:t xml:space="preserve">y </w:t>
            </w:r>
            <w:r w:rsidR="009F4887" w:rsidRPr="00B34009">
              <w:rPr>
                <w:rFonts w:ascii="Times New Roman" w:hAnsi="Times New Roman"/>
                <w:i w:val="0"/>
                <w:sz w:val="20"/>
                <w:szCs w:val="22"/>
              </w:rPr>
              <w:t xml:space="preserve">: </w:t>
            </w:r>
          </w:p>
          <w:p w:rsidR="0059211D" w:rsidRPr="00D46526" w:rsidRDefault="004B17DE" w:rsidP="00FB54B6">
            <w:pPr>
              <w:pStyle w:val="Isikatakunci"/>
              <w:tabs>
                <w:tab w:val="left" w:pos="1422"/>
              </w:tabs>
              <w:rPr>
                <w:rFonts w:ascii="Times New Roman" w:hAnsi="Times New Roman"/>
                <w:sz w:val="20"/>
                <w:szCs w:val="22"/>
              </w:rPr>
            </w:pPr>
            <w:r w:rsidRPr="004B17DE">
              <w:rPr>
                <w:rFonts w:ascii="Times New Roman" w:hAnsi="Times New Roman"/>
                <w:sz w:val="20"/>
                <w:szCs w:val="22"/>
                <w:lang w:val="en-ID"/>
              </w:rPr>
              <w:t>Arti</w:t>
            </w:r>
            <w:r w:rsidR="00FB54B6">
              <w:rPr>
                <w:rFonts w:ascii="Times New Roman" w:hAnsi="Times New Roman"/>
                <w:sz w:val="20"/>
                <w:szCs w:val="22"/>
              </w:rPr>
              <w:t>cle entry</w:t>
            </w:r>
            <w:r w:rsidR="00D46526">
              <w:rPr>
                <w:rFonts w:ascii="Times New Roman" w:hAnsi="Times New Roman"/>
                <w:sz w:val="20"/>
                <w:szCs w:val="22"/>
              </w:rPr>
              <w:tab/>
              <w:t>:</w:t>
            </w:r>
          </w:p>
          <w:p w:rsidR="004B17DE" w:rsidRPr="00D46526" w:rsidRDefault="004B17DE" w:rsidP="00FB54B6">
            <w:pPr>
              <w:pStyle w:val="Isikatakunci"/>
              <w:tabs>
                <w:tab w:val="left" w:pos="1422"/>
              </w:tabs>
              <w:rPr>
                <w:rFonts w:ascii="Times New Roman" w:hAnsi="Times New Roman"/>
                <w:sz w:val="20"/>
                <w:szCs w:val="22"/>
              </w:rPr>
            </w:pPr>
            <w:r w:rsidRPr="004B17DE">
              <w:rPr>
                <w:rFonts w:ascii="Times New Roman" w:hAnsi="Times New Roman"/>
                <w:sz w:val="20"/>
                <w:szCs w:val="22"/>
                <w:lang w:val="en-ID"/>
              </w:rPr>
              <w:t>Arti</w:t>
            </w:r>
            <w:r w:rsidR="00FB54B6">
              <w:rPr>
                <w:rFonts w:ascii="Times New Roman" w:hAnsi="Times New Roman"/>
                <w:sz w:val="20"/>
                <w:szCs w:val="22"/>
              </w:rPr>
              <w:t xml:space="preserve">cle </w:t>
            </w:r>
            <w:r w:rsidRPr="004B17DE">
              <w:rPr>
                <w:rFonts w:ascii="Times New Roman" w:hAnsi="Times New Roman"/>
                <w:sz w:val="20"/>
                <w:szCs w:val="22"/>
                <w:lang w:val="en-ID"/>
              </w:rPr>
              <w:t>revis</w:t>
            </w:r>
            <w:r w:rsidR="00FB54B6">
              <w:rPr>
                <w:rFonts w:ascii="Times New Roman" w:hAnsi="Times New Roman"/>
                <w:sz w:val="20"/>
                <w:szCs w:val="22"/>
              </w:rPr>
              <w:t>ed</w:t>
            </w:r>
            <w:r w:rsidR="00D46526">
              <w:rPr>
                <w:rFonts w:ascii="Times New Roman" w:hAnsi="Times New Roman"/>
                <w:sz w:val="20"/>
                <w:szCs w:val="22"/>
              </w:rPr>
              <w:tab/>
              <w:t>:</w:t>
            </w:r>
          </w:p>
          <w:p w:rsidR="004B17DE" w:rsidRPr="00D46526" w:rsidRDefault="004B17DE" w:rsidP="00FB54B6">
            <w:pPr>
              <w:pStyle w:val="Isikatakunci"/>
              <w:tabs>
                <w:tab w:val="left" w:pos="1422"/>
              </w:tabs>
              <w:rPr>
                <w:rFonts w:ascii="Times New Roman" w:hAnsi="Times New Roman"/>
                <w:sz w:val="22"/>
                <w:szCs w:val="22"/>
              </w:rPr>
            </w:pPr>
            <w:r w:rsidRPr="004B17DE">
              <w:rPr>
                <w:rFonts w:ascii="Times New Roman" w:hAnsi="Times New Roman"/>
                <w:sz w:val="20"/>
                <w:szCs w:val="22"/>
                <w:lang w:val="en-ID"/>
              </w:rPr>
              <w:t>Arti</w:t>
            </w:r>
            <w:r w:rsidR="00FB54B6">
              <w:rPr>
                <w:rFonts w:ascii="Times New Roman" w:hAnsi="Times New Roman"/>
                <w:sz w:val="20"/>
                <w:szCs w:val="22"/>
              </w:rPr>
              <w:t>cle received</w:t>
            </w:r>
            <w:r w:rsidR="00D46526">
              <w:rPr>
                <w:rFonts w:ascii="Times New Roman" w:hAnsi="Times New Roman"/>
                <w:sz w:val="20"/>
                <w:szCs w:val="22"/>
              </w:rPr>
              <w:tab/>
              <w:t>:</w:t>
            </w:r>
          </w:p>
        </w:tc>
        <w:tc>
          <w:tcPr>
            <w:tcW w:w="284" w:type="dxa"/>
            <w:vMerge/>
            <w:tcBorders>
              <w:left w:val="nil"/>
              <w:right w:val="nil"/>
            </w:tcBorders>
          </w:tcPr>
          <w:p w:rsidR="0059211D" w:rsidRPr="00840C2B" w:rsidRDefault="0059211D" w:rsidP="0059211D">
            <w:pPr>
              <w:pStyle w:val="Isiabstrak"/>
              <w:rPr>
                <w:rFonts w:ascii="Times New Roman" w:hAnsi="Times New Roman"/>
                <w:color w:val="000000"/>
                <w:sz w:val="22"/>
                <w:szCs w:val="22"/>
              </w:rPr>
            </w:pPr>
          </w:p>
        </w:tc>
        <w:tc>
          <w:tcPr>
            <w:tcW w:w="6061" w:type="dxa"/>
            <w:vMerge w:val="restart"/>
            <w:tcBorders>
              <w:top w:val="single" w:sz="2" w:space="0" w:color="auto"/>
              <w:left w:val="nil"/>
              <w:bottom w:val="nil"/>
              <w:right w:val="nil"/>
            </w:tcBorders>
          </w:tcPr>
          <w:p w:rsidR="00656C9E" w:rsidRPr="00656C9E" w:rsidRDefault="00656C9E" w:rsidP="00656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Style w:val="y2iqfc"/>
                <w:rFonts w:ascii="Times New Roman" w:eastAsia="Times New Roman" w:hAnsi="Times New Roman"/>
              </w:rPr>
            </w:pPr>
            <w:r w:rsidRPr="00656C9E">
              <w:rPr>
                <w:rFonts w:ascii="Times New Roman" w:eastAsia="Times New Roman" w:hAnsi="Times New Roman"/>
              </w:rPr>
              <w:t xml:space="preserve">The Batang I Industrial Worker Flats project is located in the Batang Integrated Industrial Estate. In the highly advanced construction era, many projects are competing to innovate to produce a building that is fast and efficient. This project uses the precast half slab method, where half of the floor slab is printed offsite (precast) with a thickness of 7 cm and the other half is in place (topping 5.5 cm). This final project analyzes the precast half slab method used by comparing it to the conventional method in terms of cost and time, so it can be seen which method is more profitable. </w:t>
            </w:r>
            <w:r w:rsidRPr="00656C9E">
              <w:rPr>
                <w:rStyle w:val="y2iqfc"/>
                <w:rFonts w:ascii="Times New Roman" w:hAnsi="Times New Roman"/>
              </w:rPr>
              <w:t>The analysis of the precast half slab method focuses on calculating the direct cost of conventional half slab precast both in terms of materials, tools and worker wages, as well as calculating the time needed for each job. The analysis starts from a literature study, then collects project data, followed by calculating the time and calculating the cost of carrying out the floor slab work between the half slab method and the conventional method until the result is found or the difference between the two methods. The results of the Analysis of the Half Slab Precast Method in the Stem I Industrial Worker Flats Development Project, namely the precast half slab method takes 5.83 days at a cost of IDR 614,412,689.19 while the conventional method takes 6.18 days at a cost of IDR 670,661,242.64. So that the more profitable implementation method is the precast half slab because it is faster and cheaper. For work that is more effective and efficient, it is necessary to pay attention to the determination of the type of half slab which is more uniform, not too many types. And the half slab precast method is very possible to apply to today's fast-paced projects.</w:t>
            </w:r>
          </w:p>
          <w:p w:rsidR="00562DB8" w:rsidRPr="00656C9E" w:rsidRDefault="00562DB8" w:rsidP="00656C9E">
            <w:pPr>
              <w:pStyle w:val="Isiabstrak"/>
              <w:rPr>
                <w:rFonts w:ascii="Times New Roman" w:hAnsi="Times New Roman"/>
                <w:color w:val="000000"/>
                <w:sz w:val="22"/>
                <w:szCs w:val="22"/>
              </w:rPr>
            </w:pPr>
          </w:p>
          <w:p w:rsidR="00562DB8" w:rsidRPr="00582F12" w:rsidRDefault="00562DB8" w:rsidP="00037C90">
            <w:pPr>
              <w:pStyle w:val="Isiabstrak"/>
              <w:rPr>
                <w:rFonts w:ascii="Times New Roman" w:hAnsi="Times New Roman"/>
                <w:color w:val="000000"/>
                <w:sz w:val="22"/>
                <w:szCs w:val="22"/>
                <w:lang w:val="id-ID"/>
              </w:rPr>
            </w:pPr>
          </w:p>
        </w:tc>
      </w:tr>
      <w:tr w:rsidR="00517687" w:rsidRPr="00840C2B" w:rsidTr="0081668C">
        <w:trPr>
          <w:trHeight w:val="1782"/>
        </w:trPr>
        <w:tc>
          <w:tcPr>
            <w:tcW w:w="2940" w:type="dxa"/>
            <w:tcBorders>
              <w:top w:val="single" w:sz="2" w:space="0" w:color="auto"/>
              <w:left w:val="nil"/>
              <w:bottom w:val="single" w:sz="2" w:space="0" w:color="auto"/>
              <w:right w:val="nil"/>
            </w:tcBorders>
            <w:vAlign w:val="center"/>
          </w:tcPr>
          <w:p w:rsidR="004B17DE" w:rsidRDefault="00D46526" w:rsidP="00D46526">
            <w:pPr>
              <w:pStyle w:val="Katakunci"/>
              <w:tabs>
                <w:tab w:val="left" w:pos="990"/>
              </w:tabs>
              <w:rPr>
                <w:rFonts w:ascii="Times New Roman" w:hAnsi="Times New Roman"/>
                <w:i w:val="0"/>
                <w:sz w:val="20"/>
                <w:szCs w:val="20"/>
              </w:rPr>
            </w:pPr>
            <w:r>
              <w:rPr>
                <w:rFonts w:ascii="Times New Roman" w:hAnsi="Times New Roman"/>
                <w:i w:val="0"/>
                <w:sz w:val="20"/>
                <w:szCs w:val="20"/>
              </w:rPr>
              <w:t>Keywords</w:t>
            </w:r>
            <w:r>
              <w:rPr>
                <w:rFonts w:ascii="Times New Roman" w:hAnsi="Times New Roman"/>
                <w:i w:val="0"/>
                <w:sz w:val="20"/>
                <w:szCs w:val="20"/>
                <w:lang w:val="id-ID"/>
              </w:rPr>
              <w:tab/>
            </w:r>
            <w:r>
              <w:rPr>
                <w:rFonts w:ascii="Times New Roman" w:hAnsi="Times New Roman"/>
                <w:i w:val="0"/>
                <w:sz w:val="20"/>
                <w:szCs w:val="20"/>
              </w:rPr>
              <w:t>:</w:t>
            </w:r>
          </w:p>
          <w:p w:rsidR="00656C9E" w:rsidRPr="00656C9E" w:rsidRDefault="00656C9E" w:rsidP="00656C9E">
            <w:pPr>
              <w:pStyle w:val="HTMLPreformatted"/>
              <w:rPr>
                <w:rStyle w:val="y2iqfc"/>
                <w:rFonts w:ascii="Times New Roman" w:hAnsi="Times New Roman" w:cs="Times New Roman"/>
              </w:rPr>
            </w:pPr>
            <w:r w:rsidRPr="00656C9E">
              <w:rPr>
                <w:rStyle w:val="y2iqfc"/>
                <w:rFonts w:ascii="Times New Roman" w:hAnsi="Times New Roman" w:cs="Times New Roman"/>
              </w:rPr>
              <w:t>Half Slab, Conventional, Cost, Time</w:t>
            </w:r>
          </w:p>
          <w:p w:rsidR="00656C9E" w:rsidRPr="00D46526" w:rsidRDefault="00656C9E" w:rsidP="00D46526">
            <w:pPr>
              <w:pStyle w:val="Katakunci"/>
              <w:tabs>
                <w:tab w:val="left" w:pos="990"/>
              </w:tabs>
              <w:rPr>
                <w:rFonts w:ascii="Times New Roman" w:hAnsi="Times New Roman"/>
                <w:i w:val="0"/>
                <w:sz w:val="20"/>
                <w:szCs w:val="20"/>
                <w:lang w:val="id-ID"/>
              </w:rPr>
            </w:pPr>
          </w:p>
          <w:p w:rsidR="00A92471" w:rsidRPr="00656C9E" w:rsidRDefault="00A92471" w:rsidP="00A92471">
            <w:pPr>
              <w:pStyle w:val="Isikeywords"/>
              <w:jc w:val="both"/>
              <w:rPr>
                <w:rFonts w:ascii="Times New Roman" w:hAnsi="Times New Roman"/>
                <w:i w:val="0"/>
                <w:sz w:val="20"/>
                <w:szCs w:val="20"/>
                <w:lang w:val="en-US"/>
              </w:rPr>
            </w:pPr>
          </w:p>
        </w:tc>
        <w:tc>
          <w:tcPr>
            <w:tcW w:w="284" w:type="dxa"/>
            <w:vMerge/>
            <w:tcBorders>
              <w:left w:val="nil"/>
              <w:right w:val="nil"/>
            </w:tcBorders>
          </w:tcPr>
          <w:p w:rsidR="0039158F" w:rsidRPr="00840C2B" w:rsidRDefault="0039158F" w:rsidP="00102EFC">
            <w:pPr>
              <w:pStyle w:val="Isiabstract"/>
              <w:rPr>
                <w:rFonts w:ascii="Times New Roman" w:hAnsi="Times New Roman"/>
                <w:i w:val="0"/>
                <w:color w:val="000000"/>
                <w:sz w:val="22"/>
                <w:szCs w:val="22"/>
              </w:rPr>
            </w:pPr>
          </w:p>
        </w:tc>
        <w:tc>
          <w:tcPr>
            <w:tcW w:w="6061" w:type="dxa"/>
            <w:vMerge/>
            <w:tcBorders>
              <w:top w:val="single" w:sz="4" w:space="0" w:color="auto"/>
              <w:left w:val="nil"/>
              <w:bottom w:val="nil"/>
              <w:right w:val="nil"/>
            </w:tcBorders>
            <w:vAlign w:val="center"/>
          </w:tcPr>
          <w:p w:rsidR="0039158F" w:rsidRPr="00840C2B" w:rsidRDefault="0039158F" w:rsidP="00102EFC">
            <w:pPr>
              <w:pStyle w:val="Isiabstract"/>
              <w:rPr>
                <w:rFonts w:ascii="Times New Roman" w:hAnsi="Times New Roman"/>
                <w:i w:val="0"/>
                <w:color w:val="000000"/>
                <w:sz w:val="22"/>
                <w:szCs w:val="22"/>
              </w:rPr>
            </w:pPr>
          </w:p>
        </w:tc>
      </w:tr>
      <w:tr w:rsidR="00517687" w:rsidRPr="00840C2B" w:rsidTr="0081668C">
        <w:trPr>
          <w:trHeight w:val="2078"/>
        </w:trPr>
        <w:tc>
          <w:tcPr>
            <w:tcW w:w="2940" w:type="dxa"/>
            <w:tcBorders>
              <w:top w:val="single" w:sz="2" w:space="0" w:color="auto"/>
              <w:left w:val="nil"/>
              <w:bottom w:val="single" w:sz="2" w:space="0" w:color="auto"/>
              <w:right w:val="nil"/>
            </w:tcBorders>
            <w:vAlign w:val="center"/>
          </w:tcPr>
          <w:p w:rsidR="000E744E" w:rsidRPr="00840C2B" w:rsidRDefault="000E744E" w:rsidP="00E45C33">
            <w:pPr>
              <w:pStyle w:val="Isikeywords"/>
              <w:jc w:val="both"/>
              <w:rPr>
                <w:rFonts w:ascii="Times New Roman" w:hAnsi="Times New Roman"/>
                <w:color w:val="000000"/>
                <w:sz w:val="22"/>
                <w:szCs w:val="22"/>
                <w:lang w:val="en-US"/>
              </w:rPr>
            </w:pPr>
          </w:p>
        </w:tc>
        <w:tc>
          <w:tcPr>
            <w:tcW w:w="284" w:type="dxa"/>
            <w:vMerge/>
            <w:tcBorders>
              <w:left w:val="nil"/>
              <w:right w:val="nil"/>
            </w:tcBorders>
          </w:tcPr>
          <w:p w:rsidR="000E744E" w:rsidRPr="00840C2B" w:rsidRDefault="000E744E" w:rsidP="000E744E">
            <w:pPr>
              <w:pStyle w:val="Isiabstract"/>
              <w:rPr>
                <w:rFonts w:ascii="Times New Roman" w:hAnsi="Times New Roman"/>
                <w:i w:val="0"/>
                <w:color w:val="000000"/>
                <w:sz w:val="22"/>
                <w:szCs w:val="22"/>
              </w:rPr>
            </w:pPr>
          </w:p>
        </w:tc>
        <w:tc>
          <w:tcPr>
            <w:tcW w:w="6061" w:type="dxa"/>
            <w:vMerge/>
            <w:tcBorders>
              <w:top w:val="single" w:sz="4" w:space="0" w:color="auto"/>
              <w:left w:val="nil"/>
              <w:bottom w:val="nil"/>
              <w:right w:val="nil"/>
            </w:tcBorders>
            <w:vAlign w:val="center"/>
          </w:tcPr>
          <w:p w:rsidR="000E744E" w:rsidRPr="00840C2B" w:rsidRDefault="000E744E" w:rsidP="000E744E">
            <w:pPr>
              <w:pStyle w:val="Isiabstract"/>
              <w:rPr>
                <w:rFonts w:ascii="Times New Roman" w:hAnsi="Times New Roman"/>
                <w:i w:val="0"/>
                <w:color w:val="000000"/>
                <w:sz w:val="22"/>
                <w:szCs w:val="22"/>
              </w:rPr>
            </w:pPr>
          </w:p>
        </w:tc>
      </w:tr>
    </w:tbl>
    <w:p w:rsidR="00656C9E" w:rsidRDefault="00582F12" w:rsidP="00656C9E">
      <w:pPr>
        <w:spacing w:after="0" w:line="240" w:lineRule="auto"/>
        <w:ind w:left="284" w:hanging="284"/>
        <w:jc w:val="both"/>
        <w:rPr>
          <w:rFonts w:ascii="Times New Roman" w:hAnsi="Times New Roman"/>
          <w:b/>
          <w:sz w:val="24"/>
          <w:szCs w:val="24"/>
        </w:rPr>
      </w:pPr>
      <w:r>
        <w:rPr>
          <w:rFonts w:ascii="Times New Roman" w:hAnsi="Times New Roman"/>
          <w:b/>
          <w:sz w:val="24"/>
          <w:szCs w:val="24"/>
          <w:lang w:val="id-ID"/>
        </w:rPr>
        <w:t>1.</w:t>
      </w:r>
      <w:r>
        <w:rPr>
          <w:rFonts w:ascii="Times New Roman" w:hAnsi="Times New Roman"/>
          <w:b/>
          <w:sz w:val="24"/>
          <w:szCs w:val="24"/>
          <w:lang w:val="id-ID"/>
        </w:rPr>
        <w:tab/>
      </w:r>
      <w:r w:rsidR="00E45C33">
        <w:rPr>
          <w:rFonts w:ascii="Times New Roman" w:hAnsi="Times New Roman"/>
          <w:b/>
          <w:sz w:val="24"/>
          <w:szCs w:val="24"/>
          <w:lang w:val="id-ID"/>
        </w:rPr>
        <w:t>Introduction</w:t>
      </w:r>
    </w:p>
    <w:p w:rsidR="00656C9E" w:rsidRPr="00656C9E" w:rsidRDefault="00656C9E" w:rsidP="00656C9E">
      <w:pPr>
        <w:tabs>
          <w:tab w:val="left" w:pos="851"/>
        </w:tabs>
        <w:spacing w:after="0" w:line="240" w:lineRule="auto"/>
        <w:ind w:left="284" w:hanging="284"/>
        <w:jc w:val="both"/>
        <w:rPr>
          <w:rStyle w:val="y2iqfc"/>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sidRPr="00F5691F">
        <w:rPr>
          <w:rStyle w:val="y2iqfc"/>
          <w:rFonts w:ascii="Times New Roman" w:hAnsi="Times New Roman"/>
          <w:sz w:val="24"/>
          <w:szCs w:val="24"/>
        </w:rPr>
        <w:t>In competition to complete a project with good quality an</w:t>
      </w:r>
      <w:r>
        <w:rPr>
          <w:rStyle w:val="y2iqfc"/>
          <w:rFonts w:ascii="Times New Roman" w:hAnsi="Times New Roman"/>
          <w:sz w:val="24"/>
          <w:szCs w:val="24"/>
        </w:rPr>
        <w:t xml:space="preserve">d a short time, a contractor is </w:t>
      </w:r>
      <w:r w:rsidRPr="00F5691F">
        <w:rPr>
          <w:rStyle w:val="y2iqfc"/>
          <w:rFonts w:ascii="Times New Roman" w:hAnsi="Times New Roman"/>
          <w:sz w:val="24"/>
          <w:szCs w:val="24"/>
        </w:rPr>
        <w:t xml:space="preserve">required to innovate in carrying out the work of a project. In the Batang I Industry </w:t>
      </w:r>
      <w:r w:rsidRPr="00F5691F">
        <w:rPr>
          <w:rStyle w:val="y2iqfc"/>
          <w:rFonts w:ascii="Times New Roman" w:hAnsi="Times New Roman"/>
          <w:sz w:val="24"/>
          <w:szCs w:val="24"/>
        </w:rPr>
        <w:lastRenderedPageBreak/>
        <w:t>Worker Flats Development Project, using the Lean Construction / Downsizing Method. Where the goal of Lean Construction is to maximize the value to be achieved by minimizing waste. This study will analyze one of the methods, namely the use of precast half slab formwork on reinforced concrete slabs of the Batang I Industry Worker Flats Development Project. The pu</w:t>
      </w:r>
      <w:r>
        <w:rPr>
          <w:rStyle w:val="y2iqfc"/>
          <w:rFonts w:ascii="Times New Roman" w:hAnsi="Times New Roman"/>
          <w:sz w:val="24"/>
          <w:szCs w:val="24"/>
        </w:rPr>
        <w:t>IDR</w:t>
      </w:r>
      <w:r w:rsidRPr="00F5691F">
        <w:rPr>
          <w:rStyle w:val="y2iqfc"/>
          <w:rFonts w:ascii="Times New Roman" w:hAnsi="Times New Roman"/>
          <w:sz w:val="24"/>
          <w:szCs w:val="24"/>
        </w:rPr>
        <w:t>ose of this study is to analyze the application of the use of precast half slab formwork using conventional formwork in terms of cost, time and implementation stages.</w:t>
      </w:r>
    </w:p>
    <w:p w:rsidR="00656C9E" w:rsidRPr="00656C9E" w:rsidRDefault="00656C9E" w:rsidP="00656C9E">
      <w:pPr>
        <w:tabs>
          <w:tab w:val="left" w:pos="567"/>
          <w:tab w:val="left" w:pos="851"/>
        </w:tabs>
        <w:spacing w:after="0" w:line="240" w:lineRule="auto"/>
        <w:ind w:left="284" w:firstLine="567"/>
        <w:jc w:val="both"/>
        <w:rPr>
          <w:rStyle w:val="y2iqfc"/>
          <w:rFonts w:ascii="Times New Roman" w:hAnsi="Times New Roman"/>
          <w:b/>
          <w:sz w:val="24"/>
          <w:szCs w:val="24"/>
          <w:lang w:val="id-ID"/>
        </w:rPr>
      </w:pPr>
      <w:r w:rsidRPr="004C1653">
        <w:rPr>
          <w:rStyle w:val="y2iqfc"/>
          <w:rFonts w:ascii="Times New Roman" w:hAnsi="Times New Roman"/>
          <w:sz w:val="24"/>
          <w:szCs w:val="24"/>
        </w:rPr>
        <w:t>In today's advanced construction world, all contractors are competing to offer construction products that are of good quality and have a shorter and cheaper implementation period. Based on the above, the Batang I Industrial Worker Flats Development Project is one of the national strategic projects planned by the Government through the Ministry of Public Works and Public Housing. In total there are 10 tower buildings that are being worked on, out of 10 towers PT.PP (Persero) Tbk, entrusted to work on 4 towers, while 3 are being worked on by PT Abadi Prima Inti Karya, and 3 more are being worked on by PT Brantas Abipraya. Each tower consists of 5 floors with the same type of structure and has a short time, so that the work can be completed quickly and simultaneously, the PT. PP (Persero) Tbk Project uses the Precast Half Slab system. The advantages of using the Precast Half Slab method include:</w:t>
      </w:r>
    </w:p>
    <w:p w:rsidR="00656C9E" w:rsidRPr="004C1653" w:rsidRDefault="00656C9E" w:rsidP="00656C9E">
      <w:pPr>
        <w:pStyle w:val="HTMLPreformatted"/>
        <w:ind w:left="851" w:hanging="284"/>
        <w:jc w:val="both"/>
        <w:rPr>
          <w:rStyle w:val="y2iqfc"/>
          <w:rFonts w:ascii="Times New Roman" w:hAnsi="Times New Roman" w:cs="Times New Roman"/>
          <w:sz w:val="24"/>
          <w:szCs w:val="24"/>
        </w:rPr>
      </w:pPr>
      <w:r w:rsidRPr="004C1653">
        <w:rPr>
          <w:rStyle w:val="y2iqfc"/>
          <w:rFonts w:ascii="Times New Roman" w:hAnsi="Times New Roman" w:cs="Times New Roman"/>
          <w:sz w:val="24"/>
          <w:szCs w:val="24"/>
        </w:rPr>
        <w:t>1.</w:t>
      </w:r>
      <w:r>
        <w:rPr>
          <w:rStyle w:val="y2iqfc"/>
          <w:rFonts w:ascii="Times New Roman" w:hAnsi="Times New Roman" w:cs="Times New Roman"/>
          <w:sz w:val="24"/>
          <w:szCs w:val="24"/>
        </w:rPr>
        <w:tab/>
      </w:r>
      <w:r w:rsidRPr="004C1653">
        <w:rPr>
          <w:rStyle w:val="y2iqfc"/>
          <w:rFonts w:ascii="Times New Roman" w:hAnsi="Times New Roman" w:cs="Times New Roman"/>
          <w:sz w:val="24"/>
          <w:szCs w:val="24"/>
        </w:rPr>
        <w:t>Acceleration of work in the field, especially in formwork systems compared to conventional systems.</w:t>
      </w:r>
    </w:p>
    <w:p w:rsidR="00656C9E" w:rsidRPr="004C1653" w:rsidRDefault="00656C9E" w:rsidP="00656C9E">
      <w:pPr>
        <w:pStyle w:val="HTMLPreformatted"/>
        <w:ind w:left="851" w:hanging="284"/>
        <w:jc w:val="both"/>
        <w:rPr>
          <w:rStyle w:val="y2iqfc"/>
          <w:rFonts w:ascii="Times New Roman" w:hAnsi="Times New Roman" w:cs="Times New Roman"/>
          <w:sz w:val="24"/>
          <w:szCs w:val="24"/>
        </w:rPr>
      </w:pPr>
      <w:r w:rsidRPr="004C1653">
        <w:rPr>
          <w:rStyle w:val="y2iqfc"/>
          <w:rFonts w:ascii="Times New Roman" w:hAnsi="Times New Roman" w:cs="Times New Roman"/>
          <w:sz w:val="24"/>
          <w:szCs w:val="24"/>
        </w:rPr>
        <w:t>2. There is no formwork demolition work so that the efficiency of the use of tools in the field.</w:t>
      </w:r>
    </w:p>
    <w:p w:rsidR="00656C9E" w:rsidRDefault="00656C9E" w:rsidP="00656C9E">
      <w:pPr>
        <w:pStyle w:val="HTMLPreformatted"/>
        <w:ind w:left="851" w:hanging="284"/>
        <w:jc w:val="both"/>
        <w:rPr>
          <w:rStyle w:val="y2iqfc"/>
          <w:rFonts w:ascii="Times New Roman" w:hAnsi="Times New Roman" w:cs="Times New Roman"/>
          <w:sz w:val="24"/>
          <w:szCs w:val="24"/>
        </w:rPr>
      </w:pPr>
      <w:r w:rsidRPr="004C1653">
        <w:rPr>
          <w:rStyle w:val="y2iqfc"/>
          <w:rFonts w:ascii="Times New Roman" w:hAnsi="Times New Roman" w:cs="Times New Roman"/>
          <w:sz w:val="24"/>
          <w:szCs w:val="24"/>
        </w:rPr>
        <w:t>3. Cost efficiency compared to conventional systems.</w:t>
      </w:r>
    </w:p>
    <w:p w:rsidR="007B4161" w:rsidRDefault="007B4161" w:rsidP="00656C9E">
      <w:pPr>
        <w:pStyle w:val="HTMLPreformatted"/>
        <w:ind w:left="851" w:hanging="284"/>
        <w:jc w:val="both"/>
        <w:rPr>
          <w:rStyle w:val="y2iqfc"/>
          <w:rFonts w:ascii="Times New Roman" w:hAnsi="Times New Roman" w:cs="Times New Roman"/>
          <w:sz w:val="24"/>
          <w:szCs w:val="24"/>
        </w:rPr>
      </w:pPr>
    </w:p>
    <w:p w:rsidR="007B4161" w:rsidRPr="007B4161" w:rsidRDefault="0081668C" w:rsidP="00656C9E">
      <w:pPr>
        <w:tabs>
          <w:tab w:val="left" w:pos="851"/>
        </w:tabs>
        <w:spacing w:after="0" w:line="240" w:lineRule="auto"/>
        <w:ind w:left="284" w:hanging="284"/>
        <w:jc w:val="both"/>
        <w:rPr>
          <w:rFonts w:ascii="Times New Roman" w:hAnsi="Times New Roman"/>
          <w:b/>
          <w:sz w:val="24"/>
          <w:szCs w:val="24"/>
        </w:rPr>
      </w:pPr>
      <w:r>
        <w:rPr>
          <w:rFonts w:ascii="Times New Roman" w:hAnsi="Times New Roman"/>
          <w:b/>
          <w:sz w:val="24"/>
          <w:szCs w:val="24"/>
          <w:lang w:val="id-ID"/>
        </w:rPr>
        <w:t>2</w:t>
      </w:r>
      <w:r w:rsidR="00582F12">
        <w:rPr>
          <w:rFonts w:ascii="Times New Roman" w:hAnsi="Times New Roman"/>
          <w:b/>
          <w:sz w:val="24"/>
          <w:szCs w:val="24"/>
          <w:lang w:val="id-ID"/>
        </w:rPr>
        <w:t>.</w:t>
      </w:r>
      <w:r w:rsidR="00582F12">
        <w:rPr>
          <w:rFonts w:ascii="Times New Roman" w:hAnsi="Times New Roman"/>
          <w:b/>
          <w:sz w:val="24"/>
          <w:szCs w:val="24"/>
          <w:lang w:val="id-ID"/>
        </w:rPr>
        <w:tab/>
      </w:r>
      <w:r w:rsidR="007B4161">
        <w:rPr>
          <w:rFonts w:ascii="Times New Roman" w:hAnsi="Times New Roman"/>
          <w:b/>
          <w:sz w:val="24"/>
          <w:szCs w:val="24"/>
        </w:rPr>
        <w:t>Methodology</w:t>
      </w:r>
    </w:p>
    <w:p w:rsidR="007B4161" w:rsidRDefault="007B4161" w:rsidP="007B4161">
      <w:pPr>
        <w:pStyle w:val="HTMLPreformatted"/>
        <w:tabs>
          <w:tab w:val="clear" w:pos="916"/>
          <w:tab w:val="left" w:pos="284"/>
        </w:tabs>
        <w:ind w:left="284" w:firstLine="567"/>
        <w:jc w:val="both"/>
        <w:rPr>
          <w:rFonts w:ascii="Times New Roman" w:hAnsi="Times New Roman" w:cs="Times New Roman"/>
          <w:sz w:val="24"/>
          <w:szCs w:val="24"/>
        </w:rPr>
      </w:pPr>
      <w:r w:rsidRPr="004C1653">
        <w:rPr>
          <w:rFonts w:ascii="Times New Roman" w:hAnsi="Times New Roman" w:cs="Times New Roman"/>
          <w:sz w:val="24"/>
          <w:szCs w:val="24"/>
        </w:rPr>
        <w:t>In the Analysis of the Precast Half Slab Method in the Construction of Workers' Flats in the Batang I Industry, the method used is to compare the precast half slab method with the conventional method in terms of work time and implementation costs. So that you can get which method is faster and which is cheaper.</w:t>
      </w:r>
    </w:p>
    <w:p w:rsidR="007B4161" w:rsidRDefault="00C31ADD" w:rsidP="007B4161">
      <w:pPr>
        <w:pStyle w:val="HTMLPreformatted"/>
        <w:tabs>
          <w:tab w:val="clear" w:pos="916"/>
          <w:tab w:val="left" w:pos="284"/>
        </w:tabs>
        <w:ind w:left="284" w:firstLine="567"/>
        <w:jc w:val="center"/>
        <w:rPr>
          <w:rFonts w:ascii="Times New Roman" w:hAnsi="Times New Roman" w:cs="Times New Roman"/>
          <w:noProof/>
          <w:sz w:val="24"/>
          <w:szCs w:val="24"/>
        </w:rPr>
      </w:pPr>
      <w:r w:rsidRPr="00C31ADD">
        <w:rPr>
          <w:szCs w:val="24"/>
        </w:rPr>
        <w:lastRenderedPageBreak/>
        <w:drawing>
          <wp:inline distT="0" distB="0" distL="0" distR="0">
            <wp:extent cx="3409950" cy="5207824"/>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srcRect/>
                    <a:stretch>
                      <a:fillRect/>
                    </a:stretch>
                  </pic:blipFill>
                  <pic:spPr bwMode="auto">
                    <a:xfrm>
                      <a:off x="0" y="0"/>
                      <a:ext cx="3409505" cy="5207144"/>
                    </a:xfrm>
                    <a:prstGeom prst="rect">
                      <a:avLst/>
                    </a:prstGeom>
                    <a:noFill/>
                    <a:ln w="9525">
                      <a:noFill/>
                      <a:miter lim="800000"/>
                      <a:headEnd/>
                      <a:tailEnd/>
                    </a:ln>
                  </pic:spPr>
                </pic:pic>
              </a:graphicData>
            </a:graphic>
          </wp:inline>
        </w:drawing>
      </w:r>
    </w:p>
    <w:p w:rsidR="007B4161" w:rsidRDefault="007B4161" w:rsidP="007B4161">
      <w:pPr>
        <w:pStyle w:val="HTMLPreformatted"/>
        <w:tabs>
          <w:tab w:val="clear" w:pos="916"/>
          <w:tab w:val="left" w:pos="284"/>
        </w:tabs>
        <w:ind w:left="284" w:firstLine="567"/>
        <w:jc w:val="center"/>
        <w:rPr>
          <w:rFonts w:ascii="Times New Roman" w:hAnsi="Times New Roman" w:cs="Times New Roman"/>
          <w:noProof/>
          <w:sz w:val="24"/>
          <w:szCs w:val="24"/>
        </w:rPr>
      </w:pPr>
    </w:p>
    <w:p w:rsidR="00A24CC1" w:rsidRPr="00C31ADD" w:rsidRDefault="007B4161" w:rsidP="00C31ADD">
      <w:pPr>
        <w:pStyle w:val="HTMLPreformatted"/>
        <w:tabs>
          <w:tab w:val="clear" w:pos="916"/>
          <w:tab w:val="left" w:pos="284"/>
        </w:tabs>
        <w:ind w:left="284" w:firstLine="567"/>
        <w:jc w:val="center"/>
        <w:rPr>
          <w:rFonts w:ascii="Times New Roman" w:hAnsi="Times New Roman" w:cs="Times New Roman"/>
          <w:sz w:val="24"/>
          <w:szCs w:val="24"/>
        </w:rPr>
      </w:pPr>
      <w:r w:rsidRPr="00420D69">
        <w:rPr>
          <w:rFonts w:ascii="Times New Roman" w:hAnsi="Times New Roman" w:cs="Times New Roman"/>
          <w:noProof/>
          <w:sz w:val="24"/>
          <w:szCs w:val="24"/>
        </w:rPr>
        <w:t>Figure 1. Research Flowchart</w:t>
      </w:r>
    </w:p>
    <w:p w:rsidR="00A24CC1" w:rsidRPr="0039199C" w:rsidRDefault="007B4161" w:rsidP="0081668C">
      <w:pPr>
        <w:spacing w:after="0" w:line="240" w:lineRule="auto"/>
        <w:ind w:left="284" w:hanging="284"/>
        <w:jc w:val="both"/>
        <w:rPr>
          <w:rFonts w:ascii="Times New Roman" w:hAnsi="Times New Roman"/>
          <w:sz w:val="24"/>
          <w:szCs w:val="24"/>
          <w:lang w:val="id-ID"/>
        </w:rPr>
      </w:pPr>
      <w:r>
        <w:rPr>
          <w:rFonts w:ascii="Times New Roman" w:hAnsi="Times New Roman"/>
          <w:b/>
          <w:sz w:val="24"/>
          <w:szCs w:val="24"/>
        </w:rPr>
        <w:t>3</w:t>
      </w:r>
      <w:r w:rsidR="00582F12">
        <w:rPr>
          <w:rFonts w:ascii="Times New Roman" w:hAnsi="Times New Roman"/>
          <w:b/>
          <w:sz w:val="24"/>
          <w:szCs w:val="24"/>
          <w:lang w:val="id-ID"/>
        </w:rPr>
        <w:t>.</w:t>
      </w:r>
      <w:r w:rsidR="00582F12">
        <w:rPr>
          <w:rFonts w:ascii="Times New Roman" w:hAnsi="Times New Roman"/>
          <w:b/>
          <w:sz w:val="24"/>
          <w:szCs w:val="24"/>
          <w:lang w:val="id-ID"/>
        </w:rPr>
        <w:tab/>
      </w:r>
      <w:r w:rsidR="0039199C">
        <w:rPr>
          <w:rFonts w:ascii="Times New Roman" w:hAnsi="Times New Roman"/>
          <w:b/>
          <w:sz w:val="24"/>
          <w:szCs w:val="24"/>
          <w:lang w:val="id-ID"/>
        </w:rPr>
        <w:t>Results and Discussions</w:t>
      </w:r>
    </w:p>
    <w:p w:rsidR="007B4161" w:rsidRDefault="007B4161" w:rsidP="007B4161">
      <w:pPr>
        <w:spacing w:after="0" w:line="240" w:lineRule="auto"/>
        <w:ind w:firstLine="567"/>
        <w:jc w:val="both"/>
        <w:rPr>
          <w:rFonts w:ascii="Times New Roman" w:eastAsia="Times New Roman" w:hAnsi="Times New Roman"/>
          <w:sz w:val="24"/>
          <w:szCs w:val="24"/>
        </w:rPr>
      </w:pPr>
      <w:r w:rsidRPr="00E0048F">
        <w:rPr>
          <w:rFonts w:ascii="Times New Roman" w:eastAsia="Times New Roman" w:hAnsi="Times New Roman"/>
          <w:sz w:val="24"/>
          <w:szCs w:val="24"/>
        </w:rPr>
        <w:t>Cost analysis for slab work using the Precast Half Slab and conventional methods is calculated using the RAB (Cost Budget Plan) of the Batang I Industrial Worker Flats Development Project.</w:t>
      </w:r>
    </w:p>
    <w:p w:rsidR="007B4161" w:rsidRDefault="007B4161" w:rsidP="007B4161">
      <w:pPr>
        <w:spacing w:after="0" w:line="240" w:lineRule="auto"/>
        <w:ind w:firstLine="567"/>
        <w:jc w:val="center"/>
        <w:rPr>
          <w:rFonts w:ascii="Times New Roman" w:eastAsia="Times New Roman" w:hAnsi="Times New Roman"/>
          <w:sz w:val="24"/>
          <w:szCs w:val="24"/>
        </w:rPr>
      </w:pPr>
      <w:r w:rsidRPr="00E0048F">
        <w:rPr>
          <w:rFonts w:ascii="Times New Roman" w:eastAsia="Times New Roman" w:hAnsi="Times New Roman"/>
          <w:sz w:val="24"/>
          <w:szCs w:val="24"/>
        </w:rPr>
        <w:t>Table 1. List of Wage Unit Prices</w:t>
      </w:r>
    </w:p>
    <w:p w:rsidR="00C31ADD" w:rsidRDefault="00C31ADD" w:rsidP="007B4161">
      <w:pPr>
        <w:spacing w:after="0" w:line="240" w:lineRule="auto"/>
        <w:ind w:firstLine="567"/>
        <w:jc w:val="center"/>
        <w:rPr>
          <w:rFonts w:ascii="Times New Roman" w:eastAsia="Times New Roman" w:hAnsi="Times New Roman"/>
          <w:sz w:val="24"/>
          <w:szCs w:val="24"/>
        </w:rPr>
      </w:pPr>
    </w:p>
    <w:p w:rsidR="00C31ADD" w:rsidRDefault="00C31ADD" w:rsidP="007B4161">
      <w:pPr>
        <w:spacing w:after="0" w:line="240" w:lineRule="auto"/>
        <w:ind w:firstLine="567"/>
        <w:jc w:val="center"/>
        <w:rPr>
          <w:rFonts w:ascii="Times New Roman" w:eastAsia="Times New Roman" w:hAnsi="Times New Roman"/>
          <w:sz w:val="24"/>
          <w:szCs w:val="24"/>
        </w:rPr>
      </w:pPr>
      <w:r w:rsidRPr="00C31ADD">
        <w:rPr>
          <w:szCs w:val="24"/>
        </w:rPr>
        <w:drawing>
          <wp:inline distT="0" distB="0" distL="0" distR="0">
            <wp:extent cx="5760720" cy="2265177"/>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a:stretch>
                      <a:fillRect/>
                    </a:stretch>
                  </pic:blipFill>
                  <pic:spPr bwMode="auto">
                    <a:xfrm>
                      <a:off x="0" y="0"/>
                      <a:ext cx="5760720" cy="2265177"/>
                    </a:xfrm>
                    <a:prstGeom prst="rect">
                      <a:avLst/>
                    </a:prstGeom>
                    <a:noFill/>
                    <a:ln w="9525">
                      <a:noFill/>
                      <a:miter lim="800000"/>
                      <a:headEnd/>
                      <a:tailEnd/>
                    </a:ln>
                  </pic:spPr>
                </pic:pic>
              </a:graphicData>
            </a:graphic>
          </wp:inline>
        </w:drawing>
      </w:r>
    </w:p>
    <w:p w:rsidR="007B4161" w:rsidRDefault="007B4161" w:rsidP="007B4161">
      <w:pPr>
        <w:spacing w:after="0" w:line="240" w:lineRule="auto"/>
        <w:ind w:firstLine="567"/>
        <w:jc w:val="both"/>
        <w:rPr>
          <w:rFonts w:ascii="Times New Roman" w:eastAsia="Times New Roman" w:hAnsi="Times New Roman"/>
          <w:sz w:val="24"/>
          <w:szCs w:val="24"/>
        </w:rPr>
      </w:pPr>
    </w:p>
    <w:p w:rsidR="00445CFD" w:rsidRDefault="00445CFD" w:rsidP="007B4161">
      <w:pPr>
        <w:spacing w:after="0" w:line="240" w:lineRule="auto"/>
        <w:ind w:firstLine="567"/>
        <w:jc w:val="center"/>
        <w:rPr>
          <w:rStyle w:val="y2iqfc"/>
          <w:rFonts w:ascii="Times New Roman" w:hAnsi="Times New Roman"/>
          <w:sz w:val="24"/>
          <w:szCs w:val="24"/>
        </w:rPr>
      </w:pPr>
    </w:p>
    <w:p w:rsidR="007B4161" w:rsidRDefault="007B4161" w:rsidP="007B4161">
      <w:pPr>
        <w:spacing w:after="0" w:line="240" w:lineRule="auto"/>
        <w:ind w:firstLine="567"/>
        <w:jc w:val="center"/>
        <w:rPr>
          <w:rStyle w:val="y2iqfc"/>
          <w:rFonts w:ascii="Times New Roman" w:hAnsi="Times New Roman"/>
          <w:sz w:val="24"/>
          <w:szCs w:val="24"/>
        </w:rPr>
      </w:pPr>
      <w:r w:rsidRPr="000C4F64">
        <w:rPr>
          <w:rStyle w:val="y2iqfc"/>
          <w:rFonts w:ascii="Times New Roman" w:hAnsi="Times New Roman"/>
          <w:sz w:val="24"/>
          <w:szCs w:val="24"/>
        </w:rPr>
        <w:lastRenderedPageBreak/>
        <w:t>Table 2. Material Unit Price Data</w:t>
      </w:r>
    </w:p>
    <w:p w:rsidR="00445CFD" w:rsidRDefault="00445CFD" w:rsidP="007B4161">
      <w:pPr>
        <w:spacing w:after="0" w:line="240" w:lineRule="auto"/>
        <w:ind w:firstLine="567"/>
        <w:jc w:val="center"/>
        <w:rPr>
          <w:rStyle w:val="y2iqfc"/>
          <w:rFonts w:ascii="Times New Roman" w:hAnsi="Times New Roman"/>
          <w:sz w:val="24"/>
          <w:szCs w:val="24"/>
        </w:rPr>
      </w:pPr>
      <w:r w:rsidRPr="00445CFD">
        <w:rPr>
          <w:szCs w:val="24"/>
        </w:rPr>
        <w:drawing>
          <wp:inline distT="0" distB="0" distL="0" distR="0">
            <wp:extent cx="5760720" cy="2747420"/>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srcRect/>
                    <a:stretch>
                      <a:fillRect/>
                    </a:stretch>
                  </pic:blipFill>
                  <pic:spPr bwMode="auto">
                    <a:xfrm>
                      <a:off x="0" y="0"/>
                      <a:ext cx="5760720" cy="2747420"/>
                    </a:xfrm>
                    <a:prstGeom prst="rect">
                      <a:avLst/>
                    </a:prstGeom>
                    <a:noFill/>
                    <a:ln w="9525">
                      <a:noFill/>
                      <a:miter lim="800000"/>
                      <a:headEnd/>
                      <a:tailEnd/>
                    </a:ln>
                  </pic:spPr>
                </pic:pic>
              </a:graphicData>
            </a:graphic>
          </wp:inline>
        </w:drawing>
      </w:r>
    </w:p>
    <w:p w:rsidR="00445CFD" w:rsidRDefault="00445CFD" w:rsidP="007B4161">
      <w:pPr>
        <w:spacing w:after="0" w:line="240" w:lineRule="auto"/>
        <w:ind w:firstLine="567"/>
        <w:jc w:val="center"/>
        <w:rPr>
          <w:rStyle w:val="y2iqfc"/>
          <w:rFonts w:ascii="Times New Roman" w:hAnsi="Times New Roman"/>
          <w:sz w:val="24"/>
          <w:szCs w:val="24"/>
        </w:rPr>
      </w:pPr>
    </w:p>
    <w:p w:rsidR="00445CFD" w:rsidRDefault="00445CFD" w:rsidP="00445CFD">
      <w:pPr>
        <w:spacing w:after="0" w:line="240" w:lineRule="auto"/>
        <w:ind w:firstLine="567"/>
        <w:jc w:val="center"/>
        <w:rPr>
          <w:rFonts w:ascii="Times New Roman" w:eastAsia="Times New Roman" w:hAnsi="Times New Roman"/>
          <w:sz w:val="24"/>
          <w:szCs w:val="24"/>
        </w:rPr>
      </w:pPr>
      <w:r w:rsidRPr="00EA03E0">
        <w:rPr>
          <w:rFonts w:ascii="Times New Roman" w:eastAsia="Times New Roman" w:hAnsi="Times New Roman"/>
          <w:sz w:val="24"/>
          <w:szCs w:val="24"/>
        </w:rPr>
        <w:t>Table 3. Tower Crane Rental Price Data</w:t>
      </w:r>
    </w:p>
    <w:p w:rsidR="00445CFD" w:rsidRDefault="00445CFD" w:rsidP="007B4161">
      <w:pPr>
        <w:spacing w:after="0" w:line="240" w:lineRule="auto"/>
        <w:ind w:firstLine="567"/>
        <w:jc w:val="center"/>
        <w:rPr>
          <w:rStyle w:val="y2iqfc"/>
          <w:rFonts w:ascii="Times New Roman" w:hAnsi="Times New Roman"/>
          <w:sz w:val="24"/>
          <w:szCs w:val="24"/>
        </w:rPr>
      </w:pPr>
      <w:r w:rsidRPr="00445CFD">
        <w:rPr>
          <w:szCs w:val="24"/>
        </w:rPr>
        <w:drawing>
          <wp:inline distT="0" distB="0" distL="0" distR="0">
            <wp:extent cx="5760720" cy="1608227"/>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srcRect/>
                    <a:stretch>
                      <a:fillRect/>
                    </a:stretch>
                  </pic:blipFill>
                  <pic:spPr bwMode="auto">
                    <a:xfrm>
                      <a:off x="0" y="0"/>
                      <a:ext cx="5760720" cy="1608227"/>
                    </a:xfrm>
                    <a:prstGeom prst="rect">
                      <a:avLst/>
                    </a:prstGeom>
                    <a:noFill/>
                    <a:ln w="9525">
                      <a:noFill/>
                      <a:miter lim="800000"/>
                      <a:headEnd/>
                      <a:tailEnd/>
                    </a:ln>
                  </pic:spPr>
                </pic:pic>
              </a:graphicData>
            </a:graphic>
          </wp:inline>
        </w:drawing>
      </w:r>
    </w:p>
    <w:p w:rsidR="00445CFD" w:rsidRDefault="00445CFD" w:rsidP="007B4161">
      <w:pPr>
        <w:spacing w:after="0" w:line="240" w:lineRule="auto"/>
        <w:ind w:firstLine="567"/>
        <w:jc w:val="center"/>
        <w:rPr>
          <w:rStyle w:val="y2iqfc"/>
          <w:rFonts w:ascii="Times New Roman" w:hAnsi="Times New Roman"/>
          <w:sz w:val="24"/>
          <w:szCs w:val="24"/>
        </w:rPr>
      </w:pPr>
    </w:p>
    <w:p w:rsidR="00445CFD" w:rsidRDefault="00445CFD" w:rsidP="00445CFD">
      <w:pPr>
        <w:spacing w:after="0" w:line="240" w:lineRule="auto"/>
        <w:ind w:firstLine="567"/>
        <w:jc w:val="center"/>
        <w:rPr>
          <w:rFonts w:ascii="Times New Roman" w:eastAsia="Times New Roman" w:hAnsi="Times New Roman"/>
          <w:sz w:val="24"/>
          <w:szCs w:val="24"/>
        </w:rPr>
      </w:pPr>
      <w:r w:rsidRPr="00EA03E0">
        <w:rPr>
          <w:rFonts w:ascii="Times New Roman" w:eastAsia="Times New Roman" w:hAnsi="Times New Roman"/>
          <w:sz w:val="24"/>
          <w:szCs w:val="24"/>
        </w:rPr>
        <w:t>Table 4. Data on Equipment Rental Prices and PCH</w:t>
      </w:r>
    </w:p>
    <w:p w:rsidR="00445CFD" w:rsidRDefault="00445CFD" w:rsidP="007B4161">
      <w:pPr>
        <w:spacing w:after="0" w:line="240" w:lineRule="auto"/>
        <w:ind w:firstLine="567"/>
        <w:jc w:val="center"/>
        <w:rPr>
          <w:rStyle w:val="y2iqfc"/>
          <w:rFonts w:ascii="Times New Roman" w:hAnsi="Times New Roman"/>
          <w:sz w:val="24"/>
          <w:szCs w:val="24"/>
        </w:rPr>
      </w:pPr>
      <w:r w:rsidRPr="00445CFD">
        <w:rPr>
          <w:szCs w:val="24"/>
        </w:rPr>
        <w:drawing>
          <wp:inline distT="0" distB="0" distL="0" distR="0">
            <wp:extent cx="5760720" cy="2477729"/>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srcRect/>
                    <a:stretch>
                      <a:fillRect/>
                    </a:stretch>
                  </pic:blipFill>
                  <pic:spPr bwMode="auto">
                    <a:xfrm>
                      <a:off x="0" y="0"/>
                      <a:ext cx="5760720" cy="2477729"/>
                    </a:xfrm>
                    <a:prstGeom prst="rect">
                      <a:avLst/>
                    </a:prstGeom>
                    <a:noFill/>
                    <a:ln w="9525">
                      <a:noFill/>
                      <a:miter lim="800000"/>
                      <a:headEnd/>
                      <a:tailEnd/>
                    </a:ln>
                  </pic:spPr>
                </pic:pic>
              </a:graphicData>
            </a:graphic>
          </wp:inline>
        </w:drawing>
      </w:r>
    </w:p>
    <w:p w:rsidR="00445CFD" w:rsidRDefault="00445CFD" w:rsidP="00445CFD">
      <w:pPr>
        <w:spacing w:after="0" w:line="240" w:lineRule="auto"/>
        <w:ind w:firstLine="567"/>
        <w:jc w:val="both"/>
        <w:rPr>
          <w:rFonts w:ascii="Times New Roman" w:eastAsia="Times New Roman" w:hAnsi="Times New Roman"/>
          <w:sz w:val="24"/>
          <w:szCs w:val="24"/>
        </w:rPr>
      </w:pPr>
    </w:p>
    <w:p w:rsidR="00445CFD" w:rsidRDefault="00445CFD" w:rsidP="00445CFD">
      <w:pPr>
        <w:spacing w:after="0" w:line="240" w:lineRule="auto"/>
        <w:ind w:firstLine="567"/>
        <w:jc w:val="both"/>
        <w:rPr>
          <w:rFonts w:ascii="Times New Roman" w:eastAsia="Times New Roman" w:hAnsi="Times New Roman"/>
          <w:sz w:val="24"/>
          <w:szCs w:val="24"/>
        </w:rPr>
      </w:pPr>
      <w:r w:rsidRPr="00EA03E0">
        <w:rPr>
          <w:rFonts w:ascii="Times New Roman" w:eastAsia="Times New Roman" w:hAnsi="Times New Roman"/>
          <w:sz w:val="24"/>
          <w:szCs w:val="24"/>
        </w:rPr>
        <w:t>1. Price Recapitulation Analysis of Precast Half Slab Plates Method</w:t>
      </w:r>
    </w:p>
    <w:p w:rsidR="00445CFD" w:rsidRPr="00EA03E0" w:rsidRDefault="00445CFD" w:rsidP="00445CFD">
      <w:pPr>
        <w:spacing w:after="0" w:line="240" w:lineRule="auto"/>
        <w:ind w:firstLine="567"/>
        <w:jc w:val="both"/>
        <w:rPr>
          <w:rFonts w:ascii="Times New Roman" w:eastAsia="Times New Roman" w:hAnsi="Times New Roman"/>
          <w:sz w:val="24"/>
          <w:szCs w:val="24"/>
        </w:rPr>
      </w:pPr>
    </w:p>
    <w:p w:rsidR="00445CFD" w:rsidRDefault="00445CFD" w:rsidP="00445CFD">
      <w:pPr>
        <w:spacing w:after="0" w:line="240" w:lineRule="auto"/>
        <w:ind w:left="567" w:firstLine="284"/>
        <w:jc w:val="both"/>
        <w:rPr>
          <w:rFonts w:ascii="Times New Roman" w:eastAsia="Times New Roman" w:hAnsi="Times New Roman"/>
          <w:sz w:val="24"/>
          <w:szCs w:val="24"/>
        </w:rPr>
      </w:pPr>
      <w:r w:rsidRPr="00EA03E0">
        <w:rPr>
          <w:rFonts w:ascii="Times New Roman" w:eastAsia="Times New Roman" w:hAnsi="Times New Roman"/>
          <w:sz w:val="24"/>
          <w:szCs w:val="24"/>
        </w:rPr>
        <w:t>The building structure of the floor slabs on the Flats is designed with a length of 64.8 meters, a width of 22.8 meters, with a thickness of 125 mm slab (70 mm precast half slab and 55 mm topping), and 250 mm x 450 mm beam supports. With the type of precast half slab, namely 17 types.</w:t>
      </w:r>
    </w:p>
    <w:p w:rsidR="00445CFD" w:rsidRDefault="00445CFD" w:rsidP="00445CFD">
      <w:pPr>
        <w:spacing w:after="0" w:line="240" w:lineRule="auto"/>
        <w:ind w:firstLine="567"/>
        <w:jc w:val="center"/>
        <w:rPr>
          <w:rFonts w:ascii="Times New Roman" w:eastAsia="Times New Roman" w:hAnsi="Times New Roman"/>
          <w:sz w:val="24"/>
          <w:szCs w:val="24"/>
        </w:rPr>
      </w:pPr>
      <w:r w:rsidRPr="00445CFD">
        <w:rPr>
          <w:rFonts w:ascii="Times New Roman" w:eastAsia="Times New Roman" w:hAnsi="Times New Roman"/>
          <w:sz w:val="24"/>
          <w:szCs w:val="24"/>
        </w:rPr>
        <w:lastRenderedPageBreak/>
        <w:drawing>
          <wp:inline distT="0" distB="0" distL="0" distR="0">
            <wp:extent cx="5153025" cy="2495550"/>
            <wp:effectExtent l="0" t="0" r="9525"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153025" cy="2495550"/>
                    </a:xfrm>
                    <a:prstGeom prst="rect">
                      <a:avLst/>
                    </a:prstGeom>
                    <a:noFill/>
                    <a:ln>
                      <a:noFill/>
                    </a:ln>
                  </pic:spPr>
                </pic:pic>
              </a:graphicData>
            </a:graphic>
          </wp:inline>
        </w:drawing>
      </w:r>
      <w:r w:rsidRPr="00445CFD">
        <w:rPr>
          <w:rFonts w:ascii="Times New Roman" w:eastAsia="Times New Roman" w:hAnsi="Times New Roman"/>
          <w:sz w:val="24"/>
          <w:szCs w:val="24"/>
        </w:rPr>
        <w:t xml:space="preserve"> </w:t>
      </w:r>
      <w:r w:rsidRPr="00EA03E0">
        <w:rPr>
          <w:rFonts w:ascii="Times New Roman" w:eastAsia="Times New Roman" w:hAnsi="Times New Roman"/>
          <w:sz w:val="24"/>
          <w:szCs w:val="24"/>
        </w:rPr>
        <w:t>Figure 2. Half Slab Plate Plan</w:t>
      </w:r>
    </w:p>
    <w:p w:rsidR="00445CFD" w:rsidRPr="00EA03E0" w:rsidRDefault="00445CFD" w:rsidP="00445CFD">
      <w:pPr>
        <w:spacing w:after="0" w:line="240" w:lineRule="auto"/>
        <w:ind w:firstLine="567"/>
        <w:jc w:val="center"/>
        <w:rPr>
          <w:rFonts w:ascii="Times New Roman" w:eastAsia="Times New Roman" w:hAnsi="Times New Roman"/>
          <w:sz w:val="24"/>
          <w:szCs w:val="24"/>
        </w:rPr>
      </w:pPr>
    </w:p>
    <w:p w:rsidR="00445CFD" w:rsidRDefault="00445CFD" w:rsidP="00445CFD">
      <w:pPr>
        <w:spacing w:after="0" w:line="240" w:lineRule="auto"/>
        <w:ind w:firstLine="567"/>
        <w:jc w:val="center"/>
        <w:rPr>
          <w:rFonts w:ascii="Times New Roman" w:eastAsia="Times New Roman" w:hAnsi="Times New Roman"/>
          <w:sz w:val="24"/>
          <w:szCs w:val="24"/>
        </w:rPr>
      </w:pPr>
      <w:r w:rsidRPr="00EA03E0">
        <w:rPr>
          <w:rFonts w:ascii="Times New Roman" w:eastAsia="Times New Roman" w:hAnsi="Times New Roman"/>
          <w:sz w:val="24"/>
          <w:szCs w:val="24"/>
        </w:rPr>
        <w:t>Table 5. Various Types of Half Slab Precast Plates</w:t>
      </w:r>
    </w:p>
    <w:p w:rsidR="007B66ED" w:rsidRDefault="007B66ED" w:rsidP="00445CFD">
      <w:pPr>
        <w:spacing w:after="0" w:line="240" w:lineRule="auto"/>
        <w:ind w:firstLine="567"/>
        <w:jc w:val="center"/>
        <w:rPr>
          <w:rFonts w:ascii="Times New Roman" w:eastAsia="Times New Roman" w:hAnsi="Times New Roman"/>
          <w:sz w:val="24"/>
          <w:szCs w:val="24"/>
        </w:rPr>
      </w:pPr>
    </w:p>
    <w:p w:rsidR="00445CFD" w:rsidRDefault="00445CFD" w:rsidP="00445CFD">
      <w:pPr>
        <w:spacing w:after="0" w:line="240" w:lineRule="auto"/>
        <w:ind w:firstLine="567"/>
        <w:jc w:val="center"/>
        <w:rPr>
          <w:rFonts w:ascii="Times New Roman" w:eastAsia="Times New Roman" w:hAnsi="Times New Roman"/>
          <w:sz w:val="24"/>
          <w:szCs w:val="24"/>
        </w:rPr>
      </w:pPr>
      <w:r w:rsidRPr="00445CFD">
        <w:rPr>
          <w:rFonts w:ascii="Times New Roman" w:eastAsia="Times New Roman" w:hAnsi="Times New Roman"/>
          <w:sz w:val="24"/>
          <w:szCs w:val="24"/>
        </w:rPr>
        <w:drawing>
          <wp:inline distT="0" distB="0" distL="0" distR="0">
            <wp:extent cx="4484018" cy="3508744"/>
            <wp:effectExtent l="0" t="0" r="0"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94981" cy="3517323"/>
                    </a:xfrm>
                    <a:prstGeom prst="rect">
                      <a:avLst/>
                    </a:prstGeom>
                    <a:noFill/>
                    <a:ln>
                      <a:noFill/>
                    </a:ln>
                  </pic:spPr>
                </pic:pic>
              </a:graphicData>
            </a:graphic>
          </wp:inline>
        </w:drawing>
      </w:r>
    </w:p>
    <w:p w:rsidR="00595E49" w:rsidRDefault="00595E49" w:rsidP="00AA0496">
      <w:pPr>
        <w:spacing w:after="0" w:line="240" w:lineRule="auto"/>
        <w:ind w:firstLine="567"/>
        <w:jc w:val="both"/>
        <w:rPr>
          <w:rFonts w:ascii="Times New Roman" w:eastAsia="Times New Roman" w:hAnsi="Times New Roman"/>
          <w:sz w:val="24"/>
          <w:szCs w:val="24"/>
        </w:rPr>
      </w:pPr>
    </w:p>
    <w:p w:rsidR="00595E49" w:rsidRDefault="00595E49" w:rsidP="00AA0496">
      <w:pPr>
        <w:spacing w:after="0" w:line="240" w:lineRule="auto"/>
        <w:ind w:firstLine="567"/>
        <w:jc w:val="both"/>
        <w:rPr>
          <w:rFonts w:ascii="Times New Roman" w:eastAsia="Times New Roman" w:hAnsi="Times New Roman"/>
          <w:sz w:val="24"/>
          <w:szCs w:val="24"/>
        </w:rPr>
      </w:pPr>
    </w:p>
    <w:p w:rsidR="00595E49" w:rsidRDefault="00595E49" w:rsidP="00AA0496">
      <w:pPr>
        <w:spacing w:after="0" w:line="240" w:lineRule="auto"/>
        <w:ind w:firstLine="567"/>
        <w:jc w:val="both"/>
        <w:rPr>
          <w:rFonts w:ascii="Times New Roman" w:eastAsia="Times New Roman" w:hAnsi="Times New Roman"/>
          <w:sz w:val="24"/>
          <w:szCs w:val="24"/>
        </w:rPr>
      </w:pPr>
    </w:p>
    <w:p w:rsidR="00595E49" w:rsidRDefault="00595E49" w:rsidP="00AA0496">
      <w:pPr>
        <w:spacing w:after="0" w:line="240" w:lineRule="auto"/>
        <w:ind w:firstLine="567"/>
        <w:jc w:val="both"/>
        <w:rPr>
          <w:rFonts w:ascii="Times New Roman" w:eastAsia="Times New Roman" w:hAnsi="Times New Roman"/>
          <w:sz w:val="24"/>
          <w:szCs w:val="24"/>
        </w:rPr>
      </w:pPr>
    </w:p>
    <w:p w:rsidR="00595E49" w:rsidRDefault="00595E49" w:rsidP="00AA0496">
      <w:pPr>
        <w:spacing w:after="0" w:line="240" w:lineRule="auto"/>
        <w:ind w:firstLine="567"/>
        <w:jc w:val="both"/>
        <w:rPr>
          <w:rFonts w:ascii="Times New Roman" w:eastAsia="Times New Roman" w:hAnsi="Times New Roman"/>
          <w:sz w:val="24"/>
          <w:szCs w:val="24"/>
        </w:rPr>
      </w:pPr>
    </w:p>
    <w:p w:rsidR="00595E49" w:rsidRDefault="00595E49" w:rsidP="00AA0496">
      <w:pPr>
        <w:spacing w:after="0" w:line="240" w:lineRule="auto"/>
        <w:ind w:firstLine="567"/>
        <w:jc w:val="both"/>
        <w:rPr>
          <w:rFonts w:ascii="Times New Roman" w:eastAsia="Times New Roman" w:hAnsi="Times New Roman"/>
          <w:sz w:val="24"/>
          <w:szCs w:val="24"/>
        </w:rPr>
      </w:pPr>
    </w:p>
    <w:p w:rsidR="00595E49" w:rsidRDefault="00595E49" w:rsidP="00AA0496">
      <w:pPr>
        <w:spacing w:after="0" w:line="240" w:lineRule="auto"/>
        <w:ind w:firstLine="567"/>
        <w:jc w:val="both"/>
        <w:rPr>
          <w:rFonts w:ascii="Times New Roman" w:eastAsia="Times New Roman" w:hAnsi="Times New Roman"/>
          <w:sz w:val="24"/>
          <w:szCs w:val="24"/>
        </w:rPr>
      </w:pPr>
    </w:p>
    <w:p w:rsidR="00595E49" w:rsidRDefault="00595E49" w:rsidP="00AA0496">
      <w:pPr>
        <w:spacing w:after="0" w:line="240" w:lineRule="auto"/>
        <w:ind w:firstLine="567"/>
        <w:jc w:val="both"/>
        <w:rPr>
          <w:rFonts w:ascii="Times New Roman" w:eastAsia="Times New Roman" w:hAnsi="Times New Roman"/>
          <w:sz w:val="24"/>
          <w:szCs w:val="24"/>
        </w:rPr>
      </w:pPr>
    </w:p>
    <w:p w:rsidR="00595E49" w:rsidRDefault="00595E49" w:rsidP="00AA0496">
      <w:pPr>
        <w:spacing w:after="0" w:line="240" w:lineRule="auto"/>
        <w:ind w:firstLine="567"/>
        <w:jc w:val="both"/>
        <w:rPr>
          <w:rFonts w:ascii="Times New Roman" w:eastAsia="Times New Roman" w:hAnsi="Times New Roman"/>
          <w:sz w:val="24"/>
          <w:szCs w:val="24"/>
        </w:rPr>
      </w:pPr>
    </w:p>
    <w:p w:rsidR="00595E49" w:rsidRDefault="00595E49" w:rsidP="00AA0496">
      <w:pPr>
        <w:spacing w:after="0" w:line="240" w:lineRule="auto"/>
        <w:ind w:firstLine="567"/>
        <w:jc w:val="both"/>
        <w:rPr>
          <w:rFonts w:ascii="Times New Roman" w:eastAsia="Times New Roman" w:hAnsi="Times New Roman"/>
          <w:sz w:val="24"/>
          <w:szCs w:val="24"/>
        </w:rPr>
      </w:pPr>
    </w:p>
    <w:p w:rsidR="00595E49" w:rsidRDefault="00595E49" w:rsidP="00AA0496">
      <w:pPr>
        <w:spacing w:after="0" w:line="240" w:lineRule="auto"/>
        <w:ind w:firstLine="567"/>
        <w:jc w:val="both"/>
        <w:rPr>
          <w:rFonts w:ascii="Times New Roman" w:eastAsia="Times New Roman" w:hAnsi="Times New Roman"/>
          <w:sz w:val="24"/>
          <w:szCs w:val="24"/>
        </w:rPr>
      </w:pPr>
    </w:p>
    <w:p w:rsidR="00595E49" w:rsidRDefault="00595E49" w:rsidP="00AA0496">
      <w:pPr>
        <w:spacing w:after="0" w:line="240" w:lineRule="auto"/>
        <w:ind w:firstLine="567"/>
        <w:jc w:val="both"/>
        <w:rPr>
          <w:rFonts w:ascii="Times New Roman" w:eastAsia="Times New Roman" w:hAnsi="Times New Roman"/>
          <w:sz w:val="24"/>
          <w:szCs w:val="24"/>
        </w:rPr>
      </w:pPr>
    </w:p>
    <w:p w:rsidR="00595E49" w:rsidRDefault="00595E49" w:rsidP="00AA0496">
      <w:pPr>
        <w:spacing w:after="0" w:line="240" w:lineRule="auto"/>
        <w:ind w:firstLine="567"/>
        <w:jc w:val="both"/>
        <w:rPr>
          <w:rFonts w:ascii="Times New Roman" w:eastAsia="Times New Roman" w:hAnsi="Times New Roman"/>
          <w:sz w:val="24"/>
          <w:szCs w:val="24"/>
        </w:rPr>
      </w:pPr>
    </w:p>
    <w:p w:rsidR="00595E49" w:rsidRDefault="00595E49" w:rsidP="00AA0496">
      <w:pPr>
        <w:spacing w:after="0" w:line="240" w:lineRule="auto"/>
        <w:ind w:firstLine="567"/>
        <w:jc w:val="both"/>
        <w:rPr>
          <w:rFonts w:ascii="Times New Roman" w:eastAsia="Times New Roman" w:hAnsi="Times New Roman"/>
          <w:sz w:val="24"/>
          <w:szCs w:val="24"/>
        </w:rPr>
      </w:pPr>
    </w:p>
    <w:p w:rsidR="00AA0496" w:rsidRDefault="00AA0496" w:rsidP="00595E49">
      <w:pPr>
        <w:spacing w:after="0" w:line="240" w:lineRule="auto"/>
        <w:ind w:left="567" w:firstLine="284"/>
        <w:jc w:val="both"/>
        <w:rPr>
          <w:rFonts w:ascii="Times New Roman" w:eastAsia="Times New Roman" w:hAnsi="Times New Roman"/>
          <w:sz w:val="24"/>
          <w:szCs w:val="24"/>
        </w:rPr>
      </w:pPr>
      <w:r w:rsidRPr="00EA03E0">
        <w:rPr>
          <w:rFonts w:ascii="Times New Roman" w:eastAsia="Times New Roman" w:hAnsi="Times New Roman"/>
          <w:sz w:val="24"/>
          <w:szCs w:val="24"/>
        </w:rPr>
        <w:lastRenderedPageBreak/>
        <w:t>Then the results for the recapitulation of plate prices with the precast half slab method are as follows:</w:t>
      </w:r>
    </w:p>
    <w:p w:rsidR="00595E49" w:rsidRDefault="00595E49" w:rsidP="00595E49">
      <w:pPr>
        <w:spacing w:after="0" w:line="240" w:lineRule="auto"/>
        <w:ind w:left="851" w:firstLine="567"/>
        <w:jc w:val="both"/>
        <w:rPr>
          <w:rFonts w:ascii="Times New Roman" w:eastAsia="Times New Roman" w:hAnsi="Times New Roman"/>
          <w:sz w:val="24"/>
          <w:szCs w:val="24"/>
        </w:rPr>
      </w:pPr>
    </w:p>
    <w:p w:rsidR="00445CFD" w:rsidRDefault="00595E49" w:rsidP="00595E49">
      <w:pPr>
        <w:spacing w:after="0" w:line="240" w:lineRule="auto"/>
        <w:ind w:left="567" w:firstLine="284"/>
        <w:jc w:val="center"/>
        <w:rPr>
          <w:rFonts w:ascii="Times New Roman" w:eastAsia="Times New Roman" w:hAnsi="Times New Roman"/>
          <w:sz w:val="24"/>
          <w:szCs w:val="24"/>
        </w:rPr>
      </w:pPr>
      <w:r w:rsidRPr="00595E49">
        <w:rPr>
          <w:szCs w:val="24"/>
        </w:rPr>
        <w:drawing>
          <wp:inline distT="0" distB="0" distL="0" distR="0">
            <wp:extent cx="5760720" cy="3804135"/>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srcRect/>
                    <a:stretch>
                      <a:fillRect/>
                    </a:stretch>
                  </pic:blipFill>
                  <pic:spPr bwMode="auto">
                    <a:xfrm>
                      <a:off x="0" y="0"/>
                      <a:ext cx="5760720" cy="3804135"/>
                    </a:xfrm>
                    <a:prstGeom prst="rect">
                      <a:avLst/>
                    </a:prstGeom>
                    <a:noFill/>
                    <a:ln w="9525">
                      <a:noFill/>
                      <a:miter lim="800000"/>
                      <a:headEnd/>
                      <a:tailEnd/>
                    </a:ln>
                  </pic:spPr>
                </pic:pic>
              </a:graphicData>
            </a:graphic>
          </wp:inline>
        </w:drawing>
      </w:r>
    </w:p>
    <w:p w:rsidR="00595E49" w:rsidRDefault="00595E49" w:rsidP="00595E49">
      <w:pPr>
        <w:spacing w:after="0" w:line="240" w:lineRule="auto"/>
        <w:ind w:left="567" w:firstLine="284"/>
        <w:jc w:val="both"/>
        <w:rPr>
          <w:rFonts w:ascii="Times New Roman" w:eastAsia="Times New Roman" w:hAnsi="Times New Roman"/>
          <w:sz w:val="24"/>
          <w:szCs w:val="24"/>
        </w:rPr>
      </w:pPr>
    </w:p>
    <w:p w:rsidR="00595E49" w:rsidRDefault="00595E49" w:rsidP="00693C3E">
      <w:pPr>
        <w:spacing w:after="0" w:line="240" w:lineRule="auto"/>
        <w:ind w:left="567" w:firstLine="283"/>
        <w:jc w:val="both"/>
        <w:rPr>
          <w:rFonts w:ascii="Times New Roman" w:eastAsia="Times New Roman" w:hAnsi="Times New Roman"/>
          <w:sz w:val="24"/>
          <w:szCs w:val="24"/>
        </w:rPr>
      </w:pPr>
      <w:r w:rsidRPr="00EA03E0">
        <w:rPr>
          <w:rFonts w:ascii="Times New Roman" w:eastAsia="Times New Roman" w:hAnsi="Times New Roman"/>
          <w:sz w:val="24"/>
          <w:szCs w:val="24"/>
        </w:rPr>
        <w:t>For a total wage of IDR 13,594,865.85, materials and materials needed IDR 317,329,290.00, and tools needed IDR 283,488,533.34, so the total cost for floor work with the Half Slab precast method is IDR 614,412,689.19</w:t>
      </w:r>
      <w:r>
        <w:rPr>
          <w:rFonts w:ascii="Times New Roman" w:eastAsia="Times New Roman" w:hAnsi="Times New Roman"/>
          <w:sz w:val="24"/>
          <w:szCs w:val="24"/>
        </w:rPr>
        <w:t>.</w:t>
      </w:r>
    </w:p>
    <w:p w:rsidR="00595E49" w:rsidRDefault="00595E49" w:rsidP="00595E49">
      <w:pPr>
        <w:spacing w:after="0" w:line="240" w:lineRule="auto"/>
        <w:ind w:left="567" w:firstLine="284"/>
        <w:jc w:val="both"/>
        <w:rPr>
          <w:rFonts w:ascii="Times New Roman" w:eastAsia="Times New Roman" w:hAnsi="Times New Roman"/>
          <w:sz w:val="24"/>
          <w:szCs w:val="24"/>
        </w:rPr>
      </w:pPr>
    </w:p>
    <w:p w:rsidR="00595E49" w:rsidRDefault="00595E49" w:rsidP="00595E49">
      <w:pPr>
        <w:spacing w:after="0" w:line="240" w:lineRule="auto"/>
        <w:ind w:left="851" w:hanging="284"/>
        <w:jc w:val="both"/>
        <w:rPr>
          <w:rFonts w:ascii="Times New Roman" w:eastAsia="Times New Roman" w:hAnsi="Times New Roman"/>
          <w:sz w:val="24"/>
          <w:szCs w:val="24"/>
        </w:rPr>
      </w:pPr>
      <w:r>
        <w:rPr>
          <w:rFonts w:ascii="Times New Roman" w:eastAsia="Times New Roman" w:hAnsi="Times New Roman"/>
          <w:sz w:val="24"/>
          <w:szCs w:val="24"/>
        </w:rPr>
        <w:t>2.</w:t>
      </w:r>
      <w:r>
        <w:rPr>
          <w:rFonts w:ascii="Times New Roman" w:eastAsia="Times New Roman" w:hAnsi="Times New Roman"/>
          <w:sz w:val="24"/>
          <w:szCs w:val="24"/>
        </w:rPr>
        <w:tab/>
      </w:r>
      <w:r w:rsidRPr="00EA03E0">
        <w:rPr>
          <w:rFonts w:ascii="Times New Roman" w:eastAsia="Times New Roman" w:hAnsi="Times New Roman"/>
          <w:sz w:val="24"/>
          <w:szCs w:val="24"/>
        </w:rPr>
        <w:t>Work Price Recapitulation Analysis for the Conventional Plate Method</w:t>
      </w:r>
    </w:p>
    <w:p w:rsidR="00693C3E" w:rsidRPr="00EA03E0" w:rsidRDefault="00693C3E" w:rsidP="00595E49">
      <w:pPr>
        <w:spacing w:after="0" w:line="240" w:lineRule="auto"/>
        <w:ind w:left="851" w:hanging="284"/>
        <w:jc w:val="both"/>
        <w:rPr>
          <w:rFonts w:ascii="Times New Roman" w:eastAsia="Times New Roman" w:hAnsi="Times New Roman"/>
          <w:sz w:val="24"/>
          <w:szCs w:val="24"/>
        </w:rPr>
      </w:pPr>
    </w:p>
    <w:p w:rsidR="00595E49" w:rsidRDefault="00595E49" w:rsidP="00595E49">
      <w:pPr>
        <w:spacing w:after="0" w:line="240" w:lineRule="auto"/>
        <w:ind w:left="567" w:firstLine="284"/>
        <w:jc w:val="both"/>
        <w:rPr>
          <w:rFonts w:ascii="Times New Roman" w:eastAsia="Times New Roman" w:hAnsi="Times New Roman"/>
          <w:sz w:val="24"/>
          <w:szCs w:val="24"/>
        </w:rPr>
      </w:pPr>
      <w:r w:rsidRPr="00EA03E0">
        <w:rPr>
          <w:rFonts w:ascii="Times New Roman" w:eastAsia="Times New Roman" w:hAnsi="Times New Roman"/>
          <w:sz w:val="24"/>
          <w:szCs w:val="24"/>
        </w:rPr>
        <w:t>The dimensions for conventional slabs are the same as those for the precast half slab method, without distinguishing dimensions, namely 64.8 meters long, 22.8 meters wide, and 125 mm thick.</w:t>
      </w:r>
    </w:p>
    <w:p w:rsidR="00595E49" w:rsidRPr="00EA03E0" w:rsidRDefault="00595E49" w:rsidP="00595E49">
      <w:pPr>
        <w:spacing w:after="0" w:line="240" w:lineRule="auto"/>
        <w:ind w:firstLine="567"/>
        <w:jc w:val="center"/>
        <w:rPr>
          <w:rFonts w:ascii="Times New Roman" w:eastAsia="Times New Roman" w:hAnsi="Times New Roman"/>
          <w:sz w:val="24"/>
          <w:szCs w:val="24"/>
        </w:rPr>
      </w:pPr>
      <w:r w:rsidRPr="00595E49">
        <w:rPr>
          <w:rFonts w:ascii="Times New Roman" w:eastAsia="Times New Roman" w:hAnsi="Times New Roman"/>
          <w:sz w:val="24"/>
          <w:szCs w:val="24"/>
        </w:rPr>
        <w:drawing>
          <wp:inline distT="0" distB="0" distL="0" distR="0">
            <wp:extent cx="5038678" cy="2180493"/>
            <wp:effectExtent l="0" t="0" r="0" b="0"/>
            <wp:docPr id="1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22184" b="20923"/>
                    <a:stretch/>
                  </pic:blipFill>
                  <pic:spPr bwMode="auto">
                    <a:xfrm rot="10800000">
                      <a:off x="0" y="0"/>
                      <a:ext cx="5070168" cy="219412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rsidRPr="00595E49">
        <w:rPr>
          <w:rFonts w:ascii="Times New Roman" w:eastAsia="Times New Roman" w:hAnsi="Times New Roman"/>
          <w:sz w:val="24"/>
          <w:szCs w:val="24"/>
        </w:rPr>
        <w:t xml:space="preserve"> </w:t>
      </w:r>
      <w:r w:rsidRPr="00EA03E0">
        <w:rPr>
          <w:rFonts w:ascii="Times New Roman" w:eastAsia="Times New Roman" w:hAnsi="Times New Roman"/>
          <w:sz w:val="24"/>
          <w:szCs w:val="24"/>
        </w:rPr>
        <w:t>Figure 3. Plan of the Conventional Plate</w:t>
      </w:r>
    </w:p>
    <w:p w:rsidR="00595E49" w:rsidRDefault="00595E49" w:rsidP="00595E49">
      <w:pPr>
        <w:spacing w:after="0" w:line="240" w:lineRule="auto"/>
        <w:ind w:left="567" w:firstLine="284"/>
        <w:jc w:val="both"/>
        <w:rPr>
          <w:rFonts w:ascii="Times New Roman" w:eastAsia="Times New Roman" w:hAnsi="Times New Roman"/>
          <w:sz w:val="24"/>
          <w:szCs w:val="24"/>
        </w:rPr>
      </w:pPr>
    </w:p>
    <w:p w:rsidR="00595E49" w:rsidRDefault="00595E49" w:rsidP="00595E49">
      <w:pPr>
        <w:spacing w:after="0" w:line="240" w:lineRule="auto"/>
        <w:ind w:left="567" w:firstLine="284"/>
        <w:jc w:val="both"/>
        <w:rPr>
          <w:rFonts w:ascii="Times New Roman" w:eastAsia="Times New Roman" w:hAnsi="Times New Roman"/>
          <w:sz w:val="24"/>
          <w:szCs w:val="24"/>
        </w:rPr>
      </w:pPr>
    </w:p>
    <w:p w:rsidR="00595E49" w:rsidRDefault="00595E49" w:rsidP="00595E49">
      <w:pPr>
        <w:spacing w:after="0" w:line="240" w:lineRule="auto"/>
        <w:ind w:firstLine="567"/>
        <w:jc w:val="both"/>
        <w:rPr>
          <w:rFonts w:ascii="Times New Roman" w:eastAsia="Times New Roman" w:hAnsi="Times New Roman"/>
          <w:sz w:val="24"/>
          <w:szCs w:val="24"/>
        </w:rPr>
      </w:pPr>
    </w:p>
    <w:p w:rsidR="00445CFD" w:rsidRDefault="00445CFD" w:rsidP="007B4161">
      <w:pPr>
        <w:spacing w:after="0" w:line="240" w:lineRule="auto"/>
        <w:ind w:firstLine="567"/>
        <w:jc w:val="center"/>
        <w:rPr>
          <w:rStyle w:val="y2iqfc"/>
          <w:rFonts w:ascii="Times New Roman" w:hAnsi="Times New Roman"/>
          <w:sz w:val="24"/>
          <w:szCs w:val="24"/>
        </w:rPr>
      </w:pPr>
    </w:p>
    <w:p w:rsidR="00A24CC1" w:rsidRDefault="00A24CC1" w:rsidP="0081668C">
      <w:pPr>
        <w:spacing w:after="0" w:line="240" w:lineRule="auto"/>
        <w:jc w:val="both"/>
        <w:rPr>
          <w:rFonts w:ascii="Times New Roman" w:hAnsi="Times New Roman"/>
        </w:rPr>
      </w:pPr>
    </w:p>
    <w:p w:rsidR="00595E49" w:rsidRDefault="00595E49" w:rsidP="00595E49">
      <w:pPr>
        <w:spacing w:after="0" w:line="240" w:lineRule="auto"/>
        <w:ind w:firstLine="567"/>
        <w:jc w:val="center"/>
        <w:rPr>
          <w:rFonts w:ascii="Times New Roman" w:eastAsia="Times New Roman" w:hAnsi="Times New Roman"/>
          <w:sz w:val="24"/>
          <w:szCs w:val="24"/>
        </w:rPr>
      </w:pPr>
      <w:r w:rsidRPr="00EA03E0">
        <w:rPr>
          <w:rFonts w:ascii="Times New Roman" w:eastAsia="Times New Roman" w:hAnsi="Times New Roman"/>
          <w:sz w:val="24"/>
          <w:szCs w:val="24"/>
        </w:rPr>
        <w:t>Table 7. Conventional Method Plate Fee Recapitulation</w:t>
      </w:r>
    </w:p>
    <w:p w:rsidR="00595E49" w:rsidRDefault="00A0701C" w:rsidP="0081668C">
      <w:pPr>
        <w:spacing w:after="0" w:line="240" w:lineRule="auto"/>
        <w:jc w:val="both"/>
        <w:rPr>
          <w:rFonts w:ascii="Times New Roman" w:hAnsi="Times New Roman"/>
        </w:rPr>
      </w:pPr>
      <w:r w:rsidRPr="00A0701C">
        <w:drawing>
          <wp:inline distT="0" distB="0" distL="0" distR="0">
            <wp:extent cx="5760720" cy="287469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srcRect/>
                    <a:stretch>
                      <a:fillRect/>
                    </a:stretch>
                  </pic:blipFill>
                  <pic:spPr bwMode="auto">
                    <a:xfrm>
                      <a:off x="0" y="0"/>
                      <a:ext cx="5760720" cy="2874690"/>
                    </a:xfrm>
                    <a:prstGeom prst="rect">
                      <a:avLst/>
                    </a:prstGeom>
                    <a:noFill/>
                    <a:ln w="9525">
                      <a:noFill/>
                      <a:miter lim="800000"/>
                      <a:headEnd/>
                      <a:tailEnd/>
                    </a:ln>
                  </pic:spPr>
                </pic:pic>
              </a:graphicData>
            </a:graphic>
          </wp:inline>
        </w:drawing>
      </w:r>
    </w:p>
    <w:p w:rsidR="00A0701C" w:rsidRDefault="00A0701C" w:rsidP="00A0701C">
      <w:pPr>
        <w:spacing w:after="0" w:line="240" w:lineRule="auto"/>
        <w:ind w:firstLine="567"/>
        <w:jc w:val="both"/>
        <w:rPr>
          <w:rFonts w:ascii="Times New Roman" w:eastAsia="Times New Roman" w:hAnsi="Times New Roman"/>
          <w:sz w:val="24"/>
          <w:szCs w:val="24"/>
        </w:rPr>
      </w:pPr>
    </w:p>
    <w:p w:rsidR="00A0701C" w:rsidRDefault="00A0701C" w:rsidP="007B66ED">
      <w:pPr>
        <w:spacing w:after="0" w:line="240" w:lineRule="auto"/>
        <w:ind w:left="567" w:firstLine="284"/>
        <w:jc w:val="both"/>
        <w:rPr>
          <w:rFonts w:ascii="Times New Roman" w:eastAsia="Times New Roman" w:hAnsi="Times New Roman"/>
          <w:sz w:val="24"/>
          <w:szCs w:val="24"/>
        </w:rPr>
      </w:pPr>
      <w:r w:rsidRPr="00D6617B">
        <w:rPr>
          <w:rFonts w:ascii="Times New Roman" w:eastAsia="Times New Roman" w:hAnsi="Times New Roman"/>
          <w:sz w:val="24"/>
          <w:szCs w:val="24"/>
        </w:rPr>
        <w:t>For a total wage of IDR 15,025,401.90, the need for materials and materials is IDR 372,147,307.40, and the need for tools is IDR 283,488,533.34, so the total cost for floor work with the Conventional method is IDR 670,661,242.64</w:t>
      </w:r>
      <w:r>
        <w:rPr>
          <w:rFonts w:ascii="Times New Roman" w:eastAsia="Times New Roman" w:hAnsi="Times New Roman"/>
          <w:sz w:val="24"/>
          <w:szCs w:val="24"/>
        </w:rPr>
        <w:t>.</w:t>
      </w:r>
    </w:p>
    <w:p w:rsidR="007B66ED" w:rsidRDefault="007B66ED" w:rsidP="007B66ED">
      <w:pPr>
        <w:spacing w:after="0" w:line="240" w:lineRule="auto"/>
        <w:ind w:left="567" w:firstLine="284"/>
        <w:jc w:val="both"/>
        <w:rPr>
          <w:rFonts w:ascii="Times New Roman" w:eastAsia="Times New Roman" w:hAnsi="Times New Roman"/>
          <w:sz w:val="24"/>
          <w:szCs w:val="24"/>
        </w:rPr>
      </w:pPr>
    </w:p>
    <w:p w:rsidR="00A0701C" w:rsidRDefault="00A0701C" w:rsidP="00A0701C">
      <w:pPr>
        <w:spacing w:after="0" w:line="240" w:lineRule="auto"/>
        <w:ind w:firstLine="567"/>
        <w:jc w:val="both"/>
        <w:rPr>
          <w:rFonts w:ascii="Times New Roman" w:eastAsia="Times New Roman" w:hAnsi="Times New Roman"/>
          <w:sz w:val="24"/>
          <w:szCs w:val="24"/>
        </w:rPr>
      </w:pPr>
      <w:r w:rsidRPr="00D6617B">
        <w:rPr>
          <w:rFonts w:ascii="Times New Roman" w:eastAsia="Times New Roman" w:hAnsi="Times New Roman"/>
          <w:sz w:val="24"/>
          <w:szCs w:val="24"/>
        </w:rPr>
        <w:t>3. Work Time Analysis of Half Slab Precast Plates</w:t>
      </w:r>
    </w:p>
    <w:p w:rsidR="007B66ED" w:rsidRPr="00D6617B" w:rsidRDefault="007B66ED" w:rsidP="00A0701C">
      <w:pPr>
        <w:spacing w:after="0" w:line="240" w:lineRule="auto"/>
        <w:ind w:firstLine="567"/>
        <w:jc w:val="both"/>
        <w:rPr>
          <w:rFonts w:ascii="Times New Roman" w:eastAsia="Times New Roman" w:hAnsi="Times New Roman"/>
          <w:sz w:val="24"/>
          <w:szCs w:val="24"/>
        </w:rPr>
      </w:pPr>
    </w:p>
    <w:p w:rsidR="00A0701C" w:rsidRDefault="00A0701C" w:rsidP="007B66ED">
      <w:pPr>
        <w:spacing w:after="0" w:line="240" w:lineRule="auto"/>
        <w:ind w:left="567" w:firstLine="284"/>
        <w:jc w:val="both"/>
        <w:rPr>
          <w:rFonts w:ascii="Times New Roman" w:eastAsia="Times New Roman" w:hAnsi="Times New Roman"/>
          <w:sz w:val="24"/>
          <w:szCs w:val="24"/>
        </w:rPr>
      </w:pPr>
      <w:r w:rsidRPr="00D6617B">
        <w:rPr>
          <w:rFonts w:ascii="Times New Roman" w:eastAsia="Times New Roman" w:hAnsi="Times New Roman"/>
          <w:sz w:val="24"/>
          <w:szCs w:val="24"/>
        </w:rPr>
        <w:t>Time analysis for calculating precast half slab work time is calculating the time needed for each work item based on work volume and work productivity.</w:t>
      </w:r>
    </w:p>
    <w:p w:rsidR="007B66ED" w:rsidRDefault="007B66ED" w:rsidP="007B66ED">
      <w:pPr>
        <w:spacing w:after="0" w:line="240" w:lineRule="auto"/>
        <w:ind w:firstLine="567"/>
        <w:jc w:val="center"/>
        <w:rPr>
          <w:rFonts w:ascii="Times New Roman" w:eastAsia="Times New Roman" w:hAnsi="Times New Roman"/>
          <w:sz w:val="24"/>
          <w:szCs w:val="24"/>
        </w:rPr>
      </w:pPr>
    </w:p>
    <w:p w:rsidR="007B66ED" w:rsidRDefault="007B66ED" w:rsidP="007B66ED">
      <w:pPr>
        <w:spacing w:after="0" w:line="240" w:lineRule="auto"/>
        <w:ind w:firstLine="567"/>
        <w:jc w:val="center"/>
        <w:rPr>
          <w:rFonts w:ascii="Times New Roman" w:eastAsia="Times New Roman" w:hAnsi="Times New Roman"/>
          <w:sz w:val="24"/>
          <w:szCs w:val="24"/>
        </w:rPr>
      </w:pPr>
      <w:r w:rsidRPr="00D6617B">
        <w:rPr>
          <w:rFonts w:ascii="Times New Roman" w:eastAsia="Times New Roman" w:hAnsi="Times New Roman"/>
          <w:sz w:val="24"/>
          <w:szCs w:val="24"/>
        </w:rPr>
        <w:t>Table 8. Recapitulation of Total Time of Slab Precast Half Slab Method</w:t>
      </w:r>
    </w:p>
    <w:p w:rsidR="007B66ED" w:rsidRPr="00D6617B" w:rsidRDefault="007B66ED" w:rsidP="007B66ED">
      <w:pPr>
        <w:spacing w:after="0" w:line="240" w:lineRule="auto"/>
        <w:ind w:firstLine="567"/>
        <w:jc w:val="center"/>
        <w:rPr>
          <w:rFonts w:ascii="Times New Roman" w:eastAsia="Times New Roman" w:hAnsi="Times New Roman"/>
          <w:sz w:val="24"/>
          <w:szCs w:val="24"/>
        </w:rPr>
      </w:pPr>
    </w:p>
    <w:tbl>
      <w:tblPr>
        <w:tblW w:w="6220" w:type="dxa"/>
        <w:jc w:val="center"/>
        <w:tblInd w:w="93" w:type="dxa"/>
        <w:tblLook w:val="04A0"/>
      </w:tblPr>
      <w:tblGrid>
        <w:gridCol w:w="900"/>
        <w:gridCol w:w="4080"/>
        <w:gridCol w:w="1240"/>
      </w:tblGrid>
      <w:tr w:rsidR="00A0701C" w:rsidRPr="00A0701C" w:rsidTr="007B66ED">
        <w:trPr>
          <w:trHeight w:val="330"/>
          <w:jc w:val="center"/>
        </w:trPr>
        <w:tc>
          <w:tcPr>
            <w:tcW w:w="900" w:type="dxa"/>
            <w:tcBorders>
              <w:top w:val="single" w:sz="8" w:space="0" w:color="auto"/>
              <w:left w:val="single" w:sz="8" w:space="0" w:color="auto"/>
              <w:bottom w:val="single" w:sz="8" w:space="0" w:color="auto"/>
              <w:right w:val="single" w:sz="8" w:space="0" w:color="auto"/>
            </w:tcBorders>
            <w:shd w:val="clear" w:color="000000" w:fill="B3C6E7"/>
            <w:noWrap/>
            <w:vAlign w:val="bottom"/>
            <w:hideMark/>
          </w:tcPr>
          <w:p w:rsidR="00A0701C" w:rsidRPr="00A0701C" w:rsidRDefault="00A0701C" w:rsidP="00A0701C">
            <w:pPr>
              <w:spacing w:after="0" w:line="240" w:lineRule="auto"/>
              <w:jc w:val="center"/>
              <w:rPr>
                <w:rFonts w:ascii="Times New Roman" w:eastAsia="Times New Roman" w:hAnsi="Times New Roman"/>
                <w:color w:val="000000"/>
                <w:sz w:val="24"/>
                <w:szCs w:val="24"/>
              </w:rPr>
            </w:pPr>
            <w:r w:rsidRPr="00A0701C">
              <w:rPr>
                <w:rFonts w:ascii="Times New Roman" w:eastAsia="Times New Roman" w:hAnsi="Times New Roman"/>
                <w:color w:val="000000"/>
                <w:sz w:val="24"/>
                <w:szCs w:val="24"/>
              </w:rPr>
              <w:t>No</w:t>
            </w:r>
          </w:p>
        </w:tc>
        <w:tc>
          <w:tcPr>
            <w:tcW w:w="4080" w:type="dxa"/>
            <w:tcBorders>
              <w:top w:val="single" w:sz="8" w:space="0" w:color="auto"/>
              <w:left w:val="nil"/>
              <w:bottom w:val="single" w:sz="8" w:space="0" w:color="auto"/>
              <w:right w:val="single" w:sz="8" w:space="0" w:color="auto"/>
            </w:tcBorders>
            <w:shd w:val="clear" w:color="000000" w:fill="B3C6E7"/>
            <w:noWrap/>
            <w:vAlign w:val="bottom"/>
            <w:hideMark/>
          </w:tcPr>
          <w:p w:rsidR="00A0701C" w:rsidRPr="00A0701C" w:rsidRDefault="00A0701C" w:rsidP="00A0701C">
            <w:pPr>
              <w:spacing w:after="0" w:line="240" w:lineRule="auto"/>
              <w:jc w:val="center"/>
              <w:rPr>
                <w:rFonts w:ascii="Times New Roman" w:eastAsia="Times New Roman" w:hAnsi="Times New Roman"/>
                <w:color w:val="000000"/>
                <w:sz w:val="24"/>
                <w:szCs w:val="24"/>
              </w:rPr>
            </w:pPr>
            <w:r w:rsidRPr="00A0701C">
              <w:rPr>
                <w:rFonts w:ascii="Times New Roman" w:eastAsia="Times New Roman" w:hAnsi="Times New Roman"/>
                <w:color w:val="000000"/>
                <w:sz w:val="24"/>
                <w:szCs w:val="24"/>
              </w:rPr>
              <w:t>Type of Work</w:t>
            </w:r>
          </w:p>
        </w:tc>
        <w:tc>
          <w:tcPr>
            <w:tcW w:w="1240" w:type="dxa"/>
            <w:tcBorders>
              <w:top w:val="single" w:sz="8" w:space="0" w:color="auto"/>
              <w:left w:val="nil"/>
              <w:bottom w:val="single" w:sz="8" w:space="0" w:color="auto"/>
              <w:right w:val="single" w:sz="8" w:space="0" w:color="auto"/>
            </w:tcBorders>
            <w:shd w:val="clear" w:color="000000" w:fill="B3C6E7"/>
            <w:noWrap/>
            <w:vAlign w:val="bottom"/>
            <w:hideMark/>
          </w:tcPr>
          <w:p w:rsidR="00A0701C" w:rsidRPr="00A0701C" w:rsidRDefault="00A0701C" w:rsidP="00A0701C">
            <w:pPr>
              <w:spacing w:after="0" w:line="240" w:lineRule="auto"/>
              <w:jc w:val="center"/>
              <w:rPr>
                <w:rFonts w:ascii="Times New Roman" w:eastAsia="Times New Roman" w:hAnsi="Times New Roman"/>
                <w:color w:val="000000"/>
                <w:sz w:val="24"/>
                <w:szCs w:val="24"/>
              </w:rPr>
            </w:pPr>
            <w:r w:rsidRPr="00A0701C">
              <w:rPr>
                <w:rFonts w:ascii="Times New Roman" w:eastAsia="Times New Roman" w:hAnsi="Times New Roman"/>
                <w:color w:val="000000"/>
                <w:sz w:val="24"/>
                <w:szCs w:val="24"/>
              </w:rPr>
              <w:t>Time</w:t>
            </w:r>
          </w:p>
        </w:tc>
      </w:tr>
      <w:tr w:rsidR="00A0701C" w:rsidRPr="00A0701C" w:rsidTr="007B66ED">
        <w:trPr>
          <w:trHeight w:val="330"/>
          <w:jc w:val="center"/>
        </w:trPr>
        <w:tc>
          <w:tcPr>
            <w:tcW w:w="900" w:type="dxa"/>
            <w:tcBorders>
              <w:top w:val="nil"/>
              <w:left w:val="single" w:sz="8" w:space="0" w:color="auto"/>
              <w:bottom w:val="single" w:sz="8" w:space="0" w:color="auto"/>
              <w:right w:val="single" w:sz="8" w:space="0" w:color="auto"/>
            </w:tcBorders>
            <w:shd w:val="clear" w:color="auto" w:fill="auto"/>
            <w:noWrap/>
            <w:vAlign w:val="bottom"/>
            <w:hideMark/>
          </w:tcPr>
          <w:p w:rsidR="00A0701C" w:rsidRPr="00A0701C" w:rsidRDefault="00A0701C" w:rsidP="00A0701C">
            <w:pPr>
              <w:spacing w:after="0" w:line="240" w:lineRule="auto"/>
              <w:jc w:val="center"/>
              <w:rPr>
                <w:rFonts w:ascii="Times New Roman" w:eastAsia="Times New Roman" w:hAnsi="Times New Roman"/>
                <w:color w:val="000000"/>
                <w:sz w:val="24"/>
                <w:szCs w:val="24"/>
              </w:rPr>
            </w:pPr>
            <w:r w:rsidRPr="00A0701C">
              <w:rPr>
                <w:rFonts w:ascii="Times New Roman" w:eastAsia="Times New Roman" w:hAnsi="Times New Roman"/>
                <w:color w:val="000000"/>
                <w:sz w:val="24"/>
                <w:szCs w:val="24"/>
              </w:rPr>
              <w:t>1</w:t>
            </w:r>
          </w:p>
        </w:tc>
        <w:tc>
          <w:tcPr>
            <w:tcW w:w="4080" w:type="dxa"/>
            <w:tcBorders>
              <w:top w:val="nil"/>
              <w:left w:val="nil"/>
              <w:bottom w:val="single" w:sz="8" w:space="0" w:color="auto"/>
              <w:right w:val="single" w:sz="8" w:space="0" w:color="auto"/>
            </w:tcBorders>
            <w:shd w:val="clear" w:color="auto" w:fill="auto"/>
            <w:noWrap/>
            <w:hideMark/>
          </w:tcPr>
          <w:p w:rsidR="00A0701C" w:rsidRPr="00A0701C" w:rsidRDefault="00A0701C" w:rsidP="00A0701C">
            <w:pPr>
              <w:spacing w:after="0" w:line="240" w:lineRule="auto"/>
              <w:rPr>
                <w:rFonts w:ascii="Times New Roman" w:eastAsia="Times New Roman" w:hAnsi="Times New Roman"/>
                <w:color w:val="000000"/>
                <w:sz w:val="24"/>
                <w:szCs w:val="24"/>
              </w:rPr>
            </w:pPr>
            <w:r w:rsidRPr="00A0701C">
              <w:rPr>
                <w:rFonts w:ascii="Times New Roman" w:eastAsia="Times New Roman" w:hAnsi="Times New Roman"/>
                <w:color w:val="000000"/>
                <w:sz w:val="24"/>
                <w:szCs w:val="24"/>
              </w:rPr>
              <w:t>Half Slab Manufacturing Work</w:t>
            </w:r>
          </w:p>
        </w:tc>
        <w:tc>
          <w:tcPr>
            <w:tcW w:w="1240" w:type="dxa"/>
            <w:tcBorders>
              <w:top w:val="nil"/>
              <w:left w:val="nil"/>
              <w:bottom w:val="single" w:sz="8" w:space="0" w:color="auto"/>
              <w:right w:val="single" w:sz="8" w:space="0" w:color="auto"/>
            </w:tcBorders>
            <w:shd w:val="clear" w:color="auto" w:fill="auto"/>
            <w:noWrap/>
            <w:vAlign w:val="bottom"/>
            <w:hideMark/>
          </w:tcPr>
          <w:p w:rsidR="00A0701C" w:rsidRPr="00A0701C" w:rsidRDefault="00A0701C" w:rsidP="00A0701C">
            <w:pPr>
              <w:spacing w:after="0" w:line="240" w:lineRule="auto"/>
              <w:jc w:val="center"/>
              <w:rPr>
                <w:rFonts w:ascii="Times New Roman" w:eastAsia="Times New Roman" w:hAnsi="Times New Roman"/>
                <w:color w:val="000000"/>
                <w:sz w:val="24"/>
                <w:szCs w:val="24"/>
              </w:rPr>
            </w:pPr>
            <w:r w:rsidRPr="00A0701C">
              <w:rPr>
                <w:rFonts w:ascii="Times New Roman" w:eastAsia="Times New Roman" w:hAnsi="Times New Roman"/>
                <w:color w:val="000000"/>
                <w:sz w:val="24"/>
                <w:szCs w:val="24"/>
              </w:rPr>
              <w:t>2 day</w:t>
            </w:r>
          </w:p>
        </w:tc>
      </w:tr>
      <w:tr w:rsidR="00A0701C" w:rsidRPr="00A0701C" w:rsidTr="007B66ED">
        <w:trPr>
          <w:trHeight w:val="330"/>
          <w:jc w:val="center"/>
        </w:trPr>
        <w:tc>
          <w:tcPr>
            <w:tcW w:w="900" w:type="dxa"/>
            <w:tcBorders>
              <w:top w:val="nil"/>
              <w:left w:val="single" w:sz="8" w:space="0" w:color="auto"/>
              <w:bottom w:val="single" w:sz="8" w:space="0" w:color="auto"/>
              <w:right w:val="single" w:sz="8" w:space="0" w:color="auto"/>
            </w:tcBorders>
            <w:shd w:val="clear" w:color="auto" w:fill="auto"/>
            <w:noWrap/>
            <w:vAlign w:val="bottom"/>
            <w:hideMark/>
          </w:tcPr>
          <w:p w:rsidR="00A0701C" w:rsidRPr="00A0701C" w:rsidRDefault="00A0701C" w:rsidP="00A0701C">
            <w:pPr>
              <w:spacing w:after="0" w:line="240" w:lineRule="auto"/>
              <w:jc w:val="center"/>
              <w:rPr>
                <w:rFonts w:ascii="Times New Roman" w:eastAsia="Times New Roman" w:hAnsi="Times New Roman"/>
                <w:color w:val="000000"/>
                <w:sz w:val="24"/>
                <w:szCs w:val="24"/>
              </w:rPr>
            </w:pPr>
            <w:r w:rsidRPr="00A0701C">
              <w:rPr>
                <w:rFonts w:ascii="Times New Roman" w:eastAsia="Times New Roman" w:hAnsi="Times New Roman"/>
                <w:color w:val="000000"/>
                <w:sz w:val="24"/>
                <w:szCs w:val="24"/>
              </w:rPr>
              <w:t>2</w:t>
            </w:r>
          </w:p>
        </w:tc>
        <w:tc>
          <w:tcPr>
            <w:tcW w:w="4080" w:type="dxa"/>
            <w:tcBorders>
              <w:top w:val="nil"/>
              <w:left w:val="nil"/>
              <w:bottom w:val="single" w:sz="8" w:space="0" w:color="auto"/>
              <w:right w:val="single" w:sz="8" w:space="0" w:color="auto"/>
            </w:tcBorders>
            <w:shd w:val="clear" w:color="auto" w:fill="auto"/>
            <w:noWrap/>
            <w:hideMark/>
          </w:tcPr>
          <w:p w:rsidR="00A0701C" w:rsidRPr="00A0701C" w:rsidRDefault="00A0701C" w:rsidP="00A0701C">
            <w:pPr>
              <w:spacing w:after="0" w:line="240" w:lineRule="auto"/>
              <w:rPr>
                <w:rFonts w:ascii="Times New Roman" w:eastAsia="Times New Roman" w:hAnsi="Times New Roman"/>
                <w:color w:val="000000"/>
                <w:sz w:val="24"/>
                <w:szCs w:val="24"/>
              </w:rPr>
            </w:pPr>
            <w:r w:rsidRPr="00A0701C">
              <w:rPr>
                <w:rFonts w:ascii="Times New Roman" w:eastAsia="Times New Roman" w:hAnsi="Times New Roman"/>
                <w:color w:val="000000"/>
                <w:sz w:val="24"/>
                <w:szCs w:val="24"/>
              </w:rPr>
              <w:t>Wiremesh Topping Floor Reinforcement</w:t>
            </w:r>
          </w:p>
        </w:tc>
        <w:tc>
          <w:tcPr>
            <w:tcW w:w="1240" w:type="dxa"/>
            <w:tcBorders>
              <w:top w:val="nil"/>
              <w:left w:val="nil"/>
              <w:bottom w:val="single" w:sz="8" w:space="0" w:color="auto"/>
              <w:right w:val="single" w:sz="8" w:space="0" w:color="auto"/>
            </w:tcBorders>
            <w:shd w:val="clear" w:color="auto" w:fill="auto"/>
            <w:noWrap/>
            <w:vAlign w:val="bottom"/>
            <w:hideMark/>
          </w:tcPr>
          <w:p w:rsidR="00A0701C" w:rsidRPr="00A0701C" w:rsidRDefault="00A0701C" w:rsidP="00A0701C">
            <w:pPr>
              <w:spacing w:after="0" w:line="240" w:lineRule="auto"/>
              <w:jc w:val="center"/>
              <w:rPr>
                <w:rFonts w:ascii="Times New Roman" w:eastAsia="Times New Roman" w:hAnsi="Times New Roman"/>
                <w:color w:val="000000"/>
                <w:sz w:val="24"/>
                <w:szCs w:val="24"/>
              </w:rPr>
            </w:pPr>
            <w:r w:rsidRPr="00A0701C">
              <w:rPr>
                <w:rFonts w:ascii="Times New Roman" w:eastAsia="Times New Roman" w:hAnsi="Times New Roman"/>
                <w:color w:val="000000"/>
                <w:sz w:val="24"/>
                <w:szCs w:val="24"/>
              </w:rPr>
              <w:t>2.35 day</w:t>
            </w:r>
          </w:p>
        </w:tc>
      </w:tr>
      <w:tr w:rsidR="00A0701C" w:rsidRPr="00A0701C" w:rsidTr="007B66ED">
        <w:trPr>
          <w:trHeight w:val="330"/>
          <w:jc w:val="center"/>
        </w:trPr>
        <w:tc>
          <w:tcPr>
            <w:tcW w:w="900" w:type="dxa"/>
            <w:tcBorders>
              <w:top w:val="nil"/>
              <w:left w:val="single" w:sz="8" w:space="0" w:color="auto"/>
              <w:bottom w:val="single" w:sz="8" w:space="0" w:color="auto"/>
              <w:right w:val="single" w:sz="8" w:space="0" w:color="auto"/>
            </w:tcBorders>
            <w:shd w:val="clear" w:color="auto" w:fill="auto"/>
            <w:noWrap/>
            <w:vAlign w:val="bottom"/>
            <w:hideMark/>
          </w:tcPr>
          <w:p w:rsidR="00A0701C" w:rsidRPr="00A0701C" w:rsidRDefault="00A0701C" w:rsidP="00A0701C">
            <w:pPr>
              <w:spacing w:after="0" w:line="240" w:lineRule="auto"/>
              <w:jc w:val="center"/>
              <w:rPr>
                <w:rFonts w:ascii="Times New Roman" w:eastAsia="Times New Roman" w:hAnsi="Times New Roman"/>
                <w:color w:val="000000"/>
                <w:sz w:val="24"/>
                <w:szCs w:val="24"/>
              </w:rPr>
            </w:pPr>
            <w:r w:rsidRPr="00A0701C">
              <w:rPr>
                <w:rFonts w:ascii="Times New Roman" w:eastAsia="Times New Roman" w:hAnsi="Times New Roman"/>
                <w:color w:val="000000"/>
                <w:sz w:val="24"/>
                <w:szCs w:val="24"/>
              </w:rPr>
              <w:t>3</w:t>
            </w:r>
          </w:p>
        </w:tc>
        <w:tc>
          <w:tcPr>
            <w:tcW w:w="4080" w:type="dxa"/>
            <w:tcBorders>
              <w:top w:val="nil"/>
              <w:left w:val="nil"/>
              <w:bottom w:val="single" w:sz="8" w:space="0" w:color="auto"/>
              <w:right w:val="single" w:sz="8" w:space="0" w:color="auto"/>
            </w:tcBorders>
            <w:shd w:val="clear" w:color="auto" w:fill="auto"/>
            <w:noWrap/>
            <w:hideMark/>
          </w:tcPr>
          <w:p w:rsidR="00A0701C" w:rsidRPr="00A0701C" w:rsidRDefault="00A0701C" w:rsidP="00A0701C">
            <w:pPr>
              <w:spacing w:after="0" w:line="240" w:lineRule="auto"/>
              <w:rPr>
                <w:rFonts w:ascii="Times New Roman" w:eastAsia="Times New Roman" w:hAnsi="Times New Roman"/>
                <w:color w:val="000000"/>
                <w:sz w:val="24"/>
                <w:szCs w:val="24"/>
              </w:rPr>
            </w:pPr>
            <w:r w:rsidRPr="00A0701C">
              <w:rPr>
                <w:rFonts w:ascii="Times New Roman" w:eastAsia="Times New Roman" w:hAnsi="Times New Roman"/>
                <w:color w:val="000000"/>
                <w:sz w:val="24"/>
                <w:szCs w:val="24"/>
              </w:rPr>
              <w:t>Scaffolding Work</w:t>
            </w:r>
          </w:p>
        </w:tc>
        <w:tc>
          <w:tcPr>
            <w:tcW w:w="1240" w:type="dxa"/>
            <w:tcBorders>
              <w:top w:val="nil"/>
              <w:left w:val="nil"/>
              <w:bottom w:val="single" w:sz="8" w:space="0" w:color="auto"/>
              <w:right w:val="single" w:sz="8" w:space="0" w:color="auto"/>
            </w:tcBorders>
            <w:shd w:val="clear" w:color="auto" w:fill="auto"/>
            <w:noWrap/>
            <w:vAlign w:val="bottom"/>
            <w:hideMark/>
          </w:tcPr>
          <w:p w:rsidR="00A0701C" w:rsidRPr="00A0701C" w:rsidRDefault="00A0701C" w:rsidP="00A0701C">
            <w:pPr>
              <w:spacing w:after="0" w:line="240" w:lineRule="auto"/>
              <w:jc w:val="center"/>
              <w:rPr>
                <w:rFonts w:ascii="Times New Roman" w:eastAsia="Times New Roman" w:hAnsi="Times New Roman"/>
                <w:color w:val="000000"/>
                <w:sz w:val="24"/>
                <w:szCs w:val="24"/>
              </w:rPr>
            </w:pPr>
            <w:r w:rsidRPr="00A0701C">
              <w:rPr>
                <w:rFonts w:ascii="Times New Roman" w:eastAsia="Times New Roman" w:hAnsi="Times New Roman"/>
                <w:color w:val="000000"/>
                <w:sz w:val="24"/>
                <w:szCs w:val="24"/>
              </w:rPr>
              <w:t>0.46 day</w:t>
            </w:r>
          </w:p>
        </w:tc>
      </w:tr>
      <w:tr w:rsidR="00A0701C" w:rsidRPr="00A0701C" w:rsidTr="007B66ED">
        <w:trPr>
          <w:trHeight w:val="330"/>
          <w:jc w:val="center"/>
        </w:trPr>
        <w:tc>
          <w:tcPr>
            <w:tcW w:w="900" w:type="dxa"/>
            <w:tcBorders>
              <w:top w:val="nil"/>
              <w:left w:val="single" w:sz="8" w:space="0" w:color="auto"/>
              <w:bottom w:val="single" w:sz="8" w:space="0" w:color="auto"/>
              <w:right w:val="single" w:sz="8" w:space="0" w:color="auto"/>
            </w:tcBorders>
            <w:shd w:val="clear" w:color="auto" w:fill="auto"/>
            <w:noWrap/>
            <w:vAlign w:val="bottom"/>
            <w:hideMark/>
          </w:tcPr>
          <w:p w:rsidR="00A0701C" w:rsidRPr="00A0701C" w:rsidRDefault="00A0701C" w:rsidP="00A0701C">
            <w:pPr>
              <w:spacing w:after="0" w:line="240" w:lineRule="auto"/>
              <w:jc w:val="center"/>
              <w:rPr>
                <w:rFonts w:ascii="Times New Roman" w:eastAsia="Times New Roman" w:hAnsi="Times New Roman"/>
                <w:color w:val="000000"/>
                <w:sz w:val="24"/>
                <w:szCs w:val="24"/>
              </w:rPr>
            </w:pPr>
            <w:r w:rsidRPr="00A0701C">
              <w:rPr>
                <w:rFonts w:ascii="Times New Roman" w:eastAsia="Times New Roman" w:hAnsi="Times New Roman"/>
                <w:color w:val="000000"/>
                <w:sz w:val="24"/>
                <w:szCs w:val="24"/>
              </w:rPr>
              <w:t>4</w:t>
            </w:r>
          </w:p>
        </w:tc>
        <w:tc>
          <w:tcPr>
            <w:tcW w:w="4080" w:type="dxa"/>
            <w:tcBorders>
              <w:top w:val="nil"/>
              <w:left w:val="nil"/>
              <w:bottom w:val="single" w:sz="8" w:space="0" w:color="auto"/>
              <w:right w:val="single" w:sz="8" w:space="0" w:color="auto"/>
            </w:tcBorders>
            <w:shd w:val="clear" w:color="auto" w:fill="auto"/>
            <w:noWrap/>
            <w:hideMark/>
          </w:tcPr>
          <w:p w:rsidR="00A0701C" w:rsidRPr="00A0701C" w:rsidRDefault="00A0701C" w:rsidP="00A0701C">
            <w:pPr>
              <w:spacing w:after="0" w:line="240" w:lineRule="auto"/>
              <w:rPr>
                <w:rFonts w:ascii="Times New Roman" w:eastAsia="Times New Roman" w:hAnsi="Times New Roman"/>
                <w:color w:val="000000"/>
                <w:sz w:val="24"/>
                <w:szCs w:val="24"/>
              </w:rPr>
            </w:pPr>
            <w:r w:rsidRPr="00A0701C">
              <w:rPr>
                <w:rFonts w:ascii="Times New Roman" w:eastAsia="Times New Roman" w:hAnsi="Times New Roman"/>
                <w:color w:val="000000"/>
                <w:sz w:val="24"/>
                <w:szCs w:val="24"/>
              </w:rPr>
              <w:t>Installation of Precast Half Slabs</w:t>
            </w:r>
          </w:p>
        </w:tc>
        <w:tc>
          <w:tcPr>
            <w:tcW w:w="1240" w:type="dxa"/>
            <w:tcBorders>
              <w:top w:val="nil"/>
              <w:left w:val="nil"/>
              <w:bottom w:val="single" w:sz="8" w:space="0" w:color="auto"/>
              <w:right w:val="single" w:sz="8" w:space="0" w:color="auto"/>
            </w:tcBorders>
            <w:shd w:val="clear" w:color="auto" w:fill="auto"/>
            <w:noWrap/>
            <w:vAlign w:val="bottom"/>
            <w:hideMark/>
          </w:tcPr>
          <w:p w:rsidR="00A0701C" w:rsidRPr="00A0701C" w:rsidRDefault="00A0701C" w:rsidP="00A0701C">
            <w:pPr>
              <w:spacing w:after="0" w:line="240" w:lineRule="auto"/>
              <w:jc w:val="center"/>
              <w:rPr>
                <w:rFonts w:ascii="Times New Roman" w:eastAsia="Times New Roman" w:hAnsi="Times New Roman"/>
                <w:color w:val="000000"/>
                <w:sz w:val="24"/>
                <w:szCs w:val="24"/>
              </w:rPr>
            </w:pPr>
            <w:r w:rsidRPr="00A0701C">
              <w:rPr>
                <w:rFonts w:ascii="Times New Roman" w:eastAsia="Times New Roman" w:hAnsi="Times New Roman"/>
                <w:color w:val="000000"/>
                <w:sz w:val="24"/>
                <w:szCs w:val="24"/>
              </w:rPr>
              <w:t>0.88 day</w:t>
            </w:r>
          </w:p>
        </w:tc>
      </w:tr>
      <w:tr w:rsidR="00A0701C" w:rsidRPr="00A0701C" w:rsidTr="007B66ED">
        <w:trPr>
          <w:trHeight w:val="330"/>
          <w:jc w:val="center"/>
        </w:trPr>
        <w:tc>
          <w:tcPr>
            <w:tcW w:w="900" w:type="dxa"/>
            <w:tcBorders>
              <w:top w:val="nil"/>
              <w:left w:val="single" w:sz="8" w:space="0" w:color="auto"/>
              <w:bottom w:val="single" w:sz="8" w:space="0" w:color="auto"/>
              <w:right w:val="single" w:sz="8" w:space="0" w:color="auto"/>
            </w:tcBorders>
            <w:shd w:val="clear" w:color="auto" w:fill="auto"/>
            <w:noWrap/>
            <w:vAlign w:val="bottom"/>
            <w:hideMark/>
          </w:tcPr>
          <w:p w:rsidR="00A0701C" w:rsidRPr="00A0701C" w:rsidRDefault="00A0701C" w:rsidP="00A0701C">
            <w:pPr>
              <w:spacing w:after="0" w:line="240" w:lineRule="auto"/>
              <w:jc w:val="center"/>
              <w:rPr>
                <w:rFonts w:ascii="Times New Roman" w:eastAsia="Times New Roman" w:hAnsi="Times New Roman"/>
                <w:color w:val="000000"/>
                <w:sz w:val="24"/>
                <w:szCs w:val="24"/>
              </w:rPr>
            </w:pPr>
            <w:r w:rsidRPr="00A0701C">
              <w:rPr>
                <w:rFonts w:ascii="Times New Roman" w:eastAsia="Times New Roman" w:hAnsi="Times New Roman"/>
                <w:color w:val="000000"/>
                <w:sz w:val="24"/>
                <w:szCs w:val="24"/>
              </w:rPr>
              <w:t>5</w:t>
            </w:r>
          </w:p>
        </w:tc>
        <w:tc>
          <w:tcPr>
            <w:tcW w:w="4080" w:type="dxa"/>
            <w:tcBorders>
              <w:top w:val="nil"/>
              <w:left w:val="nil"/>
              <w:bottom w:val="single" w:sz="8" w:space="0" w:color="auto"/>
              <w:right w:val="single" w:sz="8" w:space="0" w:color="auto"/>
            </w:tcBorders>
            <w:shd w:val="clear" w:color="auto" w:fill="auto"/>
            <w:noWrap/>
            <w:hideMark/>
          </w:tcPr>
          <w:p w:rsidR="00A0701C" w:rsidRPr="00A0701C" w:rsidRDefault="00A0701C" w:rsidP="00A0701C">
            <w:pPr>
              <w:spacing w:after="0" w:line="240" w:lineRule="auto"/>
              <w:rPr>
                <w:rFonts w:ascii="Times New Roman" w:eastAsia="Times New Roman" w:hAnsi="Times New Roman"/>
                <w:color w:val="000000"/>
                <w:sz w:val="24"/>
                <w:szCs w:val="24"/>
              </w:rPr>
            </w:pPr>
            <w:r w:rsidRPr="00A0701C">
              <w:rPr>
                <w:rFonts w:ascii="Times New Roman" w:eastAsia="Times New Roman" w:hAnsi="Times New Roman"/>
                <w:color w:val="000000"/>
                <w:sz w:val="24"/>
                <w:szCs w:val="24"/>
              </w:rPr>
              <w:t>Floor Plate Topping Casting</w:t>
            </w:r>
          </w:p>
        </w:tc>
        <w:tc>
          <w:tcPr>
            <w:tcW w:w="1240" w:type="dxa"/>
            <w:tcBorders>
              <w:top w:val="nil"/>
              <w:left w:val="nil"/>
              <w:bottom w:val="single" w:sz="8" w:space="0" w:color="auto"/>
              <w:right w:val="single" w:sz="8" w:space="0" w:color="auto"/>
            </w:tcBorders>
            <w:shd w:val="clear" w:color="auto" w:fill="auto"/>
            <w:noWrap/>
            <w:vAlign w:val="bottom"/>
            <w:hideMark/>
          </w:tcPr>
          <w:p w:rsidR="00A0701C" w:rsidRPr="00A0701C" w:rsidRDefault="00A0701C" w:rsidP="00A0701C">
            <w:pPr>
              <w:spacing w:after="0" w:line="240" w:lineRule="auto"/>
              <w:jc w:val="center"/>
              <w:rPr>
                <w:rFonts w:ascii="Times New Roman" w:eastAsia="Times New Roman" w:hAnsi="Times New Roman"/>
                <w:color w:val="000000"/>
                <w:sz w:val="24"/>
                <w:szCs w:val="24"/>
              </w:rPr>
            </w:pPr>
            <w:r w:rsidRPr="00A0701C">
              <w:rPr>
                <w:rFonts w:ascii="Times New Roman" w:eastAsia="Times New Roman" w:hAnsi="Times New Roman"/>
                <w:color w:val="000000"/>
                <w:sz w:val="24"/>
                <w:szCs w:val="24"/>
              </w:rPr>
              <w:t>0.14 day</w:t>
            </w:r>
          </w:p>
        </w:tc>
      </w:tr>
      <w:tr w:rsidR="00A0701C" w:rsidRPr="00A0701C" w:rsidTr="007B66ED">
        <w:trPr>
          <w:trHeight w:val="330"/>
          <w:jc w:val="center"/>
        </w:trPr>
        <w:tc>
          <w:tcPr>
            <w:tcW w:w="498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0701C" w:rsidRPr="00A0701C" w:rsidRDefault="00A0701C" w:rsidP="00A0701C">
            <w:pPr>
              <w:spacing w:after="0" w:line="240" w:lineRule="auto"/>
              <w:jc w:val="center"/>
              <w:rPr>
                <w:rFonts w:ascii="Times New Roman" w:eastAsia="Times New Roman" w:hAnsi="Times New Roman"/>
                <w:color w:val="000000"/>
                <w:sz w:val="24"/>
                <w:szCs w:val="24"/>
              </w:rPr>
            </w:pPr>
            <w:r w:rsidRPr="00A0701C">
              <w:rPr>
                <w:rFonts w:ascii="Times New Roman" w:eastAsia="Times New Roman" w:hAnsi="Times New Roman"/>
                <w:color w:val="000000"/>
                <w:sz w:val="24"/>
                <w:szCs w:val="24"/>
              </w:rPr>
              <w:t>Total</w:t>
            </w:r>
          </w:p>
        </w:tc>
        <w:tc>
          <w:tcPr>
            <w:tcW w:w="1240" w:type="dxa"/>
            <w:tcBorders>
              <w:top w:val="nil"/>
              <w:left w:val="nil"/>
              <w:bottom w:val="single" w:sz="8" w:space="0" w:color="auto"/>
              <w:right w:val="single" w:sz="8" w:space="0" w:color="auto"/>
            </w:tcBorders>
            <w:shd w:val="clear" w:color="auto" w:fill="auto"/>
            <w:noWrap/>
            <w:vAlign w:val="bottom"/>
            <w:hideMark/>
          </w:tcPr>
          <w:p w:rsidR="00A0701C" w:rsidRPr="00A0701C" w:rsidRDefault="00A0701C" w:rsidP="00A0701C">
            <w:pPr>
              <w:spacing w:after="0" w:line="240" w:lineRule="auto"/>
              <w:jc w:val="center"/>
              <w:rPr>
                <w:rFonts w:ascii="Times New Roman" w:eastAsia="Times New Roman" w:hAnsi="Times New Roman"/>
                <w:color w:val="000000"/>
                <w:sz w:val="24"/>
                <w:szCs w:val="24"/>
              </w:rPr>
            </w:pPr>
            <w:r w:rsidRPr="00A0701C">
              <w:rPr>
                <w:rFonts w:ascii="Times New Roman" w:eastAsia="Times New Roman" w:hAnsi="Times New Roman"/>
                <w:color w:val="000000"/>
                <w:sz w:val="24"/>
                <w:szCs w:val="24"/>
              </w:rPr>
              <w:t>5,83 day</w:t>
            </w:r>
          </w:p>
        </w:tc>
      </w:tr>
    </w:tbl>
    <w:p w:rsidR="007B66ED" w:rsidRDefault="007B66ED" w:rsidP="00A0701C">
      <w:pPr>
        <w:spacing w:after="0" w:line="240" w:lineRule="auto"/>
        <w:ind w:firstLine="567"/>
        <w:jc w:val="both"/>
        <w:rPr>
          <w:rFonts w:ascii="Times New Roman" w:eastAsia="Times New Roman" w:hAnsi="Times New Roman"/>
          <w:sz w:val="24"/>
          <w:szCs w:val="24"/>
        </w:rPr>
      </w:pPr>
    </w:p>
    <w:p w:rsidR="007B66ED" w:rsidRDefault="007B66ED" w:rsidP="00A0701C">
      <w:pPr>
        <w:spacing w:after="0" w:line="240" w:lineRule="auto"/>
        <w:ind w:firstLine="567"/>
        <w:jc w:val="both"/>
        <w:rPr>
          <w:rFonts w:ascii="Times New Roman" w:eastAsia="Times New Roman" w:hAnsi="Times New Roman"/>
          <w:sz w:val="24"/>
          <w:szCs w:val="24"/>
        </w:rPr>
      </w:pPr>
    </w:p>
    <w:p w:rsidR="007B66ED" w:rsidRDefault="007B66ED" w:rsidP="00A0701C">
      <w:pPr>
        <w:spacing w:after="0" w:line="240" w:lineRule="auto"/>
        <w:ind w:firstLine="567"/>
        <w:jc w:val="both"/>
        <w:rPr>
          <w:rFonts w:ascii="Times New Roman" w:eastAsia="Times New Roman" w:hAnsi="Times New Roman"/>
          <w:sz w:val="24"/>
          <w:szCs w:val="24"/>
        </w:rPr>
      </w:pPr>
    </w:p>
    <w:p w:rsidR="007B66ED" w:rsidRDefault="007B66ED" w:rsidP="00A0701C">
      <w:pPr>
        <w:spacing w:after="0" w:line="240" w:lineRule="auto"/>
        <w:ind w:firstLine="567"/>
        <w:jc w:val="both"/>
        <w:rPr>
          <w:rFonts w:ascii="Times New Roman" w:eastAsia="Times New Roman" w:hAnsi="Times New Roman"/>
          <w:sz w:val="24"/>
          <w:szCs w:val="24"/>
        </w:rPr>
      </w:pPr>
    </w:p>
    <w:p w:rsidR="007B66ED" w:rsidRDefault="007B66ED" w:rsidP="00A0701C">
      <w:pPr>
        <w:spacing w:after="0" w:line="240" w:lineRule="auto"/>
        <w:ind w:firstLine="567"/>
        <w:jc w:val="both"/>
        <w:rPr>
          <w:rFonts w:ascii="Times New Roman" w:eastAsia="Times New Roman" w:hAnsi="Times New Roman"/>
          <w:sz w:val="24"/>
          <w:szCs w:val="24"/>
        </w:rPr>
      </w:pPr>
    </w:p>
    <w:p w:rsidR="007B66ED" w:rsidRDefault="007B66ED" w:rsidP="00A0701C">
      <w:pPr>
        <w:spacing w:after="0" w:line="240" w:lineRule="auto"/>
        <w:ind w:firstLine="567"/>
        <w:jc w:val="both"/>
        <w:rPr>
          <w:rFonts w:ascii="Times New Roman" w:eastAsia="Times New Roman" w:hAnsi="Times New Roman"/>
          <w:sz w:val="24"/>
          <w:szCs w:val="24"/>
        </w:rPr>
      </w:pPr>
    </w:p>
    <w:p w:rsidR="007B66ED" w:rsidRDefault="007B66ED" w:rsidP="00A0701C">
      <w:pPr>
        <w:spacing w:after="0" w:line="240" w:lineRule="auto"/>
        <w:ind w:firstLine="567"/>
        <w:jc w:val="both"/>
        <w:rPr>
          <w:rFonts w:ascii="Times New Roman" w:eastAsia="Times New Roman" w:hAnsi="Times New Roman"/>
          <w:sz w:val="24"/>
          <w:szCs w:val="24"/>
        </w:rPr>
      </w:pPr>
    </w:p>
    <w:p w:rsidR="007B66ED" w:rsidRDefault="007B66ED" w:rsidP="00A0701C">
      <w:pPr>
        <w:spacing w:after="0" w:line="240" w:lineRule="auto"/>
        <w:ind w:firstLine="567"/>
        <w:jc w:val="both"/>
        <w:rPr>
          <w:rFonts w:ascii="Times New Roman" w:eastAsia="Times New Roman" w:hAnsi="Times New Roman"/>
          <w:sz w:val="24"/>
          <w:szCs w:val="24"/>
        </w:rPr>
      </w:pPr>
    </w:p>
    <w:p w:rsidR="007B66ED" w:rsidRDefault="007B66ED" w:rsidP="00A0701C">
      <w:pPr>
        <w:spacing w:after="0" w:line="240" w:lineRule="auto"/>
        <w:ind w:firstLine="567"/>
        <w:jc w:val="both"/>
        <w:rPr>
          <w:rFonts w:ascii="Times New Roman" w:eastAsia="Times New Roman" w:hAnsi="Times New Roman"/>
          <w:sz w:val="24"/>
          <w:szCs w:val="24"/>
        </w:rPr>
      </w:pPr>
    </w:p>
    <w:p w:rsidR="007B66ED" w:rsidRDefault="007B66ED" w:rsidP="00A0701C">
      <w:pPr>
        <w:spacing w:after="0" w:line="240" w:lineRule="auto"/>
        <w:ind w:firstLine="567"/>
        <w:jc w:val="both"/>
        <w:rPr>
          <w:rFonts w:ascii="Times New Roman" w:eastAsia="Times New Roman" w:hAnsi="Times New Roman"/>
          <w:sz w:val="24"/>
          <w:szCs w:val="24"/>
        </w:rPr>
      </w:pPr>
    </w:p>
    <w:p w:rsidR="007B66ED" w:rsidRDefault="007B66ED" w:rsidP="00A0701C">
      <w:pPr>
        <w:spacing w:after="0" w:line="240" w:lineRule="auto"/>
        <w:ind w:firstLine="567"/>
        <w:jc w:val="both"/>
        <w:rPr>
          <w:rFonts w:ascii="Times New Roman" w:eastAsia="Times New Roman" w:hAnsi="Times New Roman"/>
          <w:sz w:val="24"/>
          <w:szCs w:val="24"/>
        </w:rPr>
      </w:pPr>
    </w:p>
    <w:p w:rsidR="007B66ED" w:rsidRDefault="007B66ED" w:rsidP="00A0701C">
      <w:pPr>
        <w:spacing w:after="0" w:line="240" w:lineRule="auto"/>
        <w:ind w:firstLine="567"/>
        <w:jc w:val="both"/>
        <w:rPr>
          <w:rFonts w:ascii="Times New Roman" w:eastAsia="Times New Roman" w:hAnsi="Times New Roman"/>
          <w:sz w:val="24"/>
          <w:szCs w:val="24"/>
        </w:rPr>
      </w:pPr>
    </w:p>
    <w:p w:rsidR="00A0701C" w:rsidRDefault="00A0701C" w:rsidP="00A0701C">
      <w:pPr>
        <w:spacing w:after="0" w:line="240" w:lineRule="auto"/>
        <w:ind w:firstLine="567"/>
        <w:jc w:val="both"/>
        <w:rPr>
          <w:rFonts w:ascii="Times New Roman" w:eastAsia="Times New Roman" w:hAnsi="Times New Roman"/>
          <w:sz w:val="24"/>
          <w:szCs w:val="24"/>
        </w:rPr>
      </w:pPr>
      <w:r w:rsidRPr="00D6617B">
        <w:rPr>
          <w:rFonts w:ascii="Times New Roman" w:eastAsia="Times New Roman" w:hAnsi="Times New Roman"/>
          <w:sz w:val="24"/>
          <w:szCs w:val="24"/>
        </w:rPr>
        <w:lastRenderedPageBreak/>
        <w:t>4. Analysis of Conventional Plate Working Time</w:t>
      </w:r>
    </w:p>
    <w:p w:rsidR="007B66ED" w:rsidRPr="00D6617B" w:rsidRDefault="007B66ED" w:rsidP="00A0701C">
      <w:pPr>
        <w:spacing w:after="0" w:line="240" w:lineRule="auto"/>
        <w:ind w:firstLine="567"/>
        <w:jc w:val="both"/>
        <w:rPr>
          <w:rFonts w:ascii="Times New Roman" w:eastAsia="Times New Roman" w:hAnsi="Times New Roman"/>
          <w:sz w:val="24"/>
          <w:szCs w:val="24"/>
        </w:rPr>
      </w:pPr>
    </w:p>
    <w:p w:rsidR="00A0701C" w:rsidRDefault="00A0701C" w:rsidP="007B66ED">
      <w:pPr>
        <w:spacing w:after="0" w:line="240" w:lineRule="auto"/>
        <w:ind w:left="567" w:firstLine="284"/>
        <w:jc w:val="both"/>
        <w:rPr>
          <w:rFonts w:ascii="Times New Roman" w:eastAsia="Times New Roman" w:hAnsi="Times New Roman"/>
          <w:sz w:val="24"/>
          <w:szCs w:val="24"/>
        </w:rPr>
      </w:pPr>
      <w:r w:rsidRPr="00D6617B">
        <w:rPr>
          <w:rFonts w:ascii="Times New Roman" w:eastAsia="Times New Roman" w:hAnsi="Times New Roman"/>
          <w:sz w:val="24"/>
          <w:szCs w:val="24"/>
        </w:rPr>
        <w:t>Time analysis for conventional plate work, namely calculating the time for each job based on work volume and productivity.</w:t>
      </w:r>
    </w:p>
    <w:p w:rsidR="007B66ED" w:rsidRPr="00D6617B" w:rsidRDefault="007B66ED" w:rsidP="007B66ED">
      <w:pPr>
        <w:spacing w:after="0" w:line="240" w:lineRule="auto"/>
        <w:ind w:left="567" w:firstLine="284"/>
        <w:jc w:val="both"/>
        <w:rPr>
          <w:rFonts w:ascii="Times New Roman" w:eastAsia="Times New Roman" w:hAnsi="Times New Roman"/>
          <w:sz w:val="24"/>
          <w:szCs w:val="24"/>
        </w:rPr>
      </w:pPr>
    </w:p>
    <w:p w:rsidR="00A0701C" w:rsidRDefault="00A0701C" w:rsidP="007B66ED">
      <w:pPr>
        <w:spacing w:after="0" w:line="240" w:lineRule="auto"/>
        <w:ind w:firstLine="567"/>
        <w:jc w:val="center"/>
        <w:rPr>
          <w:rFonts w:ascii="Times New Roman" w:eastAsia="Times New Roman" w:hAnsi="Times New Roman"/>
          <w:sz w:val="24"/>
          <w:szCs w:val="24"/>
        </w:rPr>
      </w:pPr>
      <w:r w:rsidRPr="00D6617B">
        <w:rPr>
          <w:rFonts w:ascii="Times New Roman" w:eastAsia="Times New Roman" w:hAnsi="Times New Roman"/>
          <w:sz w:val="24"/>
          <w:szCs w:val="24"/>
        </w:rPr>
        <w:t>Table 9. Recapitulation of the total time of conventional method plate work</w:t>
      </w:r>
    </w:p>
    <w:p w:rsidR="007B66ED" w:rsidRDefault="007B66ED" w:rsidP="007B66ED">
      <w:pPr>
        <w:spacing w:after="0" w:line="240" w:lineRule="auto"/>
        <w:ind w:firstLine="567"/>
        <w:jc w:val="center"/>
        <w:rPr>
          <w:rFonts w:ascii="Times New Roman" w:eastAsia="Times New Roman" w:hAnsi="Times New Roman"/>
          <w:sz w:val="24"/>
          <w:szCs w:val="24"/>
        </w:rPr>
      </w:pPr>
    </w:p>
    <w:tbl>
      <w:tblPr>
        <w:tblW w:w="6220" w:type="dxa"/>
        <w:jc w:val="center"/>
        <w:tblInd w:w="93" w:type="dxa"/>
        <w:tblLook w:val="04A0"/>
      </w:tblPr>
      <w:tblGrid>
        <w:gridCol w:w="900"/>
        <w:gridCol w:w="4080"/>
        <w:gridCol w:w="1240"/>
      </w:tblGrid>
      <w:tr w:rsidR="00A0701C" w:rsidRPr="00A0701C" w:rsidTr="007B66ED">
        <w:trPr>
          <w:trHeight w:val="330"/>
          <w:jc w:val="center"/>
        </w:trPr>
        <w:tc>
          <w:tcPr>
            <w:tcW w:w="900" w:type="dxa"/>
            <w:tcBorders>
              <w:top w:val="single" w:sz="8" w:space="0" w:color="auto"/>
              <w:left w:val="single" w:sz="8" w:space="0" w:color="auto"/>
              <w:bottom w:val="single" w:sz="8" w:space="0" w:color="auto"/>
              <w:right w:val="single" w:sz="8" w:space="0" w:color="auto"/>
            </w:tcBorders>
            <w:shd w:val="clear" w:color="000000" w:fill="B3C6E7"/>
            <w:noWrap/>
            <w:vAlign w:val="bottom"/>
            <w:hideMark/>
          </w:tcPr>
          <w:p w:rsidR="00A0701C" w:rsidRPr="00A0701C" w:rsidRDefault="00A0701C" w:rsidP="00A0701C">
            <w:pPr>
              <w:spacing w:after="0" w:line="240" w:lineRule="auto"/>
              <w:jc w:val="center"/>
              <w:rPr>
                <w:rFonts w:ascii="Times New Roman" w:eastAsia="Times New Roman" w:hAnsi="Times New Roman"/>
                <w:color w:val="000000"/>
                <w:sz w:val="24"/>
                <w:szCs w:val="24"/>
              </w:rPr>
            </w:pPr>
            <w:r w:rsidRPr="00A0701C">
              <w:rPr>
                <w:rFonts w:ascii="Times New Roman" w:eastAsia="Times New Roman" w:hAnsi="Times New Roman"/>
                <w:color w:val="000000"/>
                <w:sz w:val="24"/>
                <w:szCs w:val="24"/>
              </w:rPr>
              <w:t>No</w:t>
            </w:r>
          </w:p>
        </w:tc>
        <w:tc>
          <w:tcPr>
            <w:tcW w:w="4080" w:type="dxa"/>
            <w:tcBorders>
              <w:top w:val="single" w:sz="8" w:space="0" w:color="auto"/>
              <w:left w:val="nil"/>
              <w:bottom w:val="single" w:sz="8" w:space="0" w:color="auto"/>
              <w:right w:val="single" w:sz="8" w:space="0" w:color="auto"/>
            </w:tcBorders>
            <w:shd w:val="clear" w:color="000000" w:fill="B3C6E7"/>
            <w:noWrap/>
            <w:vAlign w:val="bottom"/>
            <w:hideMark/>
          </w:tcPr>
          <w:p w:rsidR="00A0701C" w:rsidRPr="00A0701C" w:rsidRDefault="00A0701C" w:rsidP="00A0701C">
            <w:pPr>
              <w:spacing w:after="0" w:line="240" w:lineRule="auto"/>
              <w:jc w:val="center"/>
              <w:rPr>
                <w:rFonts w:ascii="Times New Roman" w:eastAsia="Times New Roman" w:hAnsi="Times New Roman"/>
                <w:color w:val="000000"/>
                <w:sz w:val="24"/>
                <w:szCs w:val="24"/>
              </w:rPr>
            </w:pPr>
            <w:r w:rsidRPr="00A0701C">
              <w:rPr>
                <w:rFonts w:ascii="Times New Roman" w:eastAsia="Times New Roman" w:hAnsi="Times New Roman"/>
                <w:color w:val="000000"/>
                <w:sz w:val="24"/>
                <w:szCs w:val="24"/>
              </w:rPr>
              <w:t>Type of Work</w:t>
            </w:r>
          </w:p>
        </w:tc>
        <w:tc>
          <w:tcPr>
            <w:tcW w:w="1240" w:type="dxa"/>
            <w:tcBorders>
              <w:top w:val="single" w:sz="8" w:space="0" w:color="auto"/>
              <w:left w:val="nil"/>
              <w:bottom w:val="single" w:sz="8" w:space="0" w:color="auto"/>
              <w:right w:val="single" w:sz="8" w:space="0" w:color="auto"/>
            </w:tcBorders>
            <w:shd w:val="clear" w:color="000000" w:fill="B3C6E7"/>
            <w:noWrap/>
            <w:vAlign w:val="bottom"/>
            <w:hideMark/>
          </w:tcPr>
          <w:p w:rsidR="00A0701C" w:rsidRPr="00A0701C" w:rsidRDefault="00A0701C" w:rsidP="00A0701C">
            <w:pPr>
              <w:spacing w:after="0" w:line="240" w:lineRule="auto"/>
              <w:jc w:val="center"/>
              <w:rPr>
                <w:rFonts w:ascii="Times New Roman" w:eastAsia="Times New Roman" w:hAnsi="Times New Roman"/>
                <w:color w:val="000000"/>
                <w:sz w:val="24"/>
                <w:szCs w:val="24"/>
              </w:rPr>
            </w:pPr>
            <w:r w:rsidRPr="00A0701C">
              <w:rPr>
                <w:rFonts w:ascii="Times New Roman" w:eastAsia="Times New Roman" w:hAnsi="Times New Roman"/>
                <w:color w:val="000000"/>
                <w:sz w:val="24"/>
                <w:szCs w:val="24"/>
              </w:rPr>
              <w:t>Time</w:t>
            </w:r>
          </w:p>
        </w:tc>
      </w:tr>
      <w:tr w:rsidR="00A0701C" w:rsidRPr="00A0701C" w:rsidTr="007B66ED">
        <w:trPr>
          <w:trHeight w:val="330"/>
          <w:jc w:val="center"/>
        </w:trPr>
        <w:tc>
          <w:tcPr>
            <w:tcW w:w="900" w:type="dxa"/>
            <w:tcBorders>
              <w:top w:val="nil"/>
              <w:left w:val="single" w:sz="8" w:space="0" w:color="auto"/>
              <w:bottom w:val="single" w:sz="8" w:space="0" w:color="auto"/>
              <w:right w:val="single" w:sz="8" w:space="0" w:color="auto"/>
            </w:tcBorders>
            <w:shd w:val="clear" w:color="auto" w:fill="auto"/>
            <w:noWrap/>
            <w:vAlign w:val="bottom"/>
            <w:hideMark/>
          </w:tcPr>
          <w:p w:rsidR="00A0701C" w:rsidRPr="00A0701C" w:rsidRDefault="00A0701C" w:rsidP="00A0701C">
            <w:pPr>
              <w:spacing w:after="0" w:line="240" w:lineRule="auto"/>
              <w:jc w:val="center"/>
              <w:rPr>
                <w:rFonts w:ascii="Times New Roman" w:eastAsia="Times New Roman" w:hAnsi="Times New Roman"/>
                <w:color w:val="000000"/>
                <w:sz w:val="24"/>
                <w:szCs w:val="24"/>
              </w:rPr>
            </w:pPr>
            <w:r w:rsidRPr="00A0701C">
              <w:rPr>
                <w:rFonts w:ascii="Times New Roman" w:eastAsia="Times New Roman" w:hAnsi="Times New Roman"/>
                <w:color w:val="000000"/>
                <w:sz w:val="24"/>
                <w:szCs w:val="24"/>
              </w:rPr>
              <w:t>1</w:t>
            </w:r>
          </w:p>
        </w:tc>
        <w:tc>
          <w:tcPr>
            <w:tcW w:w="4080" w:type="dxa"/>
            <w:tcBorders>
              <w:top w:val="nil"/>
              <w:left w:val="nil"/>
              <w:bottom w:val="single" w:sz="8" w:space="0" w:color="auto"/>
              <w:right w:val="single" w:sz="8" w:space="0" w:color="auto"/>
            </w:tcBorders>
            <w:shd w:val="clear" w:color="auto" w:fill="auto"/>
            <w:noWrap/>
            <w:hideMark/>
          </w:tcPr>
          <w:p w:rsidR="00A0701C" w:rsidRPr="00A0701C" w:rsidRDefault="00A0701C" w:rsidP="00A0701C">
            <w:pPr>
              <w:spacing w:after="0" w:line="240" w:lineRule="auto"/>
              <w:rPr>
                <w:rFonts w:ascii="Times New Roman" w:eastAsia="Times New Roman" w:hAnsi="Times New Roman"/>
                <w:color w:val="000000"/>
                <w:sz w:val="24"/>
                <w:szCs w:val="24"/>
              </w:rPr>
            </w:pPr>
            <w:r w:rsidRPr="00A0701C">
              <w:rPr>
                <w:rFonts w:ascii="Times New Roman" w:eastAsia="Times New Roman" w:hAnsi="Times New Roman"/>
                <w:color w:val="000000"/>
                <w:sz w:val="24"/>
                <w:szCs w:val="24"/>
              </w:rPr>
              <w:t>PCH Scaffolding Work</w:t>
            </w:r>
          </w:p>
        </w:tc>
        <w:tc>
          <w:tcPr>
            <w:tcW w:w="1240" w:type="dxa"/>
            <w:tcBorders>
              <w:top w:val="nil"/>
              <w:left w:val="nil"/>
              <w:bottom w:val="single" w:sz="8" w:space="0" w:color="auto"/>
              <w:right w:val="single" w:sz="8" w:space="0" w:color="auto"/>
            </w:tcBorders>
            <w:shd w:val="clear" w:color="auto" w:fill="auto"/>
            <w:noWrap/>
            <w:vAlign w:val="bottom"/>
            <w:hideMark/>
          </w:tcPr>
          <w:p w:rsidR="00A0701C" w:rsidRPr="00A0701C" w:rsidRDefault="00A0701C" w:rsidP="00A0701C">
            <w:pPr>
              <w:spacing w:after="0" w:line="240" w:lineRule="auto"/>
              <w:jc w:val="center"/>
              <w:rPr>
                <w:rFonts w:ascii="Times New Roman" w:eastAsia="Times New Roman" w:hAnsi="Times New Roman"/>
                <w:color w:val="000000"/>
                <w:sz w:val="24"/>
                <w:szCs w:val="24"/>
              </w:rPr>
            </w:pPr>
            <w:r w:rsidRPr="00A0701C">
              <w:rPr>
                <w:rFonts w:ascii="Times New Roman" w:eastAsia="Times New Roman" w:hAnsi="Times New Roman"/>
                <w:color w:val="000000"/>
                <w:sz w:val="24"/>
                <w:szCs w:val="24"/>
              </w:rPr>
              <w:t>0.46 day</w:t>
            </w:r>
          </w:p>
        </w:tc>
      </w:tr>
      <w:tr w:rsidR="00A0701C" w:rsidRPr="00A0701C" w:rsidTr="007B66ED">
        <w:trPr>
          <w:trHeight w:val="330"/>
          <w:jc w:val="center"/>
        </w:trPr>
        <w:tc>
          <w:tcPr>
            <w:tcW w:w="900" w:type="dxa"/>
            <w:tcBorders>
              <w:top w:val="nil"/>
              <w:left w:val="single" w:sz="8" w:space="0" w:color="auto"/>
              <w:bottom w:val="single" w:sz="8" w:space="0" w:color="auto"/>
              <w:right w:val="single" w:sz="8" w:space="0" w:color="auto"/>
            </w:tcBorders>
            <w:shd w:val="clear" w:color="auto" w:fill="auto"/>
            <w:noWrap/>
            <w:vAlign w:val="bottom"/>
            <w:hideMark/>
          </w:tcPr>
          <w:p w:rsidR="00A0701C" w:rsidRPr="00A0701C" w:rsidRDefault="00A0701C" w:rsidP="00A0701C">
            <w:pPr>
              <w:spacing w:after="0" w:line="240" w:lineRule="auto"/>
              <w:jc w:val="center"/>
              <w:rPr>
                <w:rFonts w:ascii="Times New Roman" w:eastAsia="Times New Roman" w:hAnsi="Times New Roman"/>
                <w:color w:val="000000"/>
                <w:sz w:val="24"/>
                <w:szCs w:val="24"/>
              </w:rPr>
            </w:pPr>
            <w:r w:rsidRPr="00A0701C">
              <w:rPr>
                <w:rFonts w:ascii="Times New Roman" w:eastAsia="Times New Roman" w:hAnsi="Times New Roman"/>
                <w:color w:val="000000"/>
                <w:sz w:val="24"/>
                <w:szCs w:val="24"/>
              </w:rPr>
              <w:t>2</w:t>
            </w:r>
          </w:p>
        </w:tc>
        <w:tc>
          <w:tcPr>
            <w:tcW w:w="4080" w:type="dxa"/>
            <w:tcBorders>
              <w:top w:val="nil"/>
              <w:left w:val="nil"/>
              <w:bottom w:val="single" w:sz="8" w:space="0" w:color="auto"/>
              <w:right w:val="single" w:sz="8" w:space="0" w:color="auto"/>
            </w:tcBorders>
            <w:shd w:val="clear" w:color="auto" w:fill="auto"/>
            <w:noWrap/>
            <w:hideMark/>
          </w:tcPr>
          <w:p w:rsidR="00A0701C" w:rsidRPr="00A0701C" w:rsidRDefault="00A0701C" w:rsidP="00A0701C">
            <w:pPr>
              <w:spacing w:after="0" w:line="240" w:lineRule="auto"/>
              <w:rPr>
                <w:rFonts w:ascii="Times New Roman" w:eastAsia="Times New Roman" w:hAnsi="Times New Roman"/>
                <w:color w:val="000000"/>
                <w:sz w:val="24"/>
                <w:szCs w:val="24"/>
              </w:rPr>
            </w:pPr>
            <w:r w:rsidRPr="00A0701C">
              <w:rPr>
                <w:rFonts w:ascii="Times New Roman" w:eastAsia="Times New Roman" w:hAnsi="Times New Roman"/>
                <w:color w:val="000000"/>
                <w:sz w:val="24"/>
                <w:szCs w:val="24"/>
              </w:rPr>
              <w:t>Formwork Work</w:t>
            </w:r>
          </w:p>
        </w:tc>
        <w:tc>
          <w:tcPr>
            <w:tcW w:w="1240" w:type="dxa"/>
            <w:tcBorders>
              <w:top w:val="nil"/>
              <w:left w:val="nil"/>
              <w:bottom w:val="single" w:sz="8" w:space="0" w:color="auto"/>
              <w:right w:val="single" w:sz="8" w:space="0" w:color="auto"/>
            </w:tcBorders>
            <w:shd w:val="clear" w:color="auto" w:fill="auto"/>
            <w:noWrap/>
            <w:vAlign w:val="bottom"/>
            <w:hideMark/>
          </w:tcPr>
          <w:p w:rsidR="00A0701C" w:rsidRPr="00A0701C" w:rsidRDefault="00A0701C" w:rsidP="00A0701C">
            <w:pPr>
              <w:spacing w:after="0" w:line="240" w:lineRule="auto"/>
              <w:jc w:val="center"/>
              <w:rPr>
                <w:rFonts w:ascii="Times New Roman" w:eastAsia="Times New Roman" w:hAnsi="Times New Roman"/>
                <w:color w:val="000000"/>
                <w:sz w:val="24"/>
                <w:szCs w:val="24"/>
              </w:rPr>
            </w:pPr>
            <w:r w:rsidRPr="00A0701C">
              <w:rPr>
                <w:rFonts w:ascii="Times New Roman" w:eastAsia="Times New Roman" w:hAnsi="Times New Roman"/>
                <w:color w:val="000000"/>
                <w:sz w:val="24"/>
                <w:szCs w:val="24"/>
              </w:rPr>
              <w:t>0.13 day</w:t>
            </w:r>
          </w:p>
        </w:tc>
      </w:tr>
      <w:tr w:rsidR="00A0701C" w:rsidRPr="00A0701C" w:rsidTr="007B66ED">
        <w:trPr>
          <w:trHeight w:val="330"/>
          <w:jc w:val="center"/>
        </w:trPr>
        <w:tc>
          <w:tcPr>
            <w:tcW w:w="900" w:type="dxa"/>
            <w:tcBorders>
              <w:top w:val="nil"/>
              <w:left w:val="single" w:sz="8" w:space="0" w:color="auto"/>
              <w:bottom w:val="single" w:sz="8" w:space="0" w:color="auto"/>
              <w:right w:val="single" w:sz="8" w:space="0" w:color="auto"/>
            </w:tcBorders>
            <w:shd w:val="clear" w:color="auto" w:fill="auto"/>
            <w:noWrap/>
            <w:vAlign w:val="bottom"/>
            <w:hideMark/>
          </w:tcPr>
          <w:p w:rsidR="00A0701C" w:rsidRPr="00A0701C" w:rsidRDefault="00A0701C" w:rsidP="00A0701C">
            <w:pPr>
              <w:spacing w:after="0" w:line="240" w:lineRule="auto"/>
              <w:jc w:val="center"/>
              <w:rPr>
                <w:rFonts w:ascii="Times New Roman" w:eastAsia="Times New Roman" w:hAnsi="Times New Roman"/>
                <w:color w:val="000000"/>
                <w:sz w:val="24"/>
                <w:szCs w:val="24"/>
              </w:rPr>
            </w:pPr>
            <w:r w:rsidRPr="00A0701C">
              <w:rPr>
                <w:rFonts w:ascii="Times New Roman" w:eastAsia="Times New Roman" w:hAnsi="Times New Roman"/>
                <w:color w:val="000000"/>
                <w:sz w:val="24"/>
                <w:szCs w:val="24"/>
              </w:rPr>
              <w:t>3</w:t>
            </w:r>
          </w:p>
        </w:tc>
        <w:tc>
          <w:tcPr>
            <w:tcW w:w="4080" w:type="dxa"/>
            <w:tcBorders>
              <w:top w:val="nil"/>
              <w:left w:val="nil"/>
              <w:bottom w:val="single" w:sz="8" w:space="0" w:color="auto"/>
              <w:right w:val="single" w:sz="8" w:space="0" w:color="auto"/>
            </w:tcBorders>
            <w:shd w:val="clear" w:color="auto" w:fill="auto"/>
            <w:noWrap/>
            <w:hideMark/>
          </w:tcPr>
          <w:p w:rsidR="00A0701C" w:rsidRPr="00A0701C" w:rsidRDefault="00A0701C" w:rsidP="00A0701C">
            <w:pPr>
              <w:spacing w:after="0" w:line="240" w:lineRule="auto"/>
              <w:rPr>
                <w:rFonts w:ascii="Times New Roman" w:eastAsia="Times New Roman" w:hAnsi="Times New Roman"/>
                <w:color w:val="000000"/>
                <w:sz w:val="24"/>
                <w:szCs w:val="24"/>
              </w:rPr>
            </w:pPr>
            <w:r w:rsidRPr="00A0701C">
              <w:rPr>
                <w:rFonts w:ascii="Times New Roman" w:eastAsia="Times New Roman" w:hAnsi="Times New Roman"/>
                <w:color w:val="000000"/>
                <w:sz w:val="24"/>
                <w:szCs w:val="24"/>
              </w:rPr>
              <w:t>Redemption Work</w:t>
            </w:r>
          </w:p>
        </w:tc>
        <w:tc>
          <w:tcPr>
            <w:tcW w:w="1240" w:type="dxa"/>
            <w:tcBorders>
              <w:top w:val="nil"/>
              <w:left w:val="nil"/>
              <w:bottom w:val="single" w:sz="8" w:space="0" w:color="auto"/>
              <w:right w:val="single" w:sz="8" w:space="0" w:color="auto"/>
            </w:tcBorders>
            <w:shd w:val="clear" w:color="auto" w:fill="auto"/>
            <w:noWrap/>
            <w:vAlign w:val="bottom"/>
            <w:hideMark/>
          </w:tcPr>
          <w:p w:rsidR="00A0701C" w:rsidRPr="00A0701C" w:rsidRDefault="00A0701C" w:rsidP="00A0701C">
            <w:pPr>
              <w:spacing w:after="0" w:line="240" w:lineRule="auto"/>
              <w:jc w:val="center"/>
              <w:rPr>
                <w:rFonts w:ascii="Times New Roman" w:eastAsia="Times New Roman" w:hAnsi="Times New Roman"/>
                <w:color w:val="000000"/>
                <w:sz w:val="24"/>
                <w:szCs w:val="24"/>
              </w:rPr>
            </w:pPr>
            <w:r w:rsidRPr="00A0701C">
              <w:rPr>
                <w:rFonts w:ascii="Times New Roman" w:eastAsia="Times New Roman" w:hAnsi="Times New Roman"/>
                <w:color w:val="000000"/>
                <w:sz w:val="24"/>
                <w:szCs w:val="24"/>
              </w:rPr>
              <w:t>5.31 day</w:t>
            </w:r>
          </w:p>
        </w:tc>
      </w:tr>
      <w:tr w:rsidR="00A0701C" w:rsidRPr="00A0701C" w:rsidTr="007B66ED">
        <w:trPr>
          <w:trHeight w:val="330"/>
          <w:jc w:val="center"/>
        </w:trPr>
        <w:tc>
          <w:tcPr>
            <w:tcW w:w="900" w:type="dxa"/>
            <w:tcBorders>
              <w:top w:val="nil"/>
              <w:left w:val="single" w:sz="8" w:space="0" w:color="auto"/>
              <w:bottom w:val="single" w:sz="8" w:space="0" w:color="auto"/>
              <w:right w:val="single" w:sz="8" w:space="0" w:color="auto"/>
            </w:tcBorders>
            <w:shd w:val="clear" w:color="auto" w:fill="auto"/>
            <w:noWrap/>
            <w:vAlign w:val="bottom"/>
            <w:hideMark/>
          </w:tcPr>
          <w:p w:rsidR="00A0701C" w:rsidRPr="00A0701C" w:rsidRDefault="00A0701C" w:rsidP="00A0701C">
            <w:pPr>
              <w:spacing w:after="0" w:line="240" w:lineRule="auto"/>
              <w:jc w:val="center"/>
              <w:rPr>
                <w:rFonts w:ascii="Times New Roman" w:eastAsia="Times New Roman" w:hAnsi="Times New Roman"/>
                <w:color w:val="000000"/>
                <w:sz w:val="24"/>
                <w:szCs w:val="24"/>
              </w:rPr>
            </w:pPr>
            <w:r w:rsidRPr="00A0701C">
              <w:rPr>
                <w:rFonts w:ascii="Times New Roman" w:eastAsia="Times New Roman" w:hAnsi="Times New Roman"/>
                <w:color w:val="000000"/>
                <w:sz w:val="24"/>
                <w:szCs w:val="24"/>
              </w:rPr>
              <w:t>4</w:t>
            </w:r>
          </w:p>
        </w:tc>
        <w:tc>
          <w:tcPr>
            <w:tcW w:w="4080" w:type="dxa"/>
            <w:tcBorders>
              <w:top w:val="nil"/>
              <w:left w:val="nil"/>
              <w:bottom w:val="single" w:sz="8" w:space="0" w:color="auto"/>
              <w:right w:val="single" w:sz="8" w:space="0" w:color="auto"/>
            </w:tcBorders>
            <w:shd w:val="clear" w:color="auto" w:fill="auto"/>
            <w:noWrap/>
            <w:hideMark/>
          </w:tcPr>
          <w:p w:rsidR="00A0701C" w:rsidRPr="00A0701C" w:rsidRDefault="00A0701C" w:rsidP="00A0701C">
            <w:pPr>
              <w:spacing w:after="0" w:line="240" w:lineRule="auto"/>
              <w:rPr>
                <w:rFonts w:ascii="Times New Roman" w:eastAsia="Times New Roman" w:hAnsi="Times New Roman"/>
                <w:color w:val="000000"/>
                <w:sz w:val="24"/>
                <w:szCs w:val="24"/>
              </w:rPr>
            </w:pPr>
            <w:r w:rsidRPr="00A0701C">
              <w:rPr>
                <w:rFonts w:ascii="Times New Roman" w:eastAsia="Times New Roman" w:hAnsi="Times New Roman"/>
                <w:color w:val="000000"/>
                <w:sz w:val="24"/>
                <w:szCs w:val="24"/>
              </w:rPr>
              <w:t>Floor Plate Casting</w:t>
            </w:r>
          </w:p>
        </w:tc>
        <w:tc>
          <w:tcPr>
            <w:tcW w:w="1240" w:type="dxa"/>
            <w:tcBorders>
              <w:top w:val="nil"/>
              <w:left w:val="nil"/>
              <w:bottom w:val="single" w:sz="8" w:space="0" w:color="auto"/>
              <w:right w:val="single" w:sz="8" w:space="0" w:color="auto"/>
            </w:tcBorders>
            <w:shd w:val="clear" w:color="auto" w:fill="auto"/>
            <w:noWrap/>
            <w:vAlign w:val="bottom"/>
            <w:hideMark/>
          </w:tcPr>
          <w:p w:rsidR="00A0701C" w:rsidRPr="00A0701C" w:rsidRDefault="00A0701C" w:rsidP="00A0701C">
            <w:pPr>
              <w:spacing w:after="0" w:line="240" w:lineRule="auto"/>
              <w:jc w:val="center"/>
              <w:rPr>
                <w:rFonts w:ascii="Times New Roman" w:eastAsia="Times New Roman" w:hAnsi="Times New Roman"/>
                <w:color w:val="000000"/>
                <w:sz w:val="24"/>
                <w:szCs w:val="24"/>
              </w:rPr>
            </w:pPr>
            <w:r w:rsidRPr="00A0701C">
              <w:rPr>
                <w:rFonts w:ascii="Times New Roman" w:eastAsia="Times New Roman" w:hAnsi="Times New Roman"/>
                <w:color w:val="000000"/>
                <w:sz w:val="24"/>
                <w:szCs w:val="24"/>
              </w:rPr>
              <w:t>0.28 day</w:t>
            </w:r>
          </w:p>
        </w:tc>
      </w:tr>
      <w:tr w:rsidR="00A0701C" w:rsidRPr="00A0701C" w:rsidTr="007B66ED">
        <w:trPr>
          <w:trHeight w:val="330"/>
          <w:jc w:val="center"/>
        </w:trPr>
        <w:tc>
          <w:tcPr>
            <w:tcW w:w="498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0701C" w:rsidRPr="00A0701C" w:rsidRDefault="00A0701C" w:rsidP="00A0701C">
            <w:pPr>
              <w:spacing w:after="0" w:line="240" w:lineRule="auto"/>
              <w:jc w:val="center"/>
              <w:rPr>
                <w:rFonts w:ascii="Times New Roman" w:eastAsia="Times New Roman" w:hAnsi="Times New Roman"/>
                <w:color w:val="000000"/>
                <w:sz w:val="24"/>
                <w:szCs w:val="24"/>
              </w:rPr>
            </w:pPr>
            <w:r w:rsidRPr="00A0701C">
              <w:rPr>
                <w:rFonts w:ascii="Times New Roman" w:eastAsia="Times New Roman" w:hAnsi="Times New Roman"/>
                <w:color w:val="000000"/>
                <w:sz w:val="24"/>
                <w:szCs w:val="24"/>
              </w:rPr>
              <w:t>Total</w:t>
            </w:r>
          </w:p>
        </w:tc>
        <w:tc>
          <w:tcPr>
            <w:tcW w:w="1240" w:type="dxa"/>
            <w:tcBorders>
              <w:top w:val="nil"/>
              <w:left w:val="nil"/>
              <w:bottom w:val="single" w:sz="8" w:space="0" w:color="auto"/>
              <w:right w:val="single" w:sz="8" w:space="0" w:color="auto"/>
            </w:tcBorders>
            <w:shd w:val="clear" w:color="auto" w:fill="auto"/>
            <w:noWrap/>
            <w:vAlign w:val="bottom"/>
            <w:hideMark/>
          </w:tcPr>
          <w:p w:rsidR="00A0701C" w:rsidRPr="00A0701C" w:rsidRDefault="00A0701C" w:rsidP="00A0701C">
            <w:pPr>
              <w:spacing w:after="0" w:line="240" w:lineRule="auto"/>
              <w:jc w:val="center"/>
              <w:rPr>
                <w:rFonts w:ascii="Times New Roman" w:eastAsia="Times New Roman" w:hAnsi="Times New Roman"/>
                <w:color w:val="000000"/>
                <w:sz w:val="24"/>
                <w:szCs w:val="24"/>
              </w:rPr>
            </w:pPr>
            <w:r w:rsidRPr="00A0701C">
              <w:rPr>
                <w:rFonts w:ascii="Times New Roman" w:eastAsia="Times New Roman" w:hAnsi="Times New Roman"/>
                <w:color w:val="000000"/>
                <w:sz w:val="24"/>
                <w:szCs w:val="24"/>
              </w:rPr>
              <w:t>6,18 day</w:t>
            </w:r>
          </w:p>
        </w:tc>
      </w:tr>
    </w:tbl>
    <w:p w:rsidR="007B66ED" w:rsidRDefault="007B66ED" w:rsidP="007B66ED">
      <w:pPr>
        <w:spacing w:after="0" w:line="240" w:lineRule="auto"/>
        <w:ind w:firstLine="567"/>
        <w:jc w:val="both"/>
        <w:rPr>
          <w:rFonts w:ascii="Times New Roman" w:eastAsia="Times New Roman" w:hAnsi="Times New Roman"/>
          <w:sz w:val="24"/>
          <w:szCs w:val="24"/>
        </w:rPr>
      </w:pPr>
    </w:p>
    <w:p w:rsidR="00A0701C" w:rsidRDefault="00A0701C" w:rsidP="007B66ED">
      <w:pPr>
        <w:spacing w:after="0" w:line="240" w:lineRule="auto"/>
        <w:ind w:firstLine="567"/>
        <w:jc w:val="both"/>
        <w:rPr>
          <w:rFonts w:ascii="Times New Roman" w:eastAsia="Times New Roman" w:hAnsi="Times New Roman"/>
          <w:sz w:val="24"/>
          <w:szCs w:val="24"/>
        </w:rPr>
      </w:pPr>
      <w:r w:rsidRPr="00D6617B">
        <w:rPr>
          <w:rFonts w:ascii="Times New Roman" w:eastAsia="Times New Roman" w:hAnsi="Times New Roman"/>
          <w:sz w:val="24"/>
          <w:szCs w:val="24"/>
        </w:rPr>
        <w:t>5. Construction Calculations</w:t>
      </w:r>
    </w:p>
    <w:p w:rsidR="007B66ED" w:rsidRPr="00D6617B" w:rsidRDefault="007B66ED" w:rsidP="007B66ED">
      <w:pPr>
        <w:spacing w:after="0" w:line="240" w:lineRule="auto"/>
        <w:ind w:firstLine="567"/>
        <w:jc w:val="both"/>
        <w:rPr>
          <w:rFonts w:ascii="Times New Roman" w:eastAsia="Times New Roman" w:hAnsi="Times New Roman"/>
          <w:sz w:val="24"/>
          <w:szCs w:val="24"/>
        </w:rPr>
      </w:pPr>
    </w:p>
    <w:p w:rsidR="00A0701C" w:rsidRPr="00D6617B" w:rsidRDefault="00A0701C" w:rsidP="007B66ED">
      <w:pPr>
        <w:spacing w:after="0" w:line="240" w:lineRule="auto"/>
        <w:ind w:left="567" w:firstLine="284"/>
        <w:jc w:val="both"/>
        <w:rPr>
          <w:rFonts w:ascii="Times New Roman" w:eastAsia="Times New Roman" w:hAnsi="Times New Roman"/>
          <w:sz w:val="24"/>
          <w:szCs w:val="24"/>
        </w:rPr>
      </w:pPr>
      <w:r w:rsidRPr="00D6617B">
        <w:rPr>
          <w:rFonts w:ascii="Times New Roman" w:eastAsia="Times New Roman" w:hAnsi="Times New Roman"/>
          <w:sz w:val="24"/>
          <w:szCs w:val="24"/>
        </w:rPr>
        <w:t>For the removal of slabs from the mold according to SNI concrete standards 7 days (30% fc strength) but in the world of increasingly advanced construction there is a need for acceleration, given the many needs and limited time in the project. So that the removal of the half slab is carried out after the concrete has aged 24 hours or one day.</w:t>
      </w:r>
    </w:p>
    <w:p w:rsidR="00A0701C" w:rsidRDefault="00A0701C" w:rsidP="00A0701C">
      <w:pPr>
        <w:spacing w:after="0" w:line="240" w:lineRule="auto"/>
        <w:ind w:firstLine="567"/>
        <w:jc w:val="both"/>
        <w:rPr>
          <w:rFonts w:ascii="Times New Roman" w:eastAsia="Times New Roman" w:hAnsi="Times New Roman"/>
          <w:sz w:val="24"/>
          <w:szCs w:val="24"/>
        </w:rPr>
      </w:pPr>
      <w:r w:rsidRPr="00D6617B">
        <w:rPr>
          <w:rFonts w:ascii="Times New Roman" w:eastAsia="Times New Roman" w:hAnsi="Times New Roman"/>
          <w:sz w:val="24"/>
          <w:szCs w:val="24"/>
        </w:rPr>
        <w:t>For the lifting example, the half slab type is taken which has the largest dimension, namely with the data:</w:t>
      </w:r>
    </w:p>
    <w:p w:rsidR="00EB79D4" w:rsidRDefault="00EB79D4" w:rsidP="00A0701C">
      <w:pPr>
        <w:spacing w:after="0" w:line="240" w:lineRule="auto"/>
        <w:ind w:firstLine="567"/>
        <w:jc w:val="both"/>
        <w:rPr>
          <w:rFonts w:ascii="Times New Roman" w:eastAsia="Times New Roman" w:hAnsi="Times New Roman"/>
          <w:sz w:val="24"/>
          <w:szCs w:val="24"/>
        </w:rPr>
      </w:pPr>
    </w:p>
    <w:p w:rsidR="007B66ED" w:rsidRDefault="007B66ED" w:rsidP="00A0701C">
      <w:pPr>
        <w:spacing w:after="0" w:line="240" w:lineRule="auto"/>
        <w:ind w:firstLine="567"/>
        <w:jc w:val="both"/>
        <w:rPr>
          <w:rFonts w:ascii="Times New Roman" w:eastAsia="Times New Roman" w:hAnsi="Times New Roman"/>
          <w:sz w:val="24"/>
          <w:szCs w:val="24"/>
        </w:rPr>
      </w:pPr>
    </w:p>
    <w:tbl>
      <w:tblPr>
        <w:tblW w:w="9919" w:type="dxa"/>
        <w:tblInd w:w="90" w:type="dxa"/>
        <w:tblLook w:val="04A0"/>
      </w:tblPr>
      <w:tblGrid>
        <w:gridCol w:w="1867"/>
        <w:gridCol w:w="239"/>
        <w:gridCol w:w="240"/>
        <w:gridCol w:w="338"/>
        <w:gridCol w:w="396"/>
        <w:gridCol w:w="604"/>
        <w:gridCol w:w="239"/>
        <w:gridCol w:w="484"/>
        <w:gridCol w:w="359"/>
        <w:gridCol w:w="1010"/>
        <w:gridCol w:w="1404"/>
        <w:gridCol w:w="414"/>
        <w:gridCol w:w="592"/>
        <w:gridCol w:w="359"/>
        <w:gridCol w:w="653"/>
        <w:gridCol w:w="721"/>
      </w:tblGrid>
      <w:tr w:rsidR="000C54D8" w:rsidRPr="005A4B0E" w:rsidTr="000C54D8">
        <w:trPr>
          <w:trHeight w:val="263"/>
        </w:trPr>
        <w:tc>
          <w:tcPr>
            <w:tcW w:w="2346" w:type="dxa"/>
            <w:gridSpan w:val="3"/>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Lebar halfslab</w:t>
            </w:r>
          </w:p>
        </w:tc>
        <w:tc>
          <w:tcPr>
            <w:tcW w:w="338"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p>
        </w:tc>
        <w:tc>
          <w:tcPr>
            <w:tcW w:w="396"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60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(Lx)</w:t>
            </w:r>
          </w:p>
        </w:tc>
        <w:tc>
          <w:tcPr>
            <w:tcW w:w="239"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p>
        </w:tc>
        <w:tc>
          <w:tcPr>
            <w:tcW w:w="48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b</w:t>
            </w:r>
          </w:p>
        </w:tc>
        <w:tc>
          <w:tcPr>
            <w:tcW w:w="359"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center"/>
              <w:rPr>
                <w:rFonts w:ascii="Arial" w:eastAsia="Times New Roman" w:hAnsi="Arial" w:cs="Arial"/>
                <w:sz w:val="20"/>
                <w:szCs w:val="20"/>
              </w:rPr>
            </w:pPr>
            <w:r w:rsidRPr="005A4B0E">
              <w:rPr>
                <w:rFonts w:ascii="Arial" w:eastAsia="Times New Roman" w:hAnsi="Arial" w:cs="Arial"/>
                <w:sz w:val="20"/>
                <w:szCs w:val="20"/>
              </w:rPr>
              <w:t>=</w:t>
            </w:r>
          </w:p>
        </w:tc>
        <w:tc>
          <w:tcPr>
            <w:tcW w:w="101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A0701C" w:rsidRPr="005A4B0E" w:rsidRDefault="00A0701C" w:rsidP="001E772C">
            <w:pPr>
              <w:spacing w:after="0" w:line="240" w:lineRule="auto"/>
              <w:jc w:val="right"/>
              <w:rPr>
                <w:rFonts w:ascii="Arial" w:eastAsia="Times New Roman" w:hAnsi="Arial" w:cs="Arial"/>
                <w:color w:val="DD0806"/>
                <w:sz w:val="20"/>
                <w:szCs w:val="20"/>
              </w:rPr>
            </w:pPr>
            <w:r w:rsidRPr="005A4B0E">
              <w:rPr>
                <w:rFonts w:ascii="Arial" w:eastAsia="Times New Roman" w:hAnsi="Arial" w:cs="Arial"/>
                <w:color w:val="DD0806"/>
                <w:sz w:val="20"/>
                <w:szCs w:val="20"/>
              </w:rPr>
              <w:t>2100</w:t>
            </w:r>
          </w:p>
        </w:tc>
        <w:tc>
          <w:tcPr>
            <w:tcW w:w="140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right"/>
              <w:rPr>
                <w:rFonts w:ascii="Arial" w:eastAsia="Times New Roman" w:hAnsi="Arial" w:cs="Arial"/>
                <w:color w:val="DD0806"/>
                <w:sz w:val="20"/>
                <w:szCs w:val="20"/>
              </w:rPr>
            </w:pPr>
          </w:p>
        </w:tc>
        <w:tc>
          <w:tcPr>
            <w:tcW w:w="41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592"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1012" w:type="dxa"/>
            <w:gridSpan w:val="2"/>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mm</w:t>
            </w:r>
          </w:p>
        </w:tc>
        <w:tc>
          <w:tcPr>
            <w:tcW w:w="721"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p>
        </w:tc>
      </w:tr>
      <w:tr w:rsidR="000C54D8" w:rsidRPr="005A4B0E" w:rsidTr="000C54D8">
        <w:trPr>
          <w:trHeight w:val="263"/>
        </w:trPr>
        <w:tc>
          <w:tcPr>
            <w:tcW w:w="2346" w:type="dxa"/>
            <w:gridSpan w:val="3"/>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Panjang halfslab</w:t>
            </w:r>
          </w:p>
        </w:tc>
        <w:tc>
          <w:tcPr>
            <w:tcW w:w="338"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p>
        </w:tc>
        <w:tc>
          <w:tcPr>
            <w:tcW w:w="396"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60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(Ly)</w:t>
            </w:r>
          </w:p>
        </w:tc>
        <w:tc>
          <w:tcPr>
            <w:tcW w:w="239"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p>
        </w:tc>
        <w:tc>
          <w:tcPr>
            <w:tcW w:w="48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L</w:t>
            </w:r>
          </w:p>
        </w:tc>
        <w:tc>
          <w:tcPr>
            <w:tcW w:w="359"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center"/>
              <w:rPr>
                <w:rFonts w:ascii="Arial" w:eastAsia="Times New Roman" w:hAnsi="Arial" w:cs="Arial"/>
                <w:sz w:val="20"/>
                <w:szCs w:val="20"/>
              </w:rPr>
            </w:pPr>
            <w:r w:rsidRPr="005A4B0E">
              <w:rPr>
                <w:rFonts w:ascii="Arial" w:eastAsia="Times New Roman" w:hAnsi="Arial" w:cs="Arial"/>
                <w:sz w:val="20"/>
                <w:szCs w:val="20"/>
              </w:rPr>
              <w:t>=</w:t>
            </w:r>
          </w:p>
        </w:tc>
        <w:tc>
          <w:tcPr>
            <w:tcW w:w="1010" w:type="dxa"/>
            <w:tcBorders>
              <w:top w:val="nil"/>
              <w:left w:val="single" w:sz="4" w:space="0" w:color="auto"/>
              <w:bottom w:val="single" w:sz="4" w:space="0" w:color="auto"/>
              <w:right w:val="single" w:sz="4" w:space="0" w:color="auto"/>
            </w:tcBorders>
            <w:shd w:val="clear" w:color="000000" w:fill="FFFF99"/>
            <w:noWrap/>
            <w:vAlign w:val="bottom"/>
            <w:hideMark/>
          </w:tcPr>
          <w:p w:rsidR="00A0701C" w:rsidRPr="005A4B0E" w:rsidRDefault="00A0701C" w:rsidP="001E772C">
            <w:pPr>
              <w:spacing w:after="0" w:line="240" w:lineRule="auto"/>
              <w:jc w:val="right"/>
              <w:rPr>
                <w:rFonts w:ascii="Arial" w:eastAsia="Times New Roman" w:hAnsi="Arial" w:cs="Arial"/>
                <w:color w:val="DD0806"/>
                <w:sz w:val="20"/>
                <w:szCs w:val="20"/>
              </w:rPr>
            </w:pPr>
            <w:r w:rsidRPr="005A4B0E">
              <w:rPr>
                <w:rFonts w:ascii="Arial" w:eastAsia="Times New Roman" w:hAnsi="Arial" w:cs="Arial"/>
                <w:color w:val="DD0806"/>
                <w:sz w:val="20"/>
                <w:szCs w:val="20"/>
              </w:rPr>
              <w:t>4200</w:t>
            </w:r>
          </w:p>
        </w:tc>
        <w:tc>
          <w:tcPr>
            <w:tcW w:w="140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right"/>
              <w:rPr>
                <w:rFonts w:ascii="Arial" w:eastAsia="Times New Roman" w:hAnsi="Arial" w:cs="Arial"/>
                <w:color w:val="DD0806"/>
                <w:sz w:val="20"/>
                <w:szCs w:val="20"/>
              </w:rPr>
            </w:pPr>
          </w:p>
        </w:tc>
        <w:tc>
          <w:tcPr>
            <w:tcW w:w="41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592"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1012" w:type="dxa"/>
            <w:gridSpan w:val="2"/>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mm</w:t>
            </w:r>
          </w:p>
        </w:tc>
        <w:tc>
          <w:tcPr>
            <w:tcW w:w="721"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p>
        </w:tc>
      </w:tr>
      <w:tr w:rsidR="000C54D8" w:rsidRPr="005A4B0E" w:rsidTr="000C54D8">
        <w:trPr>
          <w:trHeight w:val="263"/>
        </w:trPr>
        <w:tc>
          <w:tcPr>
            <w:tcW w:w="2346" w:type="dxa"/>
            <w:gridSpan w:val="3"/>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Tebalhalfslab</w:t>
            </w:r>
          </w:p>
        </w:tc>
        <w:tc>
          <w:tcPr>
            <w:tcW w:w="338"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p>
        </w:tc>
        <w:tc>
          <w:tcPr>
            <w:tcW w:w="396"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60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239"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48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h</w:t>
            </w:r>
          </w:p>
        </w:tc>
        <w:tc>
          <w:tcPr>
            <w:tcW w:w="359"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center"/>
              <w:rPr>
                <w:rFonts w:ascii="Arial" w:eastAsia="Times New Roman" w:hAnsi="Arial" w:cs="Arial"/>
                <w:sz w:val="20"/>
                <w:szCs w:val="20"/>
              </w:rPr>
            </w:pPr>
            <w:r w:rsidRPr="005A4B0E">
              <w:rPr>
                <w:rFonts w:ascii="Arial" w:eastAsia="Times New Roman" w:hAnsi="Arial" w:cs="Arial"/>
                <w:sz w:val="20"/>
                <w:szCs w:val="20"/>
              </w:rPr>
              <w:t>=</w:t>
            </w:r>
          </w:p>
        </w:tc>
        <w:tc>
          <w:tcPr>
            <w:tcW w:w="1010" w:type="dxa"/>
            <w:tcBorders>
              <w:top w:val="nil"/>
              <w:left w:val="single" w:sz="4" w:space="0" w:color="auto"/>
              <w:bottom w:val="single" w:sz="4" w:space="0" w:color="auto"/>
              <w:right w:val="single" w:sz="4" w:space="0" w:color="auto"/>
            </w:tcBorders>
            <w:shd w:val="clear" w:color="000000" w:fill="FFFF99"/>
            <w:noWrap/>
            <w:vAlign w:val="bottom"/>
            <w:hideMark/>
          </w:tcPr>
          <w:p w:rsidR="00A0701C" w:rsidRPr="005A4B0E" w:rsidRDefault="00A0701C" w:rsidP="001E772C">
            <w:pPr>
              <w:spacing w:after="0" w:line="240" w:lineRule="auto"/>
              <w:jc w:val="right"/>
              <w:rPr>
                <w:rFonts w:ascii="Arial" w:eastAsia="Times New Roman" w:hAnsi="Arial" w:cs="Arial"/>
                <w:color w:val="DD0806"/>
                <w:sz w:val="20"/>
                <w:szCs w:val="20"/>
              </w:rPr>
            </w:pPr>
            <w:r w:rsidRPr="005A4B0E">
              <w:rPr>
                <w:rFonts w:ascii="Arial" w:eastAsia="Times New Roman" w:hAnsi="Arial" w:cs="Arial"/>
                <w:color w:val="DD0806"/>
                <w:sz w:val="20"/>
                <w:szCs w:val="20"/>
              </w:rPr>
              <w:t>70</w:t>
            </w:r>
          </w:p>
        </w:tc>
        <w:tc>
          <w:tcPr>
            <w:tcW w:w="140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right"/>
              <w:rPr>
                <w:rFonts w:ascii="Arial" w:eastAsia="Times New Roman" w:hAnsi="Arial" w:cs="Arial"/>
                <w:color w:val="DD0806"/>
                <w:sz w:val="20"/>
                <w:szCs w:val="20"/>
              </w:rPr>
            </w:pPr>
          </w:p>
        </w:tc>
        <w:tc>
          <w:tcPr>
            <w:tcW w:w="41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592"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1012" w:type="dxa"/>
            <w:gridSpan w:val="2"/>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mm</w:t>
            </w:r>
          </w:p>
        </w:tc>
        <w:tc>
          <w:tcPr>
            <w:tcW w:w="721"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p>
        </w:tc>
      </w:tr>
      <w:tr w:rsidR="000C54D8" w:rsidRPr="005A4B0E" w:rsidTr="000C54D8">
        <w:trPr>
          <w:trHeight w:val="263"/>
        </w:trPr>
        <w:tc>
          <w:tcPr>
            <w:tcW w:w="2346" w:type="dxa"/>
            <w:gridSpan w:val="3"/>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Tebal topping cast insitu</w:t>
            </w:r>
          </w:p>
        </w:tc>
        <w:tc>
          <w:tcPr>
            <w:tcW w:w="338"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p>
        </w:tc>
        <w:tc>
          <w:tcPr>
            <w:tcW w:w="396"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60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239"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48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h1</w:t>
            </w:r>
          </w:p>
        </w:tc>
        <w:tc>
          <w:tcPr>
            <w:tcW w:w="359"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center"/>
              <w:rPr>
                <w:rFonts w:ascii="Arial" w:eastAsia="Times New Roman" w:hAnsi="Arial" w:cs="Arial"/>
                <w:sz w:val="20"/>
                <w:szCs w:val="20"/>
              </w:rPr>
            </w:pPr>
            <w:r w:rsidRPr="005A4B0E">
              <w:rPr>
                <w:rFonts w:ascii="Arial" w:eastAsia="Times New Roman" w:hAnsi="Arial" w:cs="Arial"/>
                <w:sz w:val="20"/>
                <w:szCs w:val="20"/>
              </w:rPr>
              <w:t>=</w:t>
            </w:r>
          </w:p>
        </w:tc>
        <w:tc>
          <w:tcPr>
            <w:tcW w:w="1010" w:type="dxa"/>
            <w:tcBorders>
              <w:top w:val="nil"/>
              <w:left w:val="single" w:sz="4" w:space="0" w:color="auto"/>
              <w:bottom w:val="single" w:sz="4" w:space="0" w:color="auto"/>
              <w:right w:val="single" w:sz="4" w:space="0" w:color="auto"/>
            </w:tcBorders>
            <w:shd w:val="clear" w:color="000000" w:fill="FFFF99"/>
            <w:noWrap/>
            <w:vAlign w:val="bottom"/>
            <w:hideMark/>
          </w:tcPr>
          <w:p w:rsidR="00A0701C" w:rsidRPr="005A4B0E" w:rsidRDefault="00A0701C" w:rsidP="001E772C">
            <w:pPr>
              <w:spacing w:after="0" w:line="240" w:lineRule="auto"/>
              <w:jc w:val="right"/>
              <w:rPr>
                <w:rFonts w:ascii="Arial" w:eastAsia="Times New Roman" w:hAnsi="Arial" w:cs="Arial"/>
                <w:color w:val="DD0806"/>
                <w:sz w:val="20"/>
                <w:szCs w:val="20"/>
              </w:rPr>
            </w:pPr>
            <w:r w:rsidRPr="005A4B0E">
              <w:rPr>
                <w:rFonts w:ascii="Arial" w:eastAsia="Times New Roman" w:hAnsi="Arial" w:cs="Arial"/>
                <w:color w:val="DD0806"/>
                <w:sz w:val="20"/>
                <w:szCs w:val="20"/>
              </w:rPr>
              <w:t>55</w:t>
            </w:r>
          </w:p>
        </w:tc>
        <w:tc>
          <w:tcPr>
            <w:tcW w:w="140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right"/>
              <w:rPr>
                <w:rFonts w:ascii="Arial" w:eastAsia="Times New Roman" w:hAnsi="Arial" w:cs="Arial"/>
                <w:color w:val="DD0806"/>
                <w:sz w:val="20"/>
                <w:szCs w:val="20"/>
              </w:rPr>
            </w:pPr>
          </w:p>
        </w:tc>
        <w:tc>
          <w:tcPr>
            <w:tcW w:w="41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592"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1012" w:type="dxa"/>
            <w:gridSpan w:val="2"/>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mm</w:t>
            </w:r>
          </w:p>
        </w:tc>
        <w:tc>
          <w:tcPr>
            <w:tcW w:w="721"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p>
        </w:tc>
      </w:tr>
      <w:tr w:rsidR="000C54D8" w:rsidRPr="005A4B0E" w:rsidTr="000C54D8">
        <w:trPr>
          <w:trHeight w:val="263"/>
        </w:trPr>
        <w:tc>
          <w:tcPr>
            <w:tcW w:w="2346" w:type="dxa"/>
            <w:gridSpan w:val="3"/>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Selimutbeton</w:t>
            </w:r>
          </w:p>
        </w:tc>
        <w:tc>
          <w:tcPr>
            <w:tcW w:w="338"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p>
        </w:tc>
        <w:tc>
          <w:tcPr>
            <w:tcW w:w="396"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60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239"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48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p</w:t>
            </w:r>
          </w:p>
        </w:tc>
        <w:tc>
          <w:tcPr>
            <w:tcW w:w="359"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center"/>
              <w:rPr>
                <w:rFonts w:ascii="Arial" w:eastAsia="Times New Roman" w:hAnsi="Arial" w:cs="Arial"/>
                <w:sz w:val="20"/>
                <w:szCs w:val="20"/>
              </w:rPr>
            </w:pPr>
            <w:r w:rsidRPr="005A4B0E">
              <w:rPr>
                <w:rFonts w:ascii="Arial" w:eastAsia="Times New Roman" w:hAnsi="Arial" w:cs="Arial"/>
                <w:sz w:val="20"/>
                <w:szCs w:val="20"/>
              </w:rPr>
              <w:t>=</w:t>
            </w:r>
          </w:p>
        </w:tc>
        <w:tc>
          <w:tcPr>
            <w:tcW w:w="1010" w:type="dxa"/>
            <w:tcBorders>
              <w:top w:val="nil"/>
              <w:left w:val="single" w:sz="4" w:space="0" w:color="auto"/>
              <w:bottom w:val="single" w:sz="4" w:space="0" w:color="auto"/>
              <w:right w:val="single" w:sz="4" w:space="0" w:color="auto"/>
            </w:tcBorders>
            <w:shd w:val="clear" w:color="000000" w:fill="FFFF99"/>
            <w:noWrap/>
            <w:vAlign w:val="bottom"/>
            <w:hideMark/>
          </w:tcPr>
          <w:p w:rsidR="00A0701C" w:rsidRPr="005A4B0E" w:rsidRDefault="00A0701C" w:rsidP="001E772C">
            <w:pPr>
              <w:spacing w:after="0" w:line="240" w:lineRule="auto"/>
              <w:jc w:val="right"/>
              <w:rPr>
                <w:rFonts w:ascii="Arial" w:eastAsia="Times New Roman" w:hAnsi="Arial" w:cs="Arial"/>
                <w:color w:val="DD0806"/>
                <w:sz w:val="20"/>
                <w:szCs w:val="20"/>
              </w:rPr>
            </w:pPr>
            <w:r w:rsidRPr="005A4B0E">
              <w:rPr>
                <w:rFonts w:ascii="Arial" w:eastAsia="Times New Roman" w:hAnsi="Arial" w:cs="Arial"/>
                <w:color w:val="DD0806"/>
                <w:sz w:val="20"/>
                <w:szCs w:val="20"/>
              </w:rPr>
              <w:t>20</w:t>
            </w:r>
          </w:p>
        </w:tc>
        <w:tc>
          <w:tcPr>
            <w:tcW w:w="140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right"/>
              <w:rPr>
                <w:rFonts w:ascii="Arial" w:eastAsia="Times New Roman" w:hAnsi="Arial" w:cs="Arial"/>
                <w:color w:val="DD0806"/>
                <w:sz w:val="20"/>
                <w:szCs w:val="20"/>
              </w:rPr>
            </w:pPr>
          </w:p>
        </w:tc>
        <w:tc>
          <w:tcPr>
            <w:tcW w:w="41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592"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1012" w:type="dxa"/>
            <w:gridSpan w:val="2"/>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mm</w:t>
            </w:r>
          </w:p>
        </w:tc>
        <w:tc>
          <w:tcPr>
            <w:tcW w:w="721"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p>
        </w:tc>
      </w:tr>
      <w:tr w:rsidR="000C54D8" w:rsidRPr="005A4B0E" w:rsidTr="000C54D8">
        <w:trPr>
          <w:trHeight w:val="263"/>
        </w:trPr>
        <w:tc>
          <w:tcPr>
            <w:tcW w:w="2346" w:type="dxa"/>
            <w:gridSpan w:val="3"/>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Tulanganlentur</w:t>
            </w:r>
          </w:p>
        </w:tc>
        <w:tc>
          <w:tcPr>
            <w:tcW w:w="338"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p>
        </w:tc>
        <w:tc>
          <w:tcPr>
            <w:tcW w:w="396"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60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239"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48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359"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center"/>
              <w:rPr>
                <w:rFonts w:ascii="Arial" w:eastAsia="Times New Roman" w:hAnsi="Arial" w:cs="Arial"/>
                <w:sz w:val="20"/>
                <w:szCs w:val="20"/>
              </w:rPr>
            </w:pPr>
            <w:r w:rsidRPr="005A4B0E">
              <w:rPr>
                <w:rFonts w:ascii="Arial" w:eastAsia="Times New Roman" w:hAnsi="Arial" w:cs="Arial"/>
                <w:sz w:val="20"/>
                <w:szCs w:val="20"/>
              </w:rPr>
              <w:t>=</w:t>
            </w:r>
          </w:p>
        </w:tc>
        <w:tc>
          <w:tcPr>
            <w:tcW w:w="1010"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right"/>
              <w:rPr>
                <w:rFonts w:ascii="Arial" w:eastAsia="Times New Roman" w:hAnsi="Arial" w:cs="Arial"/>
                <w:sz w:val="20"/>
                <w:szCs w:val="20"/>
              </w:rPr>
            </w:pPr>
            <w:r w:rsidRPr="005A4B0E">
              <w:rPr>
                <w:rFonts w:ascii="Arial" w:eastAsia="Times New Roman" w:hAnsi="Arial" w:cs="Arial"/>
                <w:sz w:val="20"/>
                <w:szCs w:val="20"/>
              </w:rPr>
              <w:t>D</w:t>
            </w:r>
          </w:p>
        </w:tc>
        <w:tc>
          <w:tcPr>
            <w:tcW w:w="1404"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A0701C" w:rsidRPr="005A4B0E" w:rsidRDefault="00A0701C" w:rsidP="001E772C">
            <w:pPr>
              <w:spacing w:after="0" w:line="240" w:lineRule="auto"/>
              <w:jc w:val="right"/>
              <w:rPr>
                <w:rFonts w:ascii="Arial" w:eastAsia="Times New Roman" w:hAnsi="Arial" w:cs="Arial"/>
                <w:color w:val="DD0806"/>
                <w:sz w:val="20"/>
                <w:szCs w:val="20"/>
              </w:rPr>
            </w:pPr>
            <w:r w:rsidRPr="005A4B0E">
              <w:rPr>
                <w:rFonts w:ascii="Arial" w:eastAsia="Times New Roman" w:hAnsi="Arial" w:cs="Arial"/>
                <w:color w:val="DD0806"/>
                <w:sz w:val="20"/>
                <w:szCs w:val="20"/>
              </w:rPr>
              <w:t>8</w:t>
            </w:r>
          </w:p>
        </w:tc>
        <w:tc>
          <w:tcPr>
            <w:tcW w:w="41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center"/>
              <w:rPr>
                <w:rFonts w:ascii="Arial" w:eastAsia="Times New Roman" w:hAnsi="Arial" w:cs="Arial"/>
                <w:sz w:val="20"/>
                <w:szCs w:val="20"/>
              </w:rPr>
            </w:pPr>
            <w:r w:rsidRPr="005A4B0E">
              <w:rPr>
                <w:rFonts w:ascii="Arial" w:eastAsia="Times New Roman" w:hAnsi="Arial" w:cs="Arial"/>
                <w:sz w:val="20"/>
                <w:szCs w:val="20"/>
              </w:rPr>
              <w:t xml:space="preserve"> -</w:t>
            </w:r>
          </w:p>
        </w:tc>
        <w:tc>
          <w:tcPr>
            <w:tcW w:w="59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A0701C" w:rsidRPr="005A4B0E" w:rsidRDefault="00A0701C" w:rsidP="001E772C">
            <w:pPr>
              <w:spacing w:after="0" w:line="240" w:lineRule="auto"/>
              <w:rPr>
                <w:rFonts w:ascii="Arial" w:eastAsia="Times New Roman" w:hAnsi="Arial" w:cs="Arial"/>
                <w:color w:val="DD0806"/>
                <w:sz w:val="20"/>
                <w:szCs w:val="20"/>
              </w:rPr>
            </w:pPr>
            <w:r w:rsidRPr="005A4B0E">
              <w:rPr>
                <w:rFonts w:ascii="Arial" w:eastAsia="Times New Roman" w:hAnsi="Arial" w:cs="Arial"/>
                <w:color w:val="DD0806"/>
                <w:sz w:val="20"/>
                <w:szCs w:val="20"/>
              </w:rPr>
              <w:t>150</w:t>
            </w:r>
          </w:p>
        </w:tc>
        <w:tc>
          <w:tcPr>
            <w:tcW w:w="1012" w:type="dxa"/>
            <w:gridSpan w:val="2"/>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mm</w:t>
            </w:r>
          </w:p>
        </w:tc>
        <w:tc>
          <w:tcPr>
            <w:tcW w:w="721"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p>
        </w:tc>
      </w:tr>
      <w:tr w:rsidR="000C54D8" w:rsidRPr="005A4B0E" w:rsidTr="000C54D8">
        <w:trPr>
          <w:trHeight w:val="263"/>
        </w:trPr>
        <w:tc>
          <w:tcPr>
            <w:tcW w:w="2346" w:type="dxa"/>
            <w:gridSpan w:val="3"/>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Tulangansusut</w:t>
            </w:r>
          </w:p>
        </w:tc>
        <w:tc>
          <w:tcPr>
            <w:tcW w:w="338"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p>
        </w:tc>
        <w:tc>
          <w:tcPr>
            <w:tcW w:w="396"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60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239"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48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359"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center"/>
              <w:rPr>
                <w:rFonts w:ascii="Arial" w:eastAsia="Times New Roman" w:hAnsi="Arial" w:cs="Arial"/>
                <w:sz w:val="20"/>
                <w:szCs w:val="20"/>
              </w:rPr>
            </w:pPr>
            <w:r w:rsidRPr="005A4B0E">
              <w:rPr>
                <w:rFonts w:ascii="Arial" w:eastAsia="Times New Roman" w:hAnsi="Arial" w:cs="Arial"/>
                <w:sz w:val="20"/>
                <w:szCs w:val="20"/>
              </w:rPr>
              <w:t>=</w:t>
            </w:r>
          </w:p>
        </w:tc>
        <w:tc>
          <w:tcPr>
            <w:tcW w:w="1010"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right"/>
              <w:rPr>
                <w:rFonts w:ascii="Arial" w:eastAsia="Times New Roman" w:hAnsi="Arial" w:cs="Arial"/>
                <w:sz w:val="20"/>
                <w:szCs w:val="20"/>
              </w:rPr>
            </w:pPr>
            <w:r w:rsidRPr="005A4B0E">
              <w:rPr>
                <w:rFonts w:ascii="Arial" w:eastAsia="Times New Roman" w:hAnsi="Arial" w:cs="Arial"/>
                <w:sz w:val="20"/>
                <w:szCs w:val="20"/>
              </w:rPr>
              <w:t>D</w:t>
            </w:r>
          </w:p>
        </w:tc>
        <w:tc>
          <w:tcPr>
            <w:tcW w:w="1404" w:type="dxa"/>
            <w:tcBorders>
              <w:top w:val="nil"/>
              <w:left w:val="single" w:sz="4" w:space="0" w:color="auto"/>
              <w:bottom w:val="single" w:sz="4" w:space="0" w:color="auto"/>
              <w:right w:val="single" w:sz="4" w:space="0" w:color="auto"/>
            </w:tcBorders>
            <w:shd w:val="clear" w:color="000000" w:fill="FFFF99"/>
            <w:noWrap/>
            <w:vAlign w:val="bottom"/>
            <w:hideMark/>
          </w:tcPr>
          <w:p w:rsidR="00A0701C" w:rsidRPr="005A4B0E" w:rsidRDefault="00A0701C" w:rsidP="001E772C">
            <w:pPr>
              <w:spacing w:after="0" w:line="240" w:lineRule="auto"/>
              <w:jc w:val="right"/>
              <w:rPr>
                <w:rFonts w:ascii="Arial" w:eastAsia="Times New Roman" w:hAnsi="Arial" w:cs="Arial"/>
                <w:color w:val="DD0806"/>
                <w:sz w:val="20"/>
                <w:szCs w:val="20"/>
              </w:rPr>
            </w:pPr>
            <w:r w:rsidRPr="005A4B0E">
              <w:rPr>
                <w:rFonts w:ascii="Arial" w:eastAsia="Times New Roman" w:hAnsi="Arial" w:cs="Arial"/>
                <w:color w:val="DD0806"/>
                <w:sz w:val="20"/>
                <w:szCs w:val="20"/>
              </w:rPr>
              <w:t>8</w:t>
            </w:r>
          </w:p>
        </w:tc>
        <w:tc>
          <w:tcPr>
            <w:tcW w:w="41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center"/>
              <w:rPr>
                <w:rFonts w:ascii="Arial" w:eastAsia="Times New Roman" w:hAnsi="Arial" w:cs="Arial"/>
                <w:sz w:val="20"/>
                <w:szCs w:val="20"/>
              </w:rPr>
            </w:pPr>
            <w:r w:rsidRPr="005A4B0E">
              <w:rPr>
                <w:rFonts w:ascii="Arial" w:eastAsia="Times New Roman" w:hAnsi="Arial" w:cs="Arial"/>
                <w:sz w:val="20"/>
                <w:szCs w:val="20"/>
              </w:rPr>
              <w:t xml:space="preserve"> -</w:t>
            </w:r>
          </w:p>
        </w:tc>
        <w:tc>
          <w:tcPr>
            <w:tcW w:w="592" w:type="dxa"/>
            <w:tcBorders>
              <w:top w:val="nil"/>
              <w:left w:val="single" w:sz="4" w:space="0" w:color="auto"/>
              <w:bottom w:val="single" w:sz="4" w:space="0" w:color="auto"/>
              <w:right w:val="single" w:sz="4" w:space="0" w:color="auto"/>
            </w:tcBorders>
            <w:shd w:val="clear" w:color="000000" w:fill="FFFF99"/>
            <w:noWrap/>
            <w:vAlign w:val="bottom"/>
            <w:hideMark/>
          </w:tcPr>
          <w:p w:rsidR="00A0701C" w:rsidRPr="005A4B0E" w:rsidRDefault="00A0701C" w:rsidP="001E772C">
            <w:pPr>
              <w:spacing w:after="0" w:line="240" w:lineRule="auto"/>
              <w:rPr>
                <w:rFonts w:ascii="Arial" w:eastAsia="Times New Roman" w:hAnsi="Arial" w:cs="Arial"/>
                <w:color w:val="DD0806"/>
                <w:sz w:val="20"/>
                <w:szCs w:val="20"/>
              </w:rPr>
            </w:pPr>
            <w:r w:rsidRPr="005A4B0E">
              <w:rPr>
                <w:rFonts w:ascii="Arial" w:eastAsia="Times New Roman" w:hAnsi="Arial" w:cs="Arial"/>
                <w:color w:val="DD0806"/>
                <w:sz w:val="20"/>
                <w:szCs w:val="20"/>
              </w:rPr>
              <w:t>150</w:t>
            </w:r>
          </w:p>
        </w:tc>
        <w:tc>
          <w:tcPr>
            <w:tcW w:w="1012" w:type="dxa"/>
            <w:gridSpan w:val="2"/>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mm</w:t>
            </w:r>
          </w:p>
        </w:tc>
        <w:tc>
          <w:tcPr>
            <w:tcW w:w="721"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p>
        </w:tc>
      </w:tr>
      <w:tr w:rsidR="000C54D8" w:rsidRPr="005A4B0E" w:rsidTr="000C54D8">
        <w:trPr>
          <w:trHeight w:val="295"/>
        </w:trPr>
        <w:tc>
          <w:tcPr>
            <w:tcW w:w="1867"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As</w:t>
            </w:r>
          </w:p>
        </w:tc>
        <w:tc>
          <w:tcPr>
            <w:tcW w:w="239"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p>
        </w:tc>
        <w:tc>
          <w:tcPr>
            <w:tcW w:w="239"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338"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396"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60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239"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48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359"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center"/>
              <w:rPr>
                <w:rFonts w:ascii="Arial" w:eastAsia="Times New Roman" w:hAnsi="Arial" w:cs="Arial"/>
                <w:sz w:val="20"/>
                <w:szCs w:val="20"/>
              </w:rPr>
            </w:pPr>
            <w:r w:rsidRPr="005A4B0E">
              <w:rPr>
                <w:rFonts w:ascii="Arial" w:eastAsia="Times New Roman" w:hAnsi="Arial" w:cs="Arial"/>
                <w:sz w:val="20"/>
                <w:szCs w:val="20"/>
              </w:rPr>
              <w:t>=</w:t>
            </w:r>
          </w:p>
        </w:tc>
        <w:tc>
          <w:tcPr>
            <w:tcW w:w="1010"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center"/>
              <w:rPr>
                <w:rFonts w:ascii="Arial" w:eastAsia="Times New Roman" w:hAnsi="Arial" w:cs="Arial"/>
                <w:sz w:val="20"/>
                <w:szCs w:val="20"/>
              </w:rPr>
            </w:pPr>
            <w:r w:rsidRPr="005A4B0E">
              <w:rPr>
                <w:rFonts w:ascii="Arial" w:eastAsia="Times New Roman" w:hAnsi="Arial" w:cs="Arial"/>
                <w:sz w:val="20"/>
                <w:szCs w:val="20"/>
              </w:rPr>
              <w:t>334.93</w:t>
            </w:r>
          </w:p>
        </w:tc>
        <w:tc>
          <w:tcPr>
            <w:tcW w:w="140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center"/>
              <w:rPr>
                <w:rFonts w:ascii="Arial" w:eastAsia="Times New Roman" w:hAnsi="Arial" w:cs="Arial"/>
                <w:sz w:val="20"/>
                <w:szCs w:val="20"/>
              </w:rPr>
            </w:pPr>
          </w:p>
        </w:tc>
        <w:tc>
          <w:tcPr>
            <w:tcW w:w="41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right"/>
              <w:rPr>
                <w:rFonts w:ascii="Times New Roman" w:eastAsia="Times New Roman" w:hAnsi="Times New Roman"/>
                <w:sz w:val="20"/>
                <w:szCs w:val="20"/>
              </w:rPr>
            </w:pPr>
          </w:p>
        </w:tc>
        <w:tc>
          <w:tcPr>
            <w:tcW w:w="592"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center"/>
              <w:rPr>
                <w:rFonts w:ascii="Times New Roman" w:eastAsia="Times New Roman" w:hAnsi="Times New Roman"/>
                <w:sz w:val="20"/>
                <w:szCs w:val="20"/>
              </w:rPr>
            </w:pPr>
          </w:p>
        </w:tc>
        <w:tc>
          <w:tcPr>
            <w:tcW w:w="1012" w:type="dxa"/>
            <w:gridSpan w:val="2"/>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mm</w:t>
            </w:r>
            <w:r w:rsidRPr="005A4B0E">
              <w:rPr>
                <w:rFonts w:ascii="Arial" w:eastAsia="Times New Roman" w:hAnsi="Arial" w:cs="Arial"/>
                <w:sz w:val="20"/>
                <w:szCs w:val="20"/>
                <w:vertAlign w:val="superscript"/>
              </w:rPr>
              <w:t>2</w:t>
            </w:r>
          </w:p>
        </w:tc>
        <w:tc>
          <w:tcPr>
            <w:tcW w:w="721"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p>
        </w:tc>
      </w:tr>
      <w:tr w:rsidR="000C54D8" w:rsidRPr="005A4B0E" w:rsidTr="000C54D8">
        <w:trPr>
          <w:trHeight w:val="295"/>
        </w:trPr>
        <w:tc>
          <w:tcPr>
            <w:tcW w:w="2346" w:type="dxa"/>
            <w:gridSpan w:val="3"/>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Mutubeton (umur 1 hari)</w:t>
            </w:r>
          </w:p>
        </w:tc>
        <w:tc>
          <w:tcPr>
            <w:tcW w:w="338"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p>
        </w:tc>
        <w:tc>
          <w:tcPr>
            <w:tcW w:w="396"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60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239"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48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K</w:t>
            </w:r>
          </w:p>
        </w:tc>
        <w:tc>
          <w:tcPr>
            <w:tcW w:w="359"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center"/>
              <w:rPr>
                <w:rFonts w:ascii="Arial" w:eastAsia="Times New Roman" w:hAnsi="Arial" w:cs="Arial"/>
                <w:sz w:val="20"/>
                <w:szCs w:val="20"/>
              </w:rPr>
            </w:pPr>
            <w:r w:rsidRPr="005A4B0E">
              <w:rPr>
                <w:rFonts w:ascii="Arial" w:eastAsia="Times New Roman" w:hAnsi="Arial" w:cs="Arial"/>
                <w:sz w:val="20"/>
                <w:szCs w:val="20"/>
              </w:rPr>
              <w:t>=</w:t>
            </w:r>
          </w:p>
        </w:tc>
        <w:tc>
          <w:tcPr>
            <w:tcW w:w="101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A0701C" w:rsidRPr="005A4B0E" w:rsidRDefault="00A0701C" w:rsidP="001E772C">
            <w:pPr>
              <w:spacing w:after="0" w:line="240" w:lineRule="auto"/>
              <w:jc w:val="right"/>
              <w:rPr>
                <w:rFonts w:ascii="Arial" w:eastAsia="Times New Roman" w:hAnsi="Arial" w:cs="Arial"/>
                <w:color w:val="DD0806"/>
                <w:sz w:val="20"/>
                <w:szCs w:val="20"/>
              </w:rPr>
            </w:pPr>
            <w:r w:rsidRPr="005A4B0E">
              <w:rPr>
                <w:rFonts w:ascii="Arial" w:eastAsia="Times New Roman" w:hAnsi="Arial" w:cs="Arial"/>
                <w:color w:val="DD0806"/>
                <w:sz w:val="20"/>
                <w:szCs w:val="20"/>
              </w:rPr>
              <w:t>99.4835</w:t>
            </w:r>
          </w:p>
        </w:tc>
        <w:tc>
          <w:tcPr>
            <w:tcW w:w="140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kg/cm</w:t>
            </w:r>
            <w:r w:rsidRPr="005A4B0E">
              <w:rPr>
                <w:rFonts w:ascii="Arial" w:eastAsia="Times New Roman" w:hAnsi="Arial" w:cs="Arial"/>
                <w:sz w:val="20"/>
                <w:szCs w:val="20"/>
                <w:vertAlign w:val="superscript"/>
              </w:rPr>
              <w:t>2</w:t>
            </w:r>
          </w:p>
        </w:tc>
        <w:tc>
          <w:tcPr>
            <w:tcW w:w="41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p>
        </w:tc>
        <w:tc>
          <w:tcPr>
            <w:tcW w:w="592"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right"/>
              <w:rPr>
                <w:rFonts w:ascii="Arial" w:eastAsia="Times New Roman" w:hAnsi="Arial" w:cs="Arial"/>
                <w:sz w:val="20"/>
                <w:szCs w:val="20"/>
              </w:rPr>
            </w:pPr>
            <w:r w:rsidRPr="005A4B0E">
              <w:rPr>
                <w:rFonts w:ascii="Arial" w:eastAsia="Times New Roman" w:hAnsi="Arial" w:cs="Arial"/>
                <w:sz w:val="20"/>
                <w:szCs w:val="20"/>
              </w:rPr>
              <w:t>f'c</w:t>
            </w:r>
          </w:p>
        </w:tc>
        <w:tc>
          <w:tcPr>
            <w:tcW w:w="359"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center"/>
              <w:rPr>
                <w:rFonts w:ascii="Arial" w:eastAsia="Times New Roman" w:hAnsi="Arial" w:cs="Arial"/>
                <w:sz w:val="20"/>
                <w:szCs w:val="20"/>
              </w:rPr>
            </w:pPr>
            <w:r w:rsidRPr="005A4B0E">
              <w:rPr>
                <w:rFonts w:ascii="Arial" w:eastAsia="Times New Roman" w:hAnsi="Arial" w:cs="Arial"/>
                <w:sz w:val="20"/>
                <w:szCs w:val="20"/>
              </w:rPr>
              <w:t>=</w:t>
            </w:r>
          </w:p>
        </w:tc>
        <w:tc>
          <w:tcPr>
            <w:tcW w:w="652"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right"/>
              <w:rPr>
                <w:rFonts w:ascii="Arial" w:eastAsia="Times New Roman" w:hAnsi="Arial" w:cs="Arial"/>
                <w:sz w:val="20"/>
                <w:szCs w:val="20"/>
              </w:rPr>
            </w:pPr>
            <w:r w:rsidRPr="005A4B0E">
              <w:rPr>
                <w:rFonts w:ascii="Arial" w:eastAsia="Times New Roman" w:hAnsi="Arial" w:cs="Arial"/>
                <w:sz w:val="20"/>
                <w:szCs w:val="20"/>
              </w:rPr>
              <w:t>8.26</w:t>
            </w:r>
          </w:p>
        </w:tc>
        <w:tc>
          <w:tcPr>
            <w:tcW w:w="721"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Mpa</w:t>
            </w:r>
          </w:p>
        </w:tc>
      </w:tr>
      <w:tr w:rsidR="000C54D8" w:rsidRPr="005A4B0E" w:rsidTr="000C54D8">
        <w:trPr>
          <w:trHeight w:val="263"/>
        </w:trPr>
        <w:tc>
          <w:tcPr>
            <w:tcW w:w="2106" w:type="dxa"/>
            <w:gridSpan w:val="2"/>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Mutubaja</w:t>
            </w:r>
          </w:p>
        </w:tc>
        <w:tc>
          <w:tcPr>
            <w:tcW w:w="239"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p>
        </w:tc>
        <w:tc>
          <w:tcPr>
            <w:tcW w:w="338"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396"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60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239"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48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fy</w:t>
            </w:r>
          </w:p>
        </w:tc>
        <w:tc>
          <w:tcPr>
            <w:tcW w:w="359"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center"/>
              <w:rPr>
                <w:rFonts w:ascii="Arial" w:eastAsia="Times New Roman" w:hAnsi="Arial" w:cs="Arial"/>
                <w:sz w:val="20"/>
                <w:szCs w:val="20"/>
              </w:rPr>
            </w:pPr>
            <w:r w:rsidRPr="005A4B0E">
              <w:rPr>
                <w:rFonts w:ascii="Arial" w:eastAsia="Times New Roman" w:hAnsi="Arial" w:cs="Arial"/>
                <w:sz w:val="20"/>
                <w:szCs w:val="20"/>
              </w:rPr>
              <w:t>=</w:t>
            </w:r>
          </w:p>
        </w:tc>
        <w:tc>
          <w:tcPr>
            <w:tcW w:w="1010" w:type="dxa"/>
            <w:tcBorders>
              <w:top w:val="nil"/>
              <w:left w:val="single" w:sz="4" w:space="0" w:color="auto"/>
              <w:bottom w:val="single" w:sz="4" w:space="0" w:color="auto"/>
              <w:right w:val="single" w:sz="4" w:space="0" w:color="auto"/>
            </w:tcBorders>
            <w:shd w:val="clear" w:color="000000" w:fill="FFFF99"/>
            <w:noWrap/>
            <w:vAlign w:val="bottom"/>
            <w:hideMark/>
          </w:tcPr>
          <w:p w:rsidR="00A0701C" w:rsidRPr="005A4B0E" w:rsidRDefault="00A0701C" w:rsidP="001E772C">
            <w:pPr>
              <w:spacing w:after="0" w:line="240" w:lineRule="auto"/>
              <w:jc w:val="right"/>
              <w:rPr>
                <w:rFonts w:ascii="Arial" w:eastAsia="Times New Roman" w:hAnsi="Arial" w:cs="Arial"/>
                <w:color w:val="DD0806"/>
                <w:sz w:val="20"/>
                <w:szCs w:val="20"/>
              </w:rPr>
            </w:pPr>
            <w:r w:rsidRPr="005A4B0E">
              <w:rPr>
                <w:rFonts w:ascii="Arial" w:eastAsia="Times New Roman" w:hAnsi="Arial" w:cs="Arial"/>
                <w:color w:val="DD0806"/>
                <w:sz w:val="20"/>
                <w:szCs w:val="20"/>
              </w:rPr>
              <w:t>500</w:t>
            </w:r>
          </w:p>
        </w:tc>
        <w:tc>
          <w:tcPr>
            <w:tcW w:w="140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right"/>
              <w:rPr>
                <w:rFonts w:ascii="Arial" w:eastAsia="Times New Roman" w:hAnsi="Arial" w:cs="Arial"/>
                <w:color w:val="DD0806"/>
                <w:sz w:val="20"/>
                <w:szCs w:val="20"/>
              </w:rPr>
            </w:pPr>
          </w:p>
        </w:tc>
        <w:tc>
          <w:tcPr>
            <w:tcW w:w="41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592"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1012" w:type="dxa"/>
            <w:gridSpan w:val="2"/>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Mpa</w:t>
            </w:r>
          </w:p>
        </w:tc>
        <w:tc>
          <w:tcPr>
            <w:tcW w:w="721"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p>
        </w:tc>
      </w:tr>
      <w:tr w:rsidR="000C54D8" w:rsidRPr="005A4B0E" w:rsidTr="000C54D8">
        <w:trPr>
          <w:trHeight w:val="295"/>
        </w:trPr>
        <w:tc>
          <w:tcPr>
            <w:tcW w:w="2346" w:type="dxa"/>
            <w:gridSpan w:val="3"/>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Beratjenisbeton</w:t>
            </w:r>
          </w:p>
        </w:tc>
        <w:tc>
          <w:tcPr>
            <w:tcW w:w="338"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p>
        </w:tc>
        <w:tc>
          <w:tcPr>
            <w:tcW w:w="396"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60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239"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48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r w:rsidRPr="005A4B0E">
              <w:rPr>
                <w:rFonts w:ascii="Times New Roman" w:eastAsia="Times New Roman" w:hAnsi="Times New Roman"/>
                <w:sz w:val="20"/>
                <w:szCs w:val="20"/>
              </w:rPr>
              <w:t>γc</w:t>
            </w:r>
          </w:p>
        </w:tc>
        <w:tc>
          <w:tcPr>
            <w:tcW w:w="359"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center"/>
              <w:rPr>
                <w:rFonts w:ascii="Arial" w:eastAsia="Times New Roman" w:hAnsi="Arial" w:cs="Arial"/>
                <w:sz w:val="20"/>
                <w:szCs w:val="20"/>
              </w:rPr>
            </w:pPr>
            <w:r w:rsidRPr="005A4B0E">
              <w:rPr>
                <w:rFonts w:ascii="Arial" w:eastAsia="Times New Roman" w:hAnsi="Arial" w:cs="Arial"/>
                <w:sz w:val="20"/>
                <w:szCs w:val="20"/>
              </w:rPr>
              <w:t>=</w:t>
            </w:r>
          </w:p>
        </w:tc>
        <w:tc>
          <w:tcPr>
            <w:tcW w:w="1010"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right"/>
              <w:rPr>
                <w:rFonts w:ascii="Arial" w:eastAsia="Times New Roman" w:hAnsi="Arial" w:cs="Arial"/>
                <w:sz w:val="20"/>
                <w:szCs w:val="20"/>
              </w:rPr>
            </w:pPr>
            <w:r w:rsidRPr="005A4B0E">
              <w:rPr>
                <w:rFonts w:ascii="Arial" w:eastAsia="Times New Roman" w:hAnsi="Arial" w:cs="Arial"/>
                <w:sz w:val="20"/>
                <w:szCs w:val="20"/>
              </w:rPr>
              <w:t>2400</w:t>
            </w:r>
          </w:p>
        </w:tc>
        <w:tc>
          <w:tcPr>
            <w:tcW w:w="140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right"/>
              <w:rPr>
                <w:rFonts w:ascii="Arial" w:eastAsia="Times New Roman" w:hAnsi="Arial" w:cs="Arial"/>
                <w:sz w:val="20"/>
                <w:szCs w:val="20"/>
              </w:rPr>
            </w:pPr>
          </w:p>
        </w:tc>
        <w:tc>
          <w:tcPr>
            <w:tcW w:w="41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592"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1012" w:type="dxa"/>
            <w:gridSpan w:val="2"/>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kg/m</w:t>
            </w:r>
            <w:r w:rsidRPr="005A4B0E">
              <w:rPr>
                <w:rFonts w:ascii="Arial" w:eastAsia="Times New Roman" w:hAnsi="Arial" w:cs="Arial"/>
                <w:sz w:val="20"/>
                <w:szCs w:val="20"/>
                <w:vertAlign w:val="superscript"/>
              </w:rPr>
              <w:t>3</w:t>
            </w:r>
          </w:p>
        </w:tc>
        <w:tc>
          <w:tcPr>
            <w:tcW w:w="721"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p>
        </w:tc>
      </w:tr>
      <w:tr w:rsidR="000C54D8" w:rsidRPr="005A4B0E" w:rsidTr="000C54D8">
        <w:trPr>
          <w:trHeight w:val="263"/>
        </w:trPr>
        <w:tc>
          <w:tcPr>
            <w:tcW w:w="2346" w:type="dxa"/>
            <w:gridSpan w:val="3"/>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Tinggi efektifdinding</w:t>
            </w:r>
          </w:p>
        </w:tc>
        <w:tc>
          <w:tcPr>
            <w:tcW w:w="338"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p>
        </w:tc>
        <w:tc>
          <w:tcPr>
            <w:tcW w:w="396"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60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239"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48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d</w:t>
            </w:r>
          </w:p>
        </w:tc>
        <w:tc>
          <w:tcPr>
            <w:tcW w:w="359"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center"/>
              <w:rPr>
                <w:rFonts w:ascii="Arial" w:eastAsia="Times New Roman" w:hAnsi="Arial" w:cs="Arial"/>
                <w:sz w:val="20"/>
                <w:szCs w:val="20"/>
              </w:rPr>
            </w:pPr>
            <w:r w:rsidRPr="005A4B0E">
              <w:rPr>
                <w:rFonts w:ascii="Arial" w:eastAsia="Times New Roman" w:hAnsi="Arial" w:cs="Arial"/>
                <w:sz w:val="20"/>
                <w:szCs w:val="20"/>
              </w:rPr>
              <w:t>=</w:t>
            </w:r>
          </w:p>
        </w:tc>
        <w:tc>
          <w:tcPr>
            <w:tcW w:w="1010"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right"/>
              <w:rPr>
                <w:rFonts w:ascii="Arial" w:eastAsia="Times New Roman" w:hAnsi="Arial" w:cs="Arial"/>
                <w:sz w:val="20"/>
                <w:szCs w:val="20"/>
              </w:rPr>
            </w:pPr>
            <w:r w:rsidRPr="005A4B0E">
              <w:rPr>
                <w:rFonts w:ascii="Arial" w:eastAsia="Times New Roman" w:hAnsi="Arial" w:cs="Arial"/>
                <w:sz w:val="20"/>
                <w:szCs w:val="20"/>
              </w:rPr>
              <w:t>38.00</w:t>
            </w:r>
          </w:p>
        </w:tc>
        <w:tc>
          <w:tcPr>
            <w:tcW w:w="140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right"/>
              <w:rPr>
                <w:rFonts w:ascii="Arial" w:eastAsia="Times New Roman" w:hAnsi="Arial" w:cs="Arial"/>
                <w:sz w:val="20"/>
                <w:szCs w:val="20"/>
              </w:rPr>
            </w:pPr>
          </w:p>
        </w:tc>
        <w:tc>
          <w:tcPr>
            <w:tcW w:w="41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592"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1012" w:type="dxa"/>
            <w:gridSpan w:val="2"/>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mm</w:t>
            </w:r>
          </w:p>
        </w:tc>
        <w:tc>
          <w:tcPr>
            <w:tcW w:w="721"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p>
        </w:tc>
      </w:tr>
      <w:tr w:rsidR="000C54D8" w:rsidRPr="005A4B0E" w:rsidTr="000C54D8">
        <w:trPr>
          <w:trHeight w:val="263"/>
        </w:trPr>
        <w:tc>
          <w:tcPr>
            <w:tcW w:w="2346" w:type="dxa"/>
            <w:gridSpan w:val="3"/>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Koefisienbebankejut</w:t>
            </w:r>
          </w:p>
        </w:tc>
        <w:tc>
          <w:tcPr>
            <w:tcW w:w="338"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p>
        </w:tc>
        <w:tc>
          <w:tcPr>
            <w:tcW w:w="396"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60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239"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48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k</w:t>
            </w:r>
          </w:p>
        </w:tc>
        <w:tc>
          <w:tcPr>
            <w:tcW w:w="359"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center"/>
              <w:rPr>
                <w:rFonts w:ascii="Arial" w:eastAsia="Times New Roman" w:hAnsi="Arial" w:cs="Arial"/>
                <w:sz w:val="20"/>
                <w:szCs w:val="20"/>
              </w:rPr>
            </w:pPr>
            <w:r w:rsidRPr="005A4B0E">
              <w:rPr>
                <w:rFonts w:ascii="Arial" w:eastAsia="Times New Roman" w:hAnsi="Arial" w:cs="Arial"/>
                <w:sz w:val="20"/>
                <w:szCs w:val="20"/>
              </w:rPr>
              <w:t>=</w:t>
            </w:r>
          </w:p>
        </w:tc>
        <w:tc>
          <w:tcPr>
            <w:tcW w:w="1010"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right"/>
              <w:rPr>
                <w:rFonts w:ascii="Arial" w:eastAsia="Times New Roman" w:hAnsi="Arial" w:cs="Arial"/>
                <w:sz w:val="20"/>
                <w:szCs w:val="20"/>
              </w:rPr>
            </w:pPr>
            <w:r w:rsidRPr="005A4B0E">
              <w:rPr>
                <w:rFonts w:ascii="Arial" w:eastAsia="Times New Roman" w:hAnsi="Arial" w:cs="Arial"/>
                <w:sz w:val="20"/>
                <w:szCs w:val="20"/>
              </w:rPr>
              <w:t>2</w:t>
            </w:r>
          </w:p>
        </w:tc>
        <w:tc>
          <w:tcPr>
            <w:tcW w:w="140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right"/>
              <w:rPr>
                <w:rFonts w:ascii="Arial" w:eastAsia="Times New Roman" w:hAnsi="Arial" w:cs="Arial"/>
                <w:sz w:val="20"/>
                <w:szCs w:val="20"/>
              </w:rPr>
            </w:pPr>
          </w:p>
        </w:tc>
        <w:tc>
          <w:tcPr>
            <w:tcW w:w="41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592"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359"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652"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721"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r>
      <w:tr w:rsidR="000C54D8" w:rsidRPr="005A4B0E" w:rsidTr="000C54D8">
        <w:trPr>
          <w:trHeight w:val="263"/>
        </w:trPr>
        <w:tc>
          <w:tcPr>
            <w:tcW w:w="2346" w:type="dxa"/>
            <w:gridSpan w:val="3"/>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Modulus elastisitasbaja</w:t>
            </w:r>
          </w:p>
        </w:tc>
        <w:tc>
          <w:tcPr>
            <w:tcW w:w="338"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p>
        </w:tc>
        <w:tc>
          <w:tcPr>
            <w:tcW w:w="396"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60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239"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48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Es</w:t>
            </w:r>
          </w:p>
        </w:tc>
        <w:tc>
          <w:tcPr>
            <w:tcW w:w="359"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center"/>
              <w:rPr>
                <w:rFonts w:ascii="Arial" w:eastAsia="Times New Roman" w:hAnsi="Arial" w:cs="Arial"/>
                <w:sz w:val="20"/>
                <w:szCs w:val="20"/>
              </w:rPr>
            </w:pPr>
            <w:r w:rsidRPr="005A4B0E">
              <w:rPr>
                <w:rFonts w:ascii="Arial" w:eastAsia="Times New Roman" w:hAnsi="Arial" w:cs="Arial"/>
                <w:sz w:val="20"/>
                <w:szCs w:val="20"/>
              </w:rPr>
              <w:t>=</w:t>
            </w:r>
          </w:p>
        </w:tc>
        <w:tc>
          <w:tcPr>
            <w:tcW w:w="1010"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right"/>
              <w:rPr>
                <w:rFonts w:ascii="Arial" w:eastAsia="Times New Roman" w:hAnsi="Arial" w:cs="Arial"/>
                <w:sz w:val="20"/>
                <w:szCs w:val="20"/>
              </w:rPr>
            </w:pPr>
            <w:r w:rsidRPr="005A4B0E">
              <w:rPr>
                <w:rFonts w:ascii="Arial" w:eastAsia="Times New Roman" w:hAnsi="Arial" w:cs="Arial"/>
                <w:sz w:val="20"/>
                <w:szCs w:val="20"/>
              </w:rPr>
              <w:t>210000</w:t>
            </w:r>
          </w:p>
        </w:tc>
        <w:tc>
          <w:tcPr>
            <w:tcW w:w="140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right"/>
              <w:rPr>
                <w:rFonts w:ascii="Arial" w:eastAsia="Times New Roman" w:hAnsi="Arial" w:cs="Arial"/>
                <w:sz w:val="20"/>
                <w:szCs w:val="20"/>
              </w:rPr>
            </w:pPr>
          </w:p>
        </w:tc>
        <w:tc>
          <w:tcPr>
            <w:tcW w:w="41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592"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1012" w:type="dxa"/>
            <w:gridSpan w:val="2"/>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Mpa</w:t>
            </w:r>
          </w:p>
        </w:tc>
        <w:tc>
          <w:tcPr>
            <w:tcW w:w="721"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p>
        </w:tc>
      </w:tr>
      <w:tr w:rsidR="000C54D8" w:rsidRPr="005A4B0E" w:rsidTr="000C54D8">
        <w:trPr>
          <w:trHeight w:val="263"/>
        </w:trPr>
        <w:tc>
          <w:tcPr>
            <w:tcW w:w="2346" w:type="dxa"/>
            <w:gridSpan w:val="3"/>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Umurpengangkatan</w:t>
            </w:r>
          </w:p>
        </w:tc>
        <w:tc>
          <w:tcPr>
            <w:tcW w:w="338"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p>
        </w:tc>
        <w:tc>
          <w:tcPr>
            <w:tcW w:w="396"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60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239"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48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t</w:t>
            </w:r>
          </w:p>
        </w:tc>
        <w:tc>
          <w:tcPr>
            <w:tcW w:w="359"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center"/>
              <w:rPr>
                <w:rFonts w:ascii="Arial" w:eastAsia="Times New Roman" w:hAnsi="Arial" w:cs="Arial"/>
                <w:sz w:val="20"/>
                <w:szCs w:val="20"/>
              </w:rPr>
            </w:pPr>
            <w:r w:rsidRPr="005A4B0E">
              <w:rPr>
                <w:rFonts w:ascii="Arial" w:eastAsia="Times New Roman" w:hAnsi="Arial" w:cs="Arial"/>
                <w:sz w:val="20"/>
                <w:szCs w:val="20"/>
              </w:rPr>
              <w:t>=</w:t>
            </w:r>
          </w:p>
        </w:tc>
        <w:tc>
          <w:tcPr>
            <w:tcW w:w="101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A0701C" w:rsidRPr="005A4B0E" w:rsidRDefault="00A0701C" w:rsidP="001E772C">
            <w:pPr>
              <w:spacing w:after="0" w:line="240" w:lineRule="auto"/>
              <w:jc w:val="right"/>
              <w:rPr>
                <w:rFonts w:ascii="Arial" w:eastAsia="Times New Roman" w:hAnsi="Arial" w:cs="Arial"/>
                <w:color w:val="DD0806"/>
                <w:sz w:val="20"/>
                <w:szCs w:val="20"/>
              </w:rPr>
            </w:pPr>
            <w:r w:rsidRPr="005A4B0E">
              <w:rPr>
                <w:rFonts w:ascii="Arial" w:eastAsia="Times New Roman" w:hAnsi="Arial" w:cs="Arial"/>
                <w:color w:val="DD0806"/>
                <w:sz w:val="20"/>
                <w:szCs w:val="20"/>
              </w:rPr>
              <w:t>24</w:t>
            </w:r>
          </w:p>
        </w:tc>
        <w:tc>
          <w:tcPr>
            <w:tcW w:w="140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right"/>
              <w:rPr>
                <w:rFonts w:ascii="Arial" w:eastAsia="Times New Roman" w:hAnsi="Arial" w:cs="Arial"/>
                <w:color w:val="DD0806"/>
                <w:sz w:val="20"/>
                <w:szCs w:val="20"/>
              </w:rPr>
            </w:pPr>
          </w:p>
        </w:tc>
        <w:tc>
          <w:tcPr>
            <w:tcW w:w="41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592"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1012" w:type="dxa"/>
            <w:gridSpan w:val="2"/>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Jam</w:t>
            </w:r>
          </w:p>
        </w:tc>
        <w:tc>
          <w:tcPr>
            <w:tcW w:w="721"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p>
        </w:tc>
      </w:tr>
      <w:tr w:rsidR="000C54D8" w:rsidRPr="005A4B0E" w:rsidTr="000C54D8">
        <w:trPr>
          <w:trHeight w:val="263"/>
        </w:trPr>
        <w:tc>
          <w:tcPr>
            <w:tcW w:w="2346" w:type="dxa"/>
            <w:gridSpan w:val="3"/>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Jumlah handling loop</w:t>
            </w:r>
          </w:p>
        </w:tc>
        <w:tc>
          <w:tcPr>
            <w:tcW w:w="338"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p>
        </w:tc>
        <w:tc>
          <w:tcPr>
            <w:tcW w:w="396"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60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239"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48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n</w:t>
            </w:r>
          </w:p>
        </w:tc>
        <w:tc>
          <w:tcPr>
            <w:tcW w:w="359"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center"/>
              <w:rPr>
                <w:rFonts w:ascii="Arial" w:eastAsia="Times New Roman" w:hAnsi="Arial" w:cs="Arial"/>
                <w:sz w:val="20"/>
                <w:szCs w:val="20"/>
              </w:rPr>
            </w:pPr>
            <w:r w:rsidRPr="005A4B0E">
              <w:rPr>
                <w:rFonts w:ascii="Arial" w:eastAsia="Times New Roman" w:hAnsi="Arial" w:cs="Arial"/>
                <w:sz w:val="20"/>
                <w:szCs w:val="20"/>
              </w:rPr>
              <w:t>=</w:t>
            </w:r>
          </w:p>
        </w:tc>
        <w:tc>
          <w:tcPr>
            <w:tcW w:w="1010"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right"/>
              <w:rPr>
                <w:rFonts w:ascii="Arial" w:eastAsia="Times New Roman" w:hAnsi="Arial" w:cs="Arial"/>
                <w:sz w:val="20"/>
                <w:szCs w:val="20"/>
              </w:rPr>
            </w:pPr>
            <w:r w:rsidRPr="005A4B0E">
              <w:rPr>
                <w:rFonts w:ascii="Arial" w:eastAsia="Times New Roman" w:hAnsi="Arial" w:cs="Arial"/>
                <w:sz w:val="20"/>
                <w:szCs w:val="20"/>
              </w:rPr>
              <w:t>8</w:t>
            </w:r>
          </w:p>
        </w:tc>
        <w:tc>
          <w:tcPr>
            <w:tcW w:w="140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right"/>
              <w:rPr>
                <w:rFonts w:ascii="Arial" w:eastAsia="Times New Roman" w:hAnsi="Arial" w:cs="Arial"/>
                <w:sz w:val="20"/>
                <w:szCs w:val="20"/>
              </w:rPr>
            </w:pPr>
          </w:p>
        </w:tc>
        <w:tc>
          <w:tcPr>
            <w:tcW w:w="41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592"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1012" w:type="dxa"/>
            <w:gridSpan w:val="2"/>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Buah</w:t>
            </w:r>
          </w:p>
        </w:tc>
        <w:tc>
          <w:tcPr>
            <w:tcW w:w="721"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p>
        </w:tc>
      </w:tr>
      <w:tr w:rsidR="000C54D8" w:rsidRPr="005A4B0E" w:rsidTr="000C54D8">
        <w:trPr>
          <w:trHeight w:val="263"/>
        </w:trPr>
        <w:tc>
          <w:tcPr>
            <w:tcW w:w="2346" w:type="dxa"/>
            <w:gridSpan w:val="3"/>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Mutubaja handling loop</w:t>
            </w:r>
          </w:p>
        </w:tc>
        <w:tc>
          <w:tcPr>
            <w:tcW w:w="338"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p>
        </w:tc>
        <w:tc>
          <w:tcPr>
            <w:tcW w:w="396"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60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239"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48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fy</w:t>
            </w:r>
          </w:p>
        </w:tc>
        <w:tc>
          <w:tcPr>
            <w:tcW w:w="359"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center"/>
              <w:rPr>
                <w:rFonts w:ascii="Arial" w:eastAsia="Times New Roman" w:hAnsi="Arial" w:cs="Arial"/>
                <w:sz w:val="20"/>
                <w:szCs w:val="20"/>
              </w:rPr>
            </w:pPr>
            <w:r w:rsidRPr="005A4B0E">
              <w:rPr>
                <w:rFonts w:ascii="Arial" w:eastAsia="Times New Roman" w:hAnsi="Arial" w:cs="Arial"/>
                <w:sz w:val="20"/>
                <w:szCs w:val="20"/>
              </w:rPr>
              <w:t>=</w:t>
            </w:r>
          </w:p>
        </w:tc>
        <w:tc>
          <w:tcPr>
            <w:tcW w:w="101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A0701C" w:rsidRPr="005A4B0E" w:rsidRDefault="00A0701C" w:rsidP="001E772C">
            <w:pPr>
              <w:spacing w:after="0" w:line="240" w:lineRule="auto"/>
              <w:jc w:val="right"/>
              <w:rPr>
                <w:rFonts w:ascii="Arial" w:eastAsia="Times New Roman" w:hAnsi="Arial" w:cs="Arial"/>
                <w:color w:val="DD0806"/>
                <w:sz w:val="20"/>
                <w:szCs w:val="20"/>
              </w:rPr>
            </w:pPr>
            <w:r w:rsidRPr="005A4B0E">
              <w:rPr>
                <w:rFonts w:ascii="Arial" w:eastAsia="Times New Roman" w:hAnsi="Arial" w:cs="Arial"/>
                <w:color w:val="DD0806"/>
                <w:sz w:val="20"/>
                <w:szCs w:val="20"/>
              </w:rPr>
              <w:t>420</w:t>
            </w:r>
          </w:p>
        </w:tc>
        <w:tc>
          <w:tcPr>
            <w:tcW w:w="140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jc w:val="right"/>
              <w:rPr>
                <w:rFonts w:ascii="Arial" w:eastAsia="Times New Roman" w:hAnsi="Arial" w:cs="Arial"/>
                <w:color w:val="DD0806"/>
                <w:sz w:val="20"/>
                <w:szCs w:val="20"/>
              </w:rPr>
            </w:pPr>
          </w:p>
        </w:tc>
        <w:tc>
          <w:tcPr>
            <w:tcW w:w="414"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592"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Times New Roman" w:eastAsia="Times New Roman" w:hAnsi="Times New Roman"/>
                <w:sz w:val="20"/>
                <w:szCs w:val="20"/>
              </w:rPr>
            </w:pPr>
          </w:p>
        </w:tc>
        <w:tc>
          <w:tcPr>
            <w:tcW w:w="1012" w:type="dxa"/>
            <w:gridSpan w:val="2"/>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r w:rsidRPr="005A4B0E">
              <w:rPr>
                <w:rFonts w:ascii="Arial" w:eastAsia="Times New Roman" w:hAnsi="Arial" w:cs="Arial"/>
                <w:sz w:val="20"/>
                <w:szCs w:val="20"/>
              </w:rPr>
              <w:t>Mpa</w:t>
            </w:r>
          </w:p>
        </w:tc>
        <w:tc>
          <w:tcPr>
            <w:tcW w:w="721" w:type="dxa"/>
            <w:tcBorders>
              <w:top w:val="nil"/>
              <w:left w:val="nil"/>
              <w:bottom w:val="nil"/>
              <w:right w:val="nil"/>
            </w:tcBorders>
            <w:shd w:val="clear" w:color="auto" w:fill="auto"/>
            <w:noWrap/>
            <w:vAlign w:val="bottom"/>
            <w:hideMark/>
          </w:tcPr>
          <w:p w:rsidR="00A0701C" w:rsidRPr="005A4B0E" w:rsidRDefault="00A0701C" w:rsidP="001E772C">
            <w:pPr>
              <w:spacing w:after="0" w:line="240" w:lineRule="auto"/>
              <w:rPr>
                <w:rFonts w:ascii="Arial" w:eastAsia="Times New Roman" w:hAnsi="Arial" w:cs="Arial"/>
                <w:sz w:val="20"/>
                <w:szCs w:val="20"/>
              </w:rPr>
            </w:pPr>
          </w:p>
        </w:tc>
      </w:tr>
      <w:tr w:rsidR="007B66ED" w:rsidRPr="005A4B0E" w:rsidTr="000C54D8">
        <w:trPr>
          <w:trHeight w:val="263"/>
        </w:trPr>
        <w:tc>
          <w:tcPr>
            <w:tcW w:w="2346" w:type="dxa"/>
            <w:gridSpan w:val="3"/>
            <w:tcBorders>
              <w:top w:val="nil"/>
              <w:left w:val="nil"/>
              <w:bottom w:val="nil"/>
              <w:right w:val="nil"/>
            </w:tcBorders>
            <w:shd w:val="clear" w:color="auto" w:fill="auto"/>
            <w:noWrap/>
            <w:vAlign w:val="bottom"/>
            <w:hideMark/>
          </w:tcPr>
          <w:p w:rsidR="007B66ED" w:rsidRDefault="007B66ED" w:rsidP="001E772C">
            <w:pPr>
              <w:spacing w:after="0" w:line="240" w:lineRule="auto"/>
              <w:rPr>
                <w:rFonts w:ascii="Arial" w:eastAsia="Times New Roman" w:hAnsi="Arial" w:cs="Arial"/>
                <w:sz w:val="20"/>
                <w:szCs w:val="20"/>
              </w:rPr>
            </w:pPr>
          </w:p>
          <w:p w:rsidR="007B66ED" w:rsidRPr="005A4B0E" w:rsidRDefault="007B66ED" w:rsidP="001E772C">
            <w:pPr>
              <w:spacing w:after="0" w:line="240" w:lineRule="auto"/>
              <w:rPr>
                <w:rFonts w:ascii="Arial" w:eastAsia="Times New Roman" w:hAnsi="Arial" w:cs="Arial"/>
                <w:sz w:val="20"/>
                <w:szCs w:val="20"/>
              </w:rPr>
            </w:pPr>
          </w:p>
        </w:tc>
        <w:tc>
          <w:tcPr>
            <w:tcW w:w="338" w:type="dxa"/>
            <w:tcBorders>
              <w:top w:val="nil"/>
              <w:left w:val="nil"/>
              <w:bottom w:val="nil"/>
              <w:right w:val="nil"/>
            </w:tcBorders>
            <w:shd w:val="clear" w:color="auto" w:fill="auto"/>
            <w:noWrap/>
            <w:vAlign w:val="bottom"/>
            <w:hideMark/>
          </w:tcPr>
          <w:p w:rsidR="007B66ED" w:rsidRPr="005A4B0E" w:rsidRDefault="007B66ED" w:rsidP="001E772C">
            <w:pPr>
              <w:spacing w:after="0" w:line="240" w:lineRule="auto"/>
              <w:rPr>
                <w:rFonts w:ascii="Arial" w:eastAsia="Times New Roman" w:hAnsi="Arial" w:cs="Arial"/>
                <w:sz w:val="20"/>
                <w:szCs w:val="20"/>
              </w:rPr>
            </w:pPr>
          </w:p>
        </w:tc>
        <w:tc>
          <w:tcPr>
            <w:tcW w:w="396" w:type="dxa"/>
            <w:tcBorders>
              <w:top w:val="nil"/>
              <w:left w:val="nil"/>
              <w:bottom w:val="nil"/>
              <w:right w:val="nil"/>
            </w:tcBorders>
            <w:shd w:val="clear" w:color="auto" w:fill="auto"/>
            <w:noWrap/>
            <w:vAlign w:val="bottom"/>
            <w:hideMark/>
          </w:tcPr>
          <w:p w:rsidR="007B66ED" w:rsidRPr="005A4B0E" w:rsidRDefault="007B66ED" w:rsidP="001E772C">
            <w:pPr>
              <w:spacing w:after="0" w:line="240" w:lineRule="auto"/>
              <w:rPr>
                <w:rFonts w:ascii="Times New Roman" w:eastAsia="Times New Roman" w:hAnsi="Times New Roman"/>
                <w:sz w:val="20"/>
                <w:szCs w:val="20"/>
              </w:rPr>
            </w:pPr>
          </w:p>
        </w:tc>
        <w:tc>
          <w:tcPr>
            <w:tcW w:w="604" w:type="dxa"/>
            <w:tcBorders>
              <w:top w:val="nil"/>
              <w:left w:val="nil"/>
              <w:bottom w:val="nil"/>
              <w:right w:val="nil"/>
            </w:tcBorders>
            <w:shd w:val="clear" w:color="auto" w:fill="auto"/>
            <w:noWrap/>
            <w:vAlign w:val="bottom"/>
            <w:hideMark/>
          </w:tcPr>
          <w:p w:rsidR="007B66ED" w:rsidRPr="005A4B0E" w:rsidRDefault="007B66ED" w:rsidP="001E772C">
            <w:pPr>
              <w:spacing w:after="0" w:line="240" w:lineRule="auto"/>
              <w:rPr>
                <w:rFonts w:ascii="Times New Roman" w:eastAsia="Times New Roman" w:hAnsi="Times New Roman"/>
                <w:sz w:val="20"/>
                <w:szCs w:val="20"/>
              </w:rPr>
            </w:pPr>
          </w:p>
        </w:tc>
        <w:tc>
          <w:tcPr>
            <w:tcW w:w="239" w:type="dxa"/>
            <w:tcBorders>
              <w:top w:val="nil"/>
              <w:left w:val="nil"/>
              <w:bottom w:val="nil"/>
              <w:right w:val="nil"/>
            </w:tcBorders>
            <w:shd w:val="clear" w:color="auto" w:fill="auto"/>
            <w:noWrap/>
            <w:vAlign w:val="bottom"/>
            <w:hideMark/>
          </w:tcPr>
          <w:p w:rsidR="007B66ED" w:rsidRPr="005A4B0E" w:rsidRDefault="007B66ED" w:rsidP="001E772C">
            <w:pPr>
              <w:spacing w:after="0" w:line="240" w:lineRule="auto"/>
              <w:rPr>
                <w:rFonts w:ascii="Times New Roman" w:eastAsia="Times New Roman" w:hAnsi="Times New Roman"/>
                <w:sz w:val="20"/>
                <w:szCs w:val="20"/>
              </w:rPr>
            </w:pPr>
          </w:p>
        </w:tc>
        <w:tc>
          <w:tcPr>
            <w:tcW w:w="484" w:type="dxa"/>
            <w:tcBorders>
              <w:top w:val="nil"/>
              <w:left w:val="nil"/>
              <w:bottom w:val="nil"/>
              <w:right w:val="nil"/>
            </w:tcBorders>
            <w:shd w:val="clear" w:color="auto" w:fill="auto"/>
            <w:noWrap/>
            <w:vAlign w:val="bottom"/>
            <w:hideMark/>
          </w:tcPr>
          <w:p w:rsidR="007B66ED" w:rsidRPr="005A4B0E" w:rsidRDefault="007B66ED" w:rsidP="001E772C">
            <w:pPr>
              <w:spacing w:after="0" w:line="240" w:lineRule="auto"/>
              <w:rPr>
                <w:rFonts w:ascii="Arial" w:eastAsia="Times New Roman" w:hAnsi="Arial" w:cs="Arial"/>
                <w:sz w:val="20"/>
                <w:szCs w:val="20"/>
              </w:rPr>
            </w:pPr>
          </w:p>
        </w:tc>
        <w:tc>
          <w:tcPr>
            <w:tcW w:w="359" w:type="dxa"/>
            <w:tcBorders>
              <w:top w:val="nil"/>
              <w:left w:val="nil"/>
              <w:bottom w:val="nil"/>
              <w:right w:val="nil"/>
            </w:tcBorders>
            <w:shd w:val="clear" w:color="auto" w:fill="auto"/>
            <w:noWrap/>
            <w:vAlign w:val="bottom"/>
            <w:hideMark/>
          </w:tcPr>
          <w:p w:rsidR="007B66ED" w:rsidRPr="005A4B0E" w:rsidRDefault="007B66ED" w:rsidP="001E772C">
            <w:pPr>
              <w:spacing w:after="0" w:line="240" w:lineRule="auto"/>
              <w:jc w:val="center"/>
              <w:rPr>
                <w:rFonts w:ascii="Arial" w:eastAsia="Times New Roman" w:hAnsi="Arial" w:cs="Arial"/>
                <w:sz w:val="20"/>
                <w:szCs w:val="20"/>
              </w:rPr>
            </w:pPr>
          </w:p>
        </w:tc>
        <w:tc>
          <w:tcPr>
            <w:tcW w:w="101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7B66ED" w:rsidRPr="005A4B0E" w:rsidRDefault="007B66ED" w:rsidP="001E772C">
            <w:pPr>
              <w:spacing w:after="0" w:line="240" w:lineRule="auto"/>
              <w:jc w:val="right"/>
              <w:rPr>
                <w:rFonts w:ascii="Arial" w:eastAsia="Times New Roman" w:hAnsi="Arial" w:cs="Arial"/>
                <w:color w:val="DD0806"/>
                <w:sz w:val="20"/>
                <w:szCs w:val="20"/>
              </w:rPr>
            </w:pPr>
          </w:p>
        </w:tc>
        <w:tc>
          <w:tcPr>
            <w:tcW w:w="1404" w:type="dxa"/>
            <w:tcBorders>
              <w:top w:val="nil"/>
              <w:left w:val="nil"/>
              <w:bottom w:val="nil"/>
              <w:right w:val="nil"/>
            </w:tcBorders>
            <w:shd w:val="clear" w:color="auto" w:fill="auto"/>
            <w:noWrap/>
            <w:vAlign w:val="bottom"/>
            <w:hideMark/>
          </w:tcPr>
          <w:p w:rsidR="007B66ED" w:rsidRPr="005A4B0E" w:rsidRDefault="007B66ED" w:rsidP="001E772C">
            <w:pPr>
              <w:spacing w:after="0" w:line="240" w:lineRule="auto"/>
              <w:jc w:val="right"/>
              <w:rPr>
                <w:rFonts w:ascii="Arial" w:eastAsia="Times New Roman" w:hAnsi="Arial" w:cs="Arial"/>
                <w:color w:val="DD0806"/>
                <w:sz w:val="20"/>
                <w:szCs w:val="20"/>
              </w:rPr>
            </w:pPr>
          </w:p>
        </w:tc>
        <w:tc>
          <w:tcPr>
            <w:tcW w:w="414" w:type="dxa"/>
            <w:tcBorders>
              <w:top w:val="nil"/>
              <w:left w:val="nil"/>
              <w:bottom w:val="nil"/>
              <w:right w:val="nil"/>
            </w:tcBorders>
            <w:shd w:val="clear" w:color="auto" w:fill="auto"/>
            <w:noWrap/>
            <w:vAlign w:val="bottom"/>
            <w:hideMark/>
          </w:tcPr>
          <w:p w:rsidR="007B66ED" w:rsidRPr="005A4B0E" w:rsidRDefault="007B66ED" w:rsidP="001E772C">
            <w:pPr>
              <w:spacing w:after="0" w:line="240" w:lineRule="auto"/>
              <w:rPr>
                <w:rFonts w:ascii="Times New Roman" w:eastAsia="Times New Roman" w:hAnsi="Times New Roman"/>
                <w:sz w:val="20"/>
                <w:szCs w:val="20"/>
              </w:rPr>
            </w:pPr>
          </w:p>
        </w:tc>
        <w:tc>
          <w:tcPr>
            <w:tcW w:w="592" w:type="dxa"/>
            <w:tcBorders>
              <w:top w:val="nil"/>
              <w:left w:val="nil"/>
              <w:bottom w:val="nil"/>
              <w:right w:val="nil"/>
            </w:tcBorders>
            <w:shd w:val="clear" w:color="auto" w:fill="auto"/>
            <w:noWrap/>
            <w:vAlign w:val="bottom"/>
            <w:hideMark/>
          </w:tcPr>
          <w:p w:rsidR="007B66ED" w:rsidRPr="005A4B0E" w:rsidRDefault="007B66ED" w:rsidP="001E772C">
            <w:pPr>
              <w:spacing w:after="0" w:line="240" w:lineRule="auto"/>
              <w:rPr>
                <w:rFonts w:ascii="Times New Roman" w:eastAsia="Times New Roman" w:hAnsi="Times New Roman"/>
                <w:sz w:val="20"/>
                <w:szCs w:val="20"/>
              </w:rPr>
            </w:pPr>
          </w:p>
        </w:tc>
        <w:tc>
          <w:tcPr>
            <w:tcW w:w="1012" w:type="dxa"/>
            <w:gridSpan w:val="2"/>
            <w:tcBorders>
              <w:top w:val="nil"/>
              <w:left w:val="nil"/>
              <w:bottom w:val="nil"/>
              <w:right w:val="nil"/>
            </w:tcBorders>
            <w:shd w:val="clear" w:color="auto" w:fill="auto"/>
            <w:noWrap/>
            <w:vAlign w:val="bottom"/>
            <w:hideMark/>
          </w:tcPr>
          <w:p w:rsidR="007B66ED" w:rsidRPr="005A4B0E" w:rsidRDefault="007B66ED" w:rsidP="001E772C">
            <w:pPr>
              <w:spacing w:after="0" w:line="240" w:lineRule="auto"/>
              <w:rPr>
                <w:rFonts w:ascii="Arial" w:eastAsia="Times New Roman" w:hAnsi="Arial" w:cs="Arial"/>
                <w:sz w:val="20"/>
                <w:szCs w:val="20"/>
              </w:rPr>
            </w:pPr>
          </w:p>
        </w:tc>
        <w:tc>
          <w:tcPr>
            <w:tcW w:w="721" w:type="dxa"/>
            <w:tcBorders>
              <w:top w:val="nil"/>
              <w:left w:val="nil"/>
              <w:bottom w:val="nil"/>
              <w:right w:val="nil"/>
            </w:tcBorders>
            <w:shd w:val="clear" w:color="auto" w:fill="auto"/>
            <w:noWrap/>
            <w:vAlign w:val="bottom"/>
            <w:hideMark/>
          </w:tcPr>
          <w:p w:rsidR="007B66ED" w:rsidRPr="005A4B0E" w:rsidRDefault="007B66ED" w:rsidP="001E772C">
            <w:pPr>
              <w:spacing w:after="0" w:line="240" w:lineRule="auto"/>
              <w:rPr>
                <w:rFonts w:ascii="Arial" w:eastAsia="Times New Roman" w:hAnsi="Arial" w:cs="Arial"/>
                <w:sz w:val="20"/>
                <w:szCs w:val="20"/>
              </w:rPr>
            </w:pPr>
          </w:p>
        </w:tc>
      </w:tr>
    </w:tbl>
    <w:p w:rsidR="00A0701C" w:rsidRPr="00D6617B" w:rsidRDefault="00A0701C" w:rsidP="000C54D8">
      <w:pPr>
        <w:pStyle w:val="ListParagraph"/>
        <w:numPr>
          <w:ilvl w:val="0"/>
          <w:numId w:val="22"/>
        </w:numPr>
        <w:spacing w:after="0" w:line="240" w:lineRule="auto"/>
        <w:ind w:left="567" w:hanging="283"/>
        <w:jc w:val="both"/>
        <w:rPr>
          <w:rFonts w:ascii="Times New Roman" w:eastAsia="Times New Roman" w:hAnsi="Times New Roman"/>
          <w:sz w:val="24"/>
          <w:szCs w:val="24"/>
        </w:rPr>
      </w:pPr>
      <w:r w:rsidRPr="00D6617B">
        <w:rPr>
          <w:rFonts w:ascii="Times New Roman" w:eastAsia="Times New Roman" w:hAnsi="Times New Roman"/>
          <w:sz w:val="24"/>
          <w:szCs w:val="24"/>
        </w:rPr>
        <w:t>Loading</w:t>
      </w:r>
    </w:p>
    <w:p w:rsidR="00A0701C" w:rsidRPr="00D6617B" w:rsidRDefault="00A0701C" w:rsidP="000C54D8">
      <w:pPr>
        <w:spacing w:after="0" w:line="240" w:lineRule="auto"/>
        <w:ind w:firstLine="567"/>
        <w:jc w:val="both"/>
        <w:rPr>
          <w:rFonts w:ascii="Times New Roman" w:eastAsia="Times New Roman" w:hAnsi="Times New Roman"/>
          <w:sz w:val="24"/>
          <w:szCs w:val="24"/>
        </w:rPr>
      </w:pPr>
      <w:r w:rsidRPr="00D6617B">
        <w:rPr>
          <w:rFonts w:ascii="Times New Roman" w:eastAsia="Times New Roman" w:hAnsi="Times New Roman"/>
          <w:sz w:val="24"/>
          <w:szCs w:val="24"/>
        </w:rPr>
        <w:t>Dead load (DL) =(t)×γc=0.7×2400=168 kg/m2</w:t>
      </w:r>
    </w:p>
    <w:p w:rsidR="00A0701C" w:rsidRPr="00D6617B" w:rsidRDefault="00A0701C" w:rsidP="000C54D8">
      <w:pPr>
        <w:spacing w:after="0" w:line="240" w:lineRule="auto"/>
        <w:ind w:firstLine="567"/>
        <w:jc w:val="both"/>
        <w:rPr>
          <w:rFonts w:ascii="Times New Roman" w:eastAsia="Times New Roman" w:hAnsi="Times New Roman"/>
          <w:sz w:val="24"/>
          <w:szCs w:val="24"/>
        </w:rPr>
      </w:pPr>
      <w:r w:rsidRPr="00D6617B">
        <w:rPr>
          <w:rFonts w:ascii="Times New Roman" w:eastAsia="Times New Roman" w:hAnsi="Times New Roman"/>
          <w:sz w:val="24"/>
          <w:szCs w:val="24"/>
        </w:rPr>
        <w:t>Shock load during lifting and installation (especially slab slabs)</w:t>
      </w:r>
    </w:p>
    <w:p w:rsidR="00A0701C" w:rsidRPr="00D6617B" w:rsidRDefault="00A0701C" w:rsidP="000C54D8">
      <w:pPr>
        <w:spacing w:after="0" w:line="240" w:lineRule="auto"/>
        <w:ind w:firstLine="567"/>
        <w:jc w:val="both"/>
        <w:rPr>
          <w:rFonts w:ascii="Times New Roman" w:eastAsia="Times New Roman" w:hAnsi="Times New Roman"/>
          <w:sz w:val="24"/>
          <w:szCs w:val="24"/>
        </w:rPr>
      </w:pPr>
      <w:r w:rsidRPr="00D6617B">
        <w:rPr>
          <w:rFonts w:ascii="Times New Roman" w:eastAsia="Times New Roman" w:hAnsi="Times New Roman"/>
          <w:sz w:val="24"/>
          <w:szCs w:val="24"/>
        </w:rPr>
        <w:t>=2×(DL)=2×168=336 kg/m2</w:t>
      </w:r>
    </w:p>
    <w:p w:rsidR="00A0701C" w:rsidRPr="00D6617B" w:rsidRDefault="00A0701C" w:rsidP="000C54D8">
      <w:pPr>
        <w:spacing w:after="0" w:line="240" w:lineRule="auto"/>
        <w:ind w:firstLine="567"/>
        <w:jc w:val="both"/>
        <w:rPr>
          <w:rFonts w:ascii="Times New Roman" w:eastAsia="Times New Roman" w:hAnsi="Times New Roman"/>
          <w:sz w:val="24"/>
          <w:szCs w:val="24"/>
        </w:rPr>
      </w:pPr>
      <w:r w:rsidRPr="00D6617B">
        <w:rPr>
          <w:rFonts w:ascii="Times New Roman" w:eastAsia="Times New Roman" w:hAnsi="Times New Roman"/>
          <w:sz w:val="24"/>
          <w:szCs w:val="24"/>
        </w:rPr>
        <w:t>Live Load (LL)=0 kg/m2</w:t>
      </w:r>
    </w:p>
    <w:p w:rsidR="00A0701C" w:rsidRPr="00D6617B" w:rsidRDefault="00A0701C" w:rsidP="000C54D8">
      <w:pPr>
        <w:spacing w:after="0" w:line="240" w:lineRule="auto"/>
        <w:ind w:firstLine="567"/>
        <w:jc w:val="both"/>
        <w:rPr>
          <w:rFonts w:ascii="Times New Roman" w:eastAsia="Times New Roman" w:hAnsi="Times New Roman"/>
          <w:sz w:val="24"/>
          <w:szCs w:val="24"/>
        </w:rPr>
      </w:pPr>
      <w:r w:rsidRPr="00D6617B">
        <w:rPr>
          <w:rFonts w:ascii="Times New Roman" w:eastAsia="Times New Roman" w:hAnsi="Times New Roman"/>
          <w:sz w:val="24"/>
          <w:szCs w:val="24"/>
        </w:rPr>
        <w:t>Ultimate Load (Wu) =1.2DL+1.6LL=1.2(168)+1.6(0)=403.2 kg/m2</w:t>
      </w:r>
    </w:p>
    <w:p w:rsidR="00A0701C" w:rsidRDefault="00A0701C" w:rsidP="000C54D8">
      <w:pPr>
        <w:spacing w:after="0" w:line="240" w:lineRule="auto"/>
        <w:ind w:firstLine="567"/>
        <w:jc w:val="both"/>
        <w:rPr>
          <w:rFonts w:ascii="Times New Roman" w:eastAsia="Times New Roman" w:hAnsi="Times New Roman"/>
          <w:sz w:val="24"/>
          <w:szCs w:val="24"/>
        </w:rPr>
      </w:pPr>
      <w:r w:rsidRPr="00D6617B">
        <w:rPr>
          <w:rFonts w:ascii="Times New Roman" w:eastAsia="Times New Roman" w:hAnsi="Times New Roman"/>
          <w:sz w:val="24"/>
          <w:szCs w:val="24"/>
        </w:rPr>
        <w:t>Load for 1 m of sheet width (qu) =(Wu)×1=403.2×1=403.2 kg/m2or 4.032 N/mm</w:t>
      </w:r>
    </w:p>
    <w:p w:rsidR="000C54D8" w:rsidRDefault="000C54D8" w:rsidP="000C54D8">
      <w:pPr>
        <w:spacing w:after="0" w:line="240" w:lineRule="auto"/>
        <w:ind w:firstLine="567"/>
        <w:jc w:val="both"/>
        <w:rPr>
          <w:rFonts w:ascii="Times New Roman" w:eastAsia="Times New Roman" w:hAnsi="Times New Roman"/>
          <w:sz w:val="24"/>
          <w:szCs w:val="24"/>
        </w:rPr>
      </w:pPr>
    </w:p>
    <w:p w:rsidR="00A0701C" w:rsidRPr="00E0048F" w:rsidRDefault="00A0701C" w:rsidP="000C54D8">
      <w:pPr>
        <w:spacing w:after="0" w:line="240" w:lineRule="auto"/>
        <w:ind w:firstLine="284"/>
        <w:jc w:val="both"/>
        <w:rPr>
          <w:rFonts w:ascii="Times New Roman" w:eastAsia="Times New Roman" w:hAnsi="Times New Roman"/>
          <w:sz w:val="24"/>
          <w:szCs w:val="24"/>
        </w:rPr>
      </w:pPr>
      <w:r w:rsidRPr="00D6617B">
        <w:rPr>
          <w:rFonts w:ascii="Times New Roman" w:eastAsia="Times New Roman" w:hAnsi="Times New Roman"/>
          <w:sz w:val="24"/>
          <w:szCs w:val="24"/>
        </w:rPr>
        <w:t>b. The moment that happened</w:t>
      </w:r>
    </w:p>
    <w:p w:rsidR="00A0701C" w:rsidRPr="004C1653" w:rsidRDefault="00A0701C" w:rsidP="000C54D8">
      <w:pPr>
        <w:pStyle w:val="HTMLPreformatted"/>
        <w:tabs>
          <w:tab w:val="clear" w:pos="916"/>
          <w:tab w:val="left" w:pos="0"/>
        </w:tabs>
        <w:ind w:firstLine="567"/>
        <w:jc w:val="both"/>
        <w:rPr>
          <w:rFonts w:ascii="Times New Roman" w:hAnsi="Times New Roman" w:cs="Times New Roman"/>
          <w:sz w:val="24"/>
          <w:szCs w:val="24"/>
        </w:rPr>
      </w:pPr>
    </w:p>
    <w:p w:rsidR="000C54D8" w:rsidRDefault="00A0701C" w:rsidP="000C54D8">
      <w:pPr>
        <w:pStyle w:val="HTMLPreformatted"/>
        <w:ind w:left="709" w:hanging="142"/>
        <w:jc w:val="center"/>
        <w:rPr>
          <w:rFonts w:ascii="Times New Roman" w:hAnsi="Times New Roman" w:cs="Times New Roman"/>
          <w:sz w:val="24"/>
          <w:szCs w:val="24"/>
        </w:rPr>
      </w:pPr>
      <w:r w:rsidRPr="00A0701C">
        <w:rPr>
          <w:rFonts w:ascii="Times New Roman" w:hAnsi="Times New Roman"/>
          <w:sz w:val="24"/>
          <w:szCs w:val="24"/>
        </w:rPr>
        <w:drawing>
          <wp:inline distT="0" distB="0" distL="0" distR="0">
            <wp:extent cx="4784238" cy="1281318"/>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42614" cy="1296952"/>
                    </a:xfrm>
                    <a:prstGeom prst="rect">
                      <a:avLst/>
                    </a:prstGeom>
                    <a:noFill/>
                  </pic:spPr>
                </pic:pic>
              </a:graphicData>
            </a:graphic>
          </wp:inline>
        </w:drawing>
      </w:r>
      <w:r w:rsidRPr="00B84FE2">
        <w:rPr>
          <w:rFonts w:ascii="Times New Roman" w:hAnsi="Times New Roman" w:cs="Times New Roman"/>
          <w:sz w:val="24"/>
          <w:szCs w:val="24"/>
        </w:rPr>
        <w:t xml:space="preserve"> </w:t>
      </w:r>
    </w:p>
    <w:p w:rsidR="00A0701C" w:rsidRDefault="00A0701C" w:rsidP="000C54D8">
      <w:pPr>
        <w:pStyle w:val="HTMLPreformatted"/>
        <w:ind w:left="709" w:hanging="142"/>
        <w:jc w:val="center"/>
        <w:rPr>
          <w:rFonts w:ascii="Times New Roman" w:hAnsi="Times New Roman" w:cs="Times New Roman"/>
          <w:sz w:val="24"/>
          <w:szCs w:val="24"/>
        </w:rPr>
      </w:pPr>
      <w:r w:rsidRPr="00B84FE2">
        <w:rPr>
          <w:rFonts w:ascii="Times New Roman" w:hAnsi="Times New Roman" w:cs="Times New Roman"/>
          <w:sz w:val="24"/>
          <w:szCs w:val="24"/>
        </w:rPr>
        <w:t>Figure 4. The Moment That Occurs During Lifting</w:t>
      </w:r>
    </w:p>
    <w:p w:rsidR="00A0701C" w:rsidRDefault="00A0701C" w:rsidP="000C54D8">
      <w:pPr>
        <w:pStyle w:val="HTMLPreformatted"/>
        <w:ind w:left="709" w:hanging="142"/>
        <w:jc w:val="both"/>
        <w:rPr>
          <w:rFonts w:ascii="Times New Roman" w:hAnsi="Times New Roman" w:cs="Times New Roman"/>
          <w:sz w:val="24"/>
          <w:szCs w:val="24"/>
        </w:rPr>
      </w:pPr>
    </w:p>
    <w:p w:rsidR="00A0701C" w:rsidRDefault="00A0701C" w:rsidP="000C54D8">
      <w:pPr>
        <w:pStyle w:val="HTMLPreformatted"/>
        <w:ind w:left="993"/>
        <w:jc w:val="center"/>
        <w:rPr>
          <w:rFonts w:ascii="Times New Roman" w:hAnsi="Times New Roman" w:cs="Times New Roman"/>
          <w:sz w:val="24"/>
          <w:szCs w:val="24"/>
        </w:rPr>
      </w:pPr>
      <m:oMathPara>
        <m:oMathParaPr>
          <m:jc m:val="left"/>
        </m:oMathParaPr>
        <m:oMath>
          <m:r>
            <w:rPr>
              <w:rFonts w:ascii="Cambria Math" w:eastAsia="Calibri" w:hAnsi="Cambria Math" w:cs="Times New Roman"/>
              <w:sz w:val="24"/>
              <w:szCs w:val="24"/>
            </w:rPr>
            <m:t>Mu=Mma</m:t>
          </m:r>
          <m:r>
            <w:rPr>
              <w:rFonts w:ascii="Cambria Math" w:eastAsia="Calibri" w:hAnsi="Cambria Math" w:cs="Times New Roman"/>
              <w:sz w:val="24"/>
              <w:szCs w:val="24"/>
            </w:rPr>
            <m:t>x</m:t>
          </m:r>
        </m:oMath>
      </m:oMathPara>
    </w:p>
    <w:p w:rsidR="00A0701C" w:rsidRDefault="00A0701C" w:rsidP="000C54D8">
      <w:pPr>
        <w:spacing w:before="240" w:line="360" w:lineRule="auto"/>
        <w:ind w:left="993"/>
        <w:jc w:val="both"/>
        <w:rPr>
          <w:rFonts w:ascii="Times New Roman" w:eastAsia="Times New Roman" w:hAnsi="Times New Roman"/>
          <w:sz w:val="24"/>
          <w:szCs w:val="24"/>
        </w:rPr>
      </w:pPr>
      <m:oMathPara>
        <m:oMathParaPr>
          <m:jc m:val="left"/>
        </m:oMathParaPr>
        <m:oMath>
          <m:r>
            <w:rPr>
              <w:rFonts w:ascii="Cambria Math" w:eastAsia="Times New Roman" w:hAnsi="Cambria Math"/>
              <w:sz w:val="24"/>
              <w:szCs w:val="24"/>
            </w:rPr>
            <m:t>Mmax=175,0329 kgm=1.750.329,00 Nmm</m:t>
          </m:r>
        </m:oMath>
      </m:oMathPara>
    </w:p>
    <w:p w:rsidR="000C54D8" w:rsidRDefault="000C54D8" w:rsidP="000C54D8">
      <w:pPr>
        <w:spacing w:before="240" w:line="360" w:lineRule="auto"/>
        <w:ind w:left="993"/>
        <w:jc w:val="both"/>
        <w:rPr>
          <w:rFonts w:ascii="Times New Roman" w:eastAsia="Times New Roman" w:hAnsi="Times New Roman"/>
          <w:sz w:val="24"/>
          <w:szCs w:val="24"/>
        </w:rPr>
      </w:pPr>
    </w:p>
    <w:p w:rsidR="00A0701C" w:rsidRDefault="00A0701C" w:rsidP="000C54D8">
      <w:pPr>
        <w:pStyle w:val="HTMLPreformatted"/>
        <w:ind w:left="709" w:hanging="142"/>
        <w:jc w:val="both"/>
        <w:rPr>
          <w:rFonts w:ascii="Times New Roman" w:hAnsi="Times New Roman" w:cs="Times New Roman"/>
          <w:sz w:val="24"/>
          <w:szCs w:val="24"/>
        </w:rPr>
      </w:pPr>
      <w:r w:rsidRPr="00B84FE2">
        <w:rPr>
          <w:rFonts w:ascii="Times New Roman" w:hAnsi="Times New Roman" w:cs="Times New Roman"/>
          <w:sz w:val="24"/>
          <w:szCs w:val="24"/>
        </w:rPr>
        <w:t>c. Moment Capacity (Mn)</w:t>
      </w:r>
    </w:p>
    <w:p w:rsidR="000C54D8" w:rsidRDefault="000C54D8" w:rsidP="000C54D8">
      <w:pPr>
        <w:pStyle w:val="HTMLPreformatted"/>
        <w:ind w:left="709" w:hanging="142"/>
        <w:jc w:val="both"/>
        <w:rPr>
          <w:rFonts w:ascii="Times New Roman" w:hAnsi="Times New Roman" w:cs="Times New Roman"/>
          <w:sz w:val="24"/>
          <w:szCs w:val="24"/>
        </w:rPr>
      </w:pPr>
    </w:p>
    <w:p w:rsidR="00A0701C" w:rsidRPr="00DF1C5F" w:rsidRDefault="00A0701C" w:rsidP="000C54D8">
      <w:pPr>
        <w:spacing w:line="360" w:lineRule="auto"/>
        <w:ind w:left="1260"/>
        <w:jc w:val="both"/>
        <w:rPr>
          <w:rFonts w:ascii="Times New Roman" w:eastAsia="Times New Roman" w:hAnsi="Times New Roman"/>
          <w:sz w:val="24"/>
          <w:szCs w:val="24"/>
        </w:rPr>
      </w:pPr>
      <w:r w:rsidRPr="00DF1C5F">
        <w:rPr>
          <w:rFonts w:ascii="Times New Roman" w:hAnsi="Times New Roman"/>
          <w:sz w:val="24"/>
          <w:szCs w:val="24"/>
        </w:rPr>
        <w:t>rb</w:t>
      </w:r>
      <m:oMath>
        <m:r>
          <w:rPr>
            <w:rFonts w:ascii="Cambria Math" w:hAnsi="Cambria Math"/>
            <w:sz w:val="24"/>
            <w:szCs w:val="24"/>
          </w:rPr>
          <m:t>=</m:t>
        </m:r>
        <w:bookmarkStart w:id="0" w:name="_Hlk118355812"/>
        <m:f>
          <m:fPr>
            <m:ctrlPr>
              <w:rPr>
                <w:rFonts w:ascii="Cambria Math" w:hAnsi="Cambria Math"/>
                <w:i/>
                <w:sz w:val="24"/>
                <w:szCs w:val="24"/>
              </w:rPr>
            </m:ctrlPr>
          </m:fPr>
          <m:num>
            <m:r>
              <w:rPr>
                <w:rFonts w:ascii="Cambria Math" w:hAnsi="Cambria Math"/>
                <w:sz w:val="24"/>
                <w:szCs w:val="24"/>
              </w:rPr>
              <m:t>0,85×f'c×b</m:t>
            </m:r>
          </m:num>
          <m:den>
            <m:r>
              <w:rPr>
                <w:rFonts w:ascii="Cambria Math" w:hAnsi="Cambria Math"/>
                <w:sz w:val="24"/>
                <w:szCs w:val="24"/>
              </w:rPr>
              <m:t>fy</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600</m:t>
            </m:r>
          </m:num>
          <m:den>
            <m:r>
              <w:rPr>
                <w:rFonts w:ascii="Cambria Math" w:hAnsi="Cambria Math"/>
                <w:sz w:val="24"/>
                <w:szCs w:val="24"/>
              </w:rPr>
              <m:t>600+fy</m:t>
            </m:r>
          </m:den>
        </m:f>
        <w:bookmarkEnd w:id="0"/>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0,85×8,26×0,85</m:t>
            </m:r>
          </m:num>
          <m:den>
            <m:r>
              <w:rPr>
                <w:rFonts w:ascii="Cambria Math" w:hAnsi="Cambria Math"/>
                <w:sz w:val="24"/>
                <w:szCs w:val="24"/>
              </w:rPr>
              <m:t>500</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600</m:t>
            </m:r>
          </m:num>
          <m:den>
            <m:r>
              <w:rPr>
                <w:rFonts w:ascii="Cambria Math" w:hAnsi="Cambria Math"/>
                <w:sz w:val="24"/>
                <w:szCs w:val="24"/>
              </w:rPr>
              <m:t>600+500</m:t>
            </m:r>
          </m:den>
        </m:f>
        <m:r>
          <w:rPr>
            <w:rFonts w:ascii="Cambria Math" w:hAnsi="Cambria Math"/>
            <w:sz w:val="24"/>
            <w:szCs w:val="24"/>
          </w:rPr>
          <m:t>=0.00651</m:t>
        </m:r>
      </m:oMath>
      <w:r w:rsidRPr="00DF1C5F">
        <w:rPr>
          <w:rFonts w:ascii="Times New Roman" w:eastAsia="Times New Roman" w:hAnsi="Times New Roman"/>
          <w:sz w:val="24"/>
          <w:szCs w:val="24"/>
        </w:rPr>
        <w:tab/>
      </w:r>
    </w:p>
    <w:p w:rsidR="00A0701C" w:rsidRPr="00DF1C5F" w:rsidRDefault="00A0701C" w:rsidP="000C54D8">
      <w:pPr>
        <w:spacing w:line="360" w:lineRule="auto"/>
        <w:ind w:left="1260"/>
        <w:jc w:val="both"/>
        <w:rPr>
          <w:rFonts w:ascii="Times New Roman" w:eastAsia="Times New Roman" w:hAnsi="Times New Roman"/>
          <w:sz w:val="24"/>
          <w:szCs w:val="24"/>
        </w:rPr>
      </w:pPr>
      <w:r w:rsidRPr="00DF1C5F">
        <w:rPr>
          <w:rFonts w:ascii="Times New Roman" w:eastAsia="Times New Roman" w:hAnsi="Times New Roman"/>
          <w:sz w:val="24"/>
          <w:szCs w:val="24"/>
        </w:rPr>
        <w:t>rmax</w:t>
      </w:r>
      <m:oMath>
        <m:r>
          <w:rPr>
            <w:rFonts w:ascii="Cambria Math" w:eastAsia="Times New Roman" w:hAnsi="Cambria Math"/>
            <w:sz w:val="24"/>
            <w:szCs w:val="24"/>
          </w:rPr>
          <m:t>=75%×rb=75%×0,00651=0,00488</m:t>
        </m:r>
      </m:oMath>
      <w:r w:rsidRPr="00DF1C5F">
        <w:rPr>
          <w:rFonts w:ascii="Times New Roman" w:eastAsia="Times New Roman" w:hAnsi="Times New Roman"/>
          <w:sz w:val="24"/>
          <w:szCs w:val="24"/>
        </w:rPr>
        <w:tab/>
      </w:r>
    </w:p>
    <w:p w:rsidR="00A0701C" w:rsidRPr="00DF1C5F" w:rsidRDefault="00A0701C" w:rsidP="000C54D8">
      <w:pPr>
        <w:spacing w:line="360" w:lineRule="auto"/>
        <w:ind w:left="1260"/>
        <w:jc w:val="both"/>
        <w:rPr>
          <w:rFonts w:ascii="Times New Roman" w:eastAsia="Times New Roman" w:hAnsi="Times New Roman"/>
          <w:sz w:val="24"/>
          <w:szCs w:val="24"/>
        </w:rPr>
      </w:pPr>
      <w:r w:rsidRPr="00DF1C5F">
        <w:rPr>
          <w:rFonts w:ascii="Times New Roman" w:eastAsia="Times New Roman" w:hAnsi="Times New Roman"/>
          <w:sz w:val="24"/>
          <w:szCs w:val="24"/>
        </w:rPr>
        <w:t>rmin</w:t>
      </w:r>
      <m:oMath>
        <m:r>
          <w:rPr>
            <w:rFonts w:ascii="Cambria Math" w:eastAsia="Times New Roman" w:hAnsi="Cambria Math"/>
            <w:sz w:val="24"/>
            <w:szCs w:val="24"/>
          </w:rPr>
          <m:t>=</m:t>
        </m:r>
        <w:bookmarkStart w:id="1" w:name="_Hlk118356169"/>
        <m:f>
          <m:fPr>
            <m:ctrlPr>
              <w:rPr>
                <w:rFonts w:ascii="Cambria Math" w:eastAsia="Times New Roman" w:hAnsi="Cambria Math"/>
                <w:i/>
                <w:sz w:val="24"/>
                <w:szCs w:val="24"/>
              </w:rPr>
            </m:ctrlPr>
          </m:fPr>
          <m:num>
            <m:r>
              <w:rPr>
                <w:rFonts w:ascii="Cambria Math" w:eastAsia="Times New Roman" w:hAnsi="Cambria Math"/>
                <w:sz w:val="24"/>
                <w:szCs w:val="24"/>
              </w:rPr>
              <m:t>1,4</m:t>
            </m:r>
          </m:num>
          <m:den>
            <m:r>
              <w:rPr>
                <w:rFonts w:ascii="Cambria Math" w:eastAsia="Times New Roman" w:hAnsi="Cambria Math"/>
                <w:sz w:val="24"/>
                <w:szCs w:val="24"/>
              </w:rPr>
              <m:t>fy</m:t>
            </m:r>
          </m:den>
        </m:f>
        <w:bookmarkEnd w:id="1"/>
        <m:r>
          <w:rPr>
            <w:rFonts w:ascii="Cambria Math" w:eastAsia="Times New Roman" w:hAnsi="Cambria Math"/>
            <w:sz w:val="24"/>
            <w:szCs w:val="24"/>
          </w:rPr>
          <m:t>=</m:t>
        </m:r>
        <m:f>
          <m:fPr>
            <m:ctrlPr>
              <w:rPr>
                <w:rFonts w:ascii="Cambria Math" w:eastAsia="Times New Roman" w:hAnsi="Cambria Math"/>
                <w:i/>
                <w:sz w:val="24"/>
                <w:szCs w:val="24"/>
              </w:rPr>
            </m:ctrlPr>
          </m:fPr>
          <m:num>
            <m:r>
              <w:rPr>
                <w:rFonts w:ascii="Cambria Math" w:eastAsia="Times New Roman" w:hAnsi="Cambria Math"/>
                <w:sz w:val="24"/>
                <w:szCs w:val="24"/>
              </w:rPr>
              <m:t>1,4</m:t>
            </m:r>
          </m:num>
          <m:den>
            <m:r>
              <w:rPr>
                <w:rFonts w:ascii="Cambria Math" w:eastAsia="Times New Roman" w:hAnsi="Cambria Math"/>
                <w:sz w:val="24"/>
                <w:szCs w:val="24"/>
              </w:rPr>
              <m:t>500</m:t>
            </m:r>
          </m:den>
        </m:f>
        <m:r>
          <w:rPr>
            <w:rFonts w:ascii="Cambria Math" w:eastAsia="Times New Roman" w:hAnsi="Cambria Math"/>
            <w:sz w:val="24"/>
            <w:szCs w:val="24"/>
          </w:rPr>
          <m:t>=0,00280</m:t>
        </m:r>
      </m:oMath>
      <w:r w:rsidRPr="00DF1C5F">
        <w:rPr>
          <w:rFonts w:ascii="Times New Roman" w:eastAsia="Times New Roman" w:hAnsi="Times New Roman"/>
          <w:sz w:val="24"/>
          <w:szCs w:val="24"/>
        </w:rPr>
        <w:tab/>
      </w:r>
      <w:r w:rsidRPr="00DF1C5F">
        <w:rPr>
          <w:rFonts w:ascii="Times New Roman" w:eastAsia="Times New Roman" w:hAnsi="Times New Roman"/>
          <w:sz w:val="24"/>
          <w:szCs w:val="24"/>
        </w:rPr>
        <w:tab/>
      </w:r>
      <w:r w:rsidRPr="00DF1C5F">
        <w:rPr>
          <w:rFonts w:ascii="Times New Roman" w:eastAsia="Times New Roman" w:hAnsi="Times New Roman"/>
          <w:sz w:val="24"/>
          <w:szCs w:val="24"/>
        </w:rPr>
        <w:tab/>
      </w:r>
      <w:r w:rsidRPr="00DF1C5F">
        <w:rPr>
          <w:rFonts w:ascii="Times New Roman" w:eastAsia="Times New Roman" w:hAnsi="Times New Roman"/>
          <w:sz w:val="24"/>
          <w:szCs w:val="24"/>
        </w:rPr>
        <w:tab/>
      </w:r>
      <w:r w:rsidRPr="00DF1C5F">
        <w:rPr>
          <w:rFonts w:ascii="Times New Roman" w:eastAsia="Times New Roman" w:hAnsi="Times New Roman"/>
          <w:sz w:val="24"/>
          <w:szCs w:val="24"/>
        </w:rPr>
        <w:tab/>
      </w:r>
      <w:r w:rsidRPr="00DF1C5F">
        <w:rPr>
          <w:rFonts w:ascii="Times New Roman" w:eastAsia="Times New Roman" w:hAnsi="Times New Roman"/>
          <w:sz w:val="24"/>
          <w:szCs w:val="24"/>
        </w:rPr>
        <w:tab/>
      </w:r>
    </w:p>
    <w:p w:rsidR="00A0701C" w:rsidRPr="00DF1C5F" w:rsidRDefault="00A0701C" w:rsidP="000C54D8">
      <w:pPr>
        <w:spacing w:line="360" w:lineRule="auto"/>
        <w:ind w:left="1260"/>
        <w:jc w:val="both"/>
        <w:rPr>
          <w:rFonts w:ascii="Times New Roman" w:eastAsia="Times New Roman" w:hAnsi="Times New Roman"/>
          <w:sz w:val="24"/>
          <w:szCs w:val="24"/>
        </w:rPr>
      </w:pPr>
      <w:r w:rsidRPr="00DF1C5F">
        <w:rPr>
          <w:rFonts w:ascii="Times New Roman" w:eastAsia="Times New Roman" w:hAnsi="Times New Roman"/>
          <w:sz w:val="24"/>
          <w:szCs w:val="24"/>
        </w:rPr>
        <w:t>r ada</w:t>
      </w:r>
      <m:oMath>
        <m:r>
          <w:rPr>
            <w:rFonts w:ascii="Cambria Math" w:eastAsia="Times New Roman" w:hAnsi="Cambria Math"/>
            <w:sz w:val="24"/>
            <w:szCs w:val="24"/>
          </w:rPr>
          <m:t>=</m:t>
        </m:r>
        <w:bookmarkStart w:id="2" w:name="_Hlk118356274"/>
        <m:f>
          <m:fPr>
            <m:ctrlPr>
              <w:rPr>
                <w:rFonts w:ascii="Cambria Math" w:eastAsia="Times New Roman" w:hAnsi="Cambria Math"/>
                <w:i/>
                <w:sz w:val="24"/>
                <w:szCs w:val="24"/>
              </w:rPr>
            </m:ctrlPr>
          </m:fPr>
          <m:num>
            <m:r>
              <w:rPr>
                <w:rFonts w:ascii="Cambria Math" w:eastAsia="Times New Roman" w:hAnsi="Cambria Math"/>
                <w:sz w:val="24"/>
                <w:szCs w:val="24"/>
              </w:rPr>
              <m:t>As</m:t>
            </m:r>
          </m:num>
          <m:den>
            <m:r>
              <w:rPr>
                <w:rFonts w:ascii="Cambria Math" w:eastAsia="Times New Roman" w:hAnsi="Cambria Math"/>
                <w:sz w:val="24"/>
                <w:szCs w:val="24"/>
              </w:rPr>
              <m:t>b×d</m:t>
            </m:r>
          </m:den>
        </m:f>
        <w:bookmarkEnd w:id="2"/>
        <m:r>
          <w:rPr>
            <w:rFonts w:ascii="Cambria Math" w:eastAsia="Times New Roman" w:hAnsi="Cambria Math"/>
            <w:sz w:val="24"/>
            <w:szCs w:val="24"/>
          </w:rPr>
          <m:t>=</m:t>
        </m:r>
        <m:f>
          <m:fPr>
            <m:ctrlPr>
              <w:rPr>
                <w:rFonts w:ascii="Cambria Math" w:eastAsia="Times New Roman" w:hAnsi="Cambria Math"/>
                <w:i/>
                <w:sz w:val="24"/>
                <w:szCs w:val="24"/>
              </w:rPr>
            </m:ctrlPr>
          </m:fPr>
          <m:num>
            <m:r>
              <w:rPr>
                <w:rFonts w:ascii="Cambria Math" w:eastAsia="Times New Roman" w:hAnsi="Cambria Math"/>
                <w:sz w:val="24"/>
                <w:szCs w:val="24"/>
              </w:rPr>
              <m:t>334,93</m:t>
            </m:r>
          </m:num>
          <m:den>
            <m:r>
              <w:rPr>
                <w:rFonts w:ascii="Cambria Math" w:eastAsia="Times New Roman" w:hAnsi="Cambria Math"/>
                <w:sz w:val="24"/>
                <w:szCs w:val="24"/>
              </w:rPr>
              <m:t>2100×38,00</m:t>
            </m:r>
          </m:den>
        </m:f>
        <m:r>
          <w:rPr>
            <w:rFonts w:ascii="Cambria Math" w:eastAsia="Times New Roman" w:hAnsi="Cambria Math"/>
            <w:sz w:val="24"/>
            <w:szCs w:val="24"/>
          </w:rPr>
          <m:t>=0,00420</m:t>
        </m:r>
      </m:oMath>
      <w:r w:rsidRPr="00DF1C5F">
        <w:rPr>
          <w:rFonts w:ascii="Times New Roman" w:eastAsia="Times New Roman" w:hAnsi="Times New Roman"/>
          <w:sz w:val="24"/>
          <w:szCs w:val="24"/>
        </w:rPr>
        <w:tab/>
      </w:r>
    </w:p>
    <w:p w:rsidR="00A0701C" w:rsidRPr="00DF1C5F" w:rsidRDefault="00A0701C" w:rsidP="000C54D8">
      <w:pPr>
        <w:spacing w:line="360" w:lineRule="auto"/>
        <w:ind w:left="1260"/>
        <w:jc w:val="both"/>
        <w:rPr>
          <w:rFonts w:ascii="Times New Roman" w:eastAsia="Times New Roman" w:hAnsi="Times New Roman"/>
          <w:sz w:val="24"/>
          <w:szCs w:val="24"/>
        </w:rPr>
      </w:pPr>
      <m:oMath>
        <m:r>
          <w:rPr>
            <w:rFonts w:ascii="Cambria Math" w:hAnsi="Cambria Math"/>
            <w:sz w:val="24"/>
            <w:szCs w:val="24"/>
          </w:rPr>
          <m:t>T=As×fy=334,93×500=167466,67 N</m:t>
        </m:r>
      </m:oMath>
      <w:r w:rsidRPr="00DF1C5F">
        <w:rPr>
          <w:rFonts w:ascii="Times New Roman" w:eastAsia="Times New Roman" w:hAnsi="Times New Roman"/>
          <w:sz w:val="24"/>
          <w:szCs w:val="24"/>
        </w:rPr>
        <w:tab/>
      </w:r>
      <w:r w:rsidRPr="00DF1C5F">
        <w:rPr>
          <w:rFonts w:ascii="Times New Roman" w:eastAsia="Times New Roman" w:hAnsi="Times New Roman"/>
          <w:sz w:val="24"/>
          <w:szCs w:val="24"/>
        </w:rPr>
        <w:tab/>
      </w:r>
      <w:r w:rsidRPr="00DF1C5F">
        <w:rPr>
          <w:rFonts w:ascii="Times New Roman" w:eastAsia="Times New Roman" w:hAnsi="Times New Roman"/>
          <w:sz w:val="24"/>
          <w:szCs w:val="24"/>
        </w:rPr>
        <w:tab/>
      </w:r>
    </w:p>
    <w:p w:rsidR="00A0701C" w:rsidRDefault="00A0701C" w:rsidP="000C54D8">
      <w:pPr>
        <w:pStyle w:val="HTMLPreformatted"/>
        <w:ind w:left="709" w:hanging="142"/>
        <w:jc w:val="both"/>
        <w:rPr>
          <w:rFonts w:ascii="Times New Roman" w:hAnsi="Times New Roman" w:cs="Times New Roman"/>
          <w:sz w:val="24"/>
          <w:szCs w:val="24"/>
        </w:rPr>
      </w:pPr>
      <m:oMathPara>
        <m:oMath>
          <m:r>
            <w:rPr>
              <w:rFonts w:ascii="Cambria Math" w:eastAsia="Calibri" w:hAnsi="Cambria Math" w:cs="Times New Roman"/>
              <w:sz w:val="24"/>
              <w:szCs w:val="24"/>
            </w:rPr>
            <m:t>X=</m:t>
          </m:r>
          <w:bookmarkStart w:id="3" w:name="_Hlk118360121"/>
          <m:f>
            <m:fPr>
              <m:ctrlPr>
                <w:rPr>
                  <w:rFonts w:ascii="Cambria Math" w:eastAsia="Calibri" w:hAnsi="Cambria Math" w:cs="Times New Roman"/>
                  <w:i/>
                  <w:sz w:val="24"/>
                  <w:szCs w:val="24"/>
                </w:rPr>
              </m:ctrlPr>
            </m:fPr>
            <m:num>
              <m:r>
                <w:rPr>
                  <w:rFonts w:ascii="Cambria Math" w:eastAsia="Calibri" w:hAnsi="Cambria Math" w:cs="Times New Roman"/>
                  <w:sz w:val="24"/>
                  <w:szCs w:val="24"/>
                </w:rPr>
                <m:t>T</m:t>
              </m:r>
            </m:num>
            <m:den>
              <m:r>
                <w:rPr>
                  <w:rFonts w:ascii="Cambria Math" w:eastAsia="Calibri" w:hAnsi="Cambria Math" w:cs="Times New Roman"/>
                  <w:sz w:val="24"/>
                  <w:szCs w:val="24"/>
                </w:rPr>
                <m:t>θ×0,85×fc×b</m:t>
              </m:r>
            </m:den>
          </m:f>
          <w:bookmarkEnd w:id="3"/>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167466,67</m:t>
              </m:r>
            </m:num>
            <m:den>
              <m:r>
                <w:rPr>
                  <w:rFonts w:ascii="Cambria Math" w:eastAsia="Calibri" w:hAnsi="Cambria Math" w:cs="Times New Roman"/>
                  <w:sz w:val="24"/>
                  <w:szCs w:val="24"/>
                </w:rPr>
                <m:t>0,8×0,85×8,26×2100</m:t>
              </m:r>
            </m:den>
          </m:f>
          <m:r>
            <w:rPr>
              <w:rFonts w:ascii="Cambria Math" w:eastAsia="Calibri" w:hAnsi="Cambria Math" w:cs="Times New Roman"/>
              <w:sz w:val="24"/>
              <w:szCs w:val="24"/>
            </w:rPr>
            <m:t>=14,20 mm</m:t>
          </m:r>
        </m:oMath>
      </m:oMathPara>
    </w:p>
    <w:p w:rsidR="00A0701C" w:rsidRDefault="00A0701C" w:rsidP="000C54D8">
      <w:pPr>
        <w:spacing w:line="360" w:lineRule="auto"/>
        <w:ind w:left="1260"/>
        <w:jc w:val="both"/>
        <w:rPr>
          <w:rFonts w:ascii="Times New Roman" w:eastAsia="Times New Roman" w:hAnsi="Times New Roman"/>
          <w:sz w:val="24"/>
          <w:szCs w:val="24"/>
        </w:rPr>
      </w:pPr>
    </w:p>
    <w:p w:rsidR="00A0701C" w:rsidRPr="00BF0187" w:rsidRDefault="00A0701C" w:rsidP="000C54D8">
      <w:pPr>
        <w:spacing w:line="360" w:lineRule="auto"/>
        <w:ind w:left="1260"/>
        <w:jc w:val="both"/>
        <w:rPr>
          <w:rFonts w:ascii="Times New Roman" w:eastAsia="Times New Roman" w:hAnsi="Times New Roman"/>
          <w:sz w:val="24"/>
          <w:szCs w:val="24"/>
        </w:rPr>
      </w:pPr>
      <m:oMathPara>
        <m:oMath>
          <m:r>
            <w:rPr>
              <w:rFonts w:ascii="Cambria Math" w:hAnsi="Cambria Math"/>
              <w:sz w:val="24"/>
              <w:szCs w:val="24"/>
            </w:rPr>
            <m:t>Mn=</m:t>
          </m:r>
          <w:bookmarkStart w:id="4" w:name="_Hlk118360265"/>
          <m:r>
            <w:rPr>
              <w:rFonts w:ascii="Cambria Math" w:hAnsi="Cambria Math"/>
              <w:sz w:val="24"/>
              <w:szCs w:val="24"/>
            </w:rPr>
            <m:t>T×</m:t>
          </m:r>
          <m:d>
            <m:dPr>
              <m:ctrlPr>
                <w:rPr>
                  <w:rFonts w:ascii="Cambria Math" w:hAnsi="Cambria Math"/>
                  <w:i/>
                  <w:sz w:val="24"/>
                  <w:szCs w:val="24"/>
                </w:rPr>
              </m:ctrlPr>
            </m:dPr>
            <m:e>
              <m:r>
                <w:rPr>
                  <w:rFonts w:ascii="Cambria Math" w:hAnsi="Cambria Math"/>
                  <w:sz w:val="24"/>
                  <w:szCs w:val="24"/>
                </w:rPr>
                <m:t>d-</m:t>
              </m:r>
              <m:sSup>
                <m:sSupPr>
                  <m:ctrlPr>
                    <w:rPr>
                      <w:rFonts w:ascii="Cambria Math" w:hAnsi="Cambria Math"/>
                      <w:i/>
                      <w:sz w:val="24"/>
                      <w:szCs w:val="24"/>
                    </w:rPr>
                  </m:ctrlPr>
                </m:sSupPr>
                <m:e>
                  <m:r>
                    <w:rPr>
                      <w:rFonts w:ascii="Cambria Math" w:hAnsi="Cambria Math"/>
                      <w:sz w:val="24"/>
                      <w:szCs w:val="24"/>
                    </w:rPr>
                    <m:t>0,5</m:t>
                  </m:r>
                </m:e>
                <m:sup>
                  <m:r>
                    <w:rPr>
                      <w:rFonts w:ascii="Cambria Math" w:hAnsi="Cambria Math"/>
                      <w:sz w:val="24"/>
                      <w:szCs w:val="24"/>
                    </w:rPr>
                    <m:t>*</m:t>
                  </m:r>
                </m:sup>
              </m:sSup>
              <m:r>
                <w:rPr>
                  <w:rFonts w:ascii="Cambria Math" w:hAnsi="Cambria Math"/>
                  <w:sz w:val="24"/>
                  <w:szCs w:val="24"/>
                </w:rPr>
                <m:t>X</m:t>
              </m:r>
            </m:e>
          </m:d>
          <w:bookmarkEnd w:id="4"/>
          <m:r>
            <w:rPr>
              <w:rFonts w:ascii="Cambria Math" w:hAnsi="Cambria Math"/>
              <w:sz w:val="24"/>
              <w:szCs w:val="24"/>
            </w:rPr>
            <m:t>=167466,67×</m:t>
          </m:r>
          <m:d>
            <m:dPr>
              <m:ctrlPr>
                <w:rPr>
                  <w:rFonts w:ascii="Cambria Math" w:hAnsi="Cambria Math"/>
                  <w:i/>
                  <w:sz w:val="24"/>
                  <w:szCs w:val="24"/>
                </w:rPr>
              </m:ctrlPr>
            </m:dPr>
            <m:e>
              <m:r>
                <w:rPr>
                  <w:rFonts w:ascii="Cambria Math" w:hAnsi="Cambria Math"/>
                  <w:sz w:val="24"/>
                  <w:szCs w:val="24"/>
                </w:rPr>
                <m:t>38,00-</m:t>
              </m:r>
              <m:sSup>
                <m:sSupPr>
                  <m:ctrlPr>
                    <w:rPr>
                      <w:rFonts w:ascii="Cambria Math" w:hAnsi="Cambria Math"/>
                      <w:i/>
                      <w:sz w:val="24"/>
                      <w:szCs w:val="24"/>
                    </w:rPr>
                  </m:ctrlPr>
                </m:sSupPr>
                <m:e>
                  <m:r>
                    <w:rPr>
                      <w:rFonts w:ascii="Cambria Math" w:hAnsi="Cambria Math"/>
                      <w:sz w:val="24"/>
                      <w:szCs w:val="24"/>
                    </w:rPr>
                    <m:t>0,5</m:t>
                  </m:r>
                </m:e>
                <m:sup>
                  <m:r>
                    <w:rPr>
                      <w:rFonts w:ascii="Cambria Math" w:hAnsi="Cambria Math"/>
                      <w:sz w:val="24"/>
                      <w:szCs w:val="24"/>
                    </w:rPr>
                    <m:t>*</m:t>
                  </m:r>
                </m:sup>
              </m:sSup>
              <m:r>
                <w:rPr>
                  <w:rFonts w:ascii="Cambria Math" w:hAnsi="Cambria Math"/>
                  <w:sz w:val="24"/>
                  <w:szCs w:val="24"/>
                </w:rPr>
                <m:t>14,20</m:t>
              </m:r>
            </m:e>
          </m:d>
        </m:oMath>
      </m:oMathPara>
    </w:p>
    <w:p w:rsidR="00A0701C" w:rsidRDefault="00A0701C" w:rsidP="000C54D8">
      <w:pPr>
        <w:spacing w:line="360" w:lineRule="auto"/>
        <w:ind w:left="1260"/>
        <w:jc w:val="both"/>
        <w:rPr>
          <w:rFonts w:ascii="Times New Roman" w:eastAsia="Times New Roman" w:hAnsi="Times New Roman"/>
          <w:b/>
          <w:bCs/>
          <w:sz w:val="24"/>
          <w:szCs w:val="24"/>
        </w:rPr>
      </w:pPr>
      <w:r w:rsidRPr="00DF1C5F">
        <w:rPr>
          <w:rFonts w:ascii="Times New Roman" w:eastAsia="Times New Roman" w:hAnsi="Times New Roman"/>
          <w:sz w:val="24"/>
          <w:szCs w:val="24"/>
        </w:rPr>
        <w:tab/>
      </w:r>
      <w:r w:rsidRPr="00DF1C5F">
        <w:rPr>
          <w:rFonts w:ascii="Times New Roman" w:eastAsia="Times New Roman" w:hAnsi="Times New Roman"/>
          <w:sz w:val="24"/>
          <w:szCs w:val="24"/>
        </w:rPr>
        <w:tab/>
      </w:r>
      <m:oMath>
        <m:r>
          <w:rPr>
            <w:rFonts w:ascii="Cambria Math" w:hAnsi="Cambria Math"/>
            <w:sz w:val="24"/>
            <w:szCs w:val="24"/>
          </w:rPr>
          <m:t>=5.174.494,00 Nmm</m:t>
        </m:r>
      </m:oMath>
      <w:r w:rsidRPr="00DF1C5F">
        <w:rPr>
          <w:rFonts w:ascii="Times New Roman" w:eastAsia="Times New Roman" w:hAnsi="Times New Roman"/>
          <w:sz w:val="24"/>
          <w:szCs w:val="24"/>
        </w:rPr>
        <w:tab/>
      </w:r>
      <w:r w:rsidRPr="00190B3C">
        <w:rPr>
          <w:rFonts w:ascii="Times New Roman" w:eastAsia="Times New Roman" w:hAnsi="Times New Roman"/>
          <w:b/>
          <w:bCs/>
          <w:sz w:val="24"/>
          <w:szCs w:val="24"/>
        </w:rPr>
        <w:t>(Mn) &gt; (Mu) = OK</w:t>
      </w:r>
    </w:p>
    <w:p w:rsidR="00A0701C" w:rsidRPr="00B84FE2" w:rsidRDefault="00A0701C" w:rsidP="000C54D8">
      <w:pPr>
        <w:spacing w:line="360" w:lineRule="auto"/>
        <w:ind w:left="567"/>
        <w:jc w:val="both"/>
        <w:rPr>
          <w:rFonts w:ascii="Times New Roman" w:eastAsia="Times New Roman" w:hAnsi="Times New Roman"/>
          <w:bCs/>
          <w:sz w:val="24"/>
          <w:szCs w:val="24"/>
        </w:rPr>
      </w:pPr>
      <w:r w:rsidRPr="00B84FE2">
        <w:rPr>
          <w:rFonts w:ascii="Times New Roman" w:eastAsia="Times New Roman" w:hAnsi="Times New Roman"/>
          <w:bCs/>
          <w:sz w:val="24"/>
          <w:szCs w:val="24"/>
        </w:rPr>
        <w:t>d. Concrete stress that occurs during lifting</w:t>
      </w:r>
    </w:p>
    <w:p w:rsidR="00A0701C" w:rsidRPr="0044370F" w:rsidRDefault="00A0701C" w:rsidP="000C54D8">
      <w:pPr>
        <w:spacing w:after="0" w:line="360" w:lineRule="auto"/>
        <w:ind w:left="1276"/>
        <w:jc w:val="both"/>
        <w:rPr>
          <w:rFonts w:ascii="Times New Roman" w:eastAsia="Times New Roman" w:hAnsi="Times New Roman"/>
          <w:sz w:val="24"/>
          <w:szCs w:val="24"/>
        </w:rPr>
      </w:pPr>
      <m:oMath>
        <m:r>
          <w:rPr>
            <w:rFonts w:ascii="Cambria Math" w:hAnsi="Cambria Math"/>
            <w:sz w:val="24"/>
            <w:szCs w:val="24"/>
          </w:rPr>
          <m:t>Cb=</m:t>
        </m:r>
        <w:bookmarkStart w:id="5" w:name="_Hlk118361072"/>
        <m:r>
          <w:rPr>
            <w:rFonts w:ascii="Cambria Math" w:hAnsi="Cambria Math"/>
            <w:sz w:val="24"/>
            <w:szCs w:val="24"/>
          </w:rPr>
          <m:t>0,5×t</m:t>
        </m:r>
        <w:bookmarkEnd w:id="5"/>
        <m:r>
          <w:rPr>
            <w:rFonts w:ascii="Cambria Math" w:hAnsi="Cambria Math"/>
            <w:sz w:val="24"/>
            <w:szCs w:val="24"/>
          </w:rPr>
          <m:t>=0,5×70=35</m:t>
        </m:r>
      </m:oMath>
      <w:r w:rsidRPr="0044370F">
        <w:rPr>
          <w:rFonts w:ascii="Times New Roman" w:eastAsia="Times New Roman" w:hAnsi="Times New Roman"/>
          <w:sz w:val="24"/>
          <w:szCs w:val="24"/>
        </w:rPr>
        <w:tab/>
      </w:r>
      <w:r w:rsidRPr="0044370F">
        <w:rPr>
          <w:rFonts w:ascii="Times New Roman" w:eastAsia="Times New Roman" w:hAnsi="Times New Roman"/>
          <w:sz w:val="24"/>
          <w:szCs w:val="24"/>
        </w:rPr>
        <w:tab/>
      </w:r>
      <w:r w:rsidRPr="0044370F">
        <w:rPr>
          <w:rFonts w:ascii="Times New Roman" w:eastAsia="Times New Roman" w:hAnsi="Times New Roman"/>
          <w:sz w:val="24"/>
          <w:szCs w:val="24"/>
        </w:rPr>
        <w:tab/>
      </w:r>
      <w:r w:rsidRPr="0044370F">
        <w:rPr>
          <w:rFonts w:ascii="Times New Roman" w:eastAsia="Times New Roman" w:hAnsi="Times New Roman"/>
          <w:sz w:val="24"/>
          <w:szCs w:val="24"/>
        </w:rPr>
        <w:tab/>
      </w:r>
      <w:r w:rsidRPr="0044370F">
        <w:rPr>
          <w:rFonts w:ascii="Times New Roman" w:eastAsia="Times New Roman" w:hAnsi="Times New Roman"/>
          <w:sz w:val="24"/>
          <w:szCs w:val="24"/>
        </w:rPr>
        <w:tab/>
      </w:r>
    </w:p>
    <w:p w:rsidR="00A0701C" w:rsidRPr="0044370F" w:rsidRDefault="00A0701C" w:rsidP="000C54D8">
      <w:pPr>
        <w:spacing w:after="0" w:line="360" w:lineRule="auto"/>
        <w:ind w:left="1276"/>
        <w:jc w:val="both"/>
        <w:rPr>
          <w:rFonts w:ascii="Times New Roman" w:eastAsia="Times New Roman" w:hAnsi="Times New Roman"/>
          <w:sz w:val="24"/>
          <w:szCs w:val="24"/>
        </w:rPr>
      </w:pPr>
      <m:oMath>
        <m:r>
          <w:rPr>
            <w:rFonts w:ascii="Cambria Math" w:hAnsi="Cambria Math"/>
            <w:sz w:val="24"/>
            <w:szCs w:val="24"/>
          </w:rPr>
          <m:t>I=</m:t>
        </m:r>
        <w:bookmarkStart w:id="6" w:name="_Hlk118361107"/>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12</m:t>
            </m:r>
          </m:den>
        </m:f>
        <m:r>
          <w:rPr>
            <w:rFonts w:ascii="Cambria Math" w:hAnsi="Cambria Math"/>
            <w:sz w:val="24"/>
            <w:szCs w:val="24"/>
          </w:rPr>
          <m:t>×b×</m:t>
        </m:r>
        <m:sSup>
          <m:sSupPr>
            <m:ctrlPr>
              <w:rPr>
                <w:rFonts w:ascii="Cambria Math" w:hAnsi="Cambria Math"/>
                <w:i/>
                <w:sz w:val="24"/>
                <w:szCs w:val="24"/>
              </w:rPr>
            </m:ctrlPr>
          </m:sSupPr>
          <m:e>
            <m:r>
              <w:rPr>
                <w:rFonts w:ascii="Cambria Math" w:hAnsi="Cambria Math"/>
                <w:sz w:val="24"/>
                <w:szCs w:val="24"/>
              </w:rPr>
              <m:t>h</m:t>
            </m:r>
          </m:e>
          <m:sup>
            <m:r>
              <w:rPr>
                <w:rFonts w:ascii="Cambria Math" w:hAnsi="Cambria Math"/>
                <w:sz w:val="24"/>
                <w:szCs w:val="24"/>
              </w:rPr>
              <m:t>3</m:t>
            </m:r>
          </m:sup>
        </m:sSup>
        <w:bookmarkEnd w:id="6"/>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12</m:t>
            </m:r>
          </m:den>
        </m:f>
        <m:r>
          <w:rPr>
            <w:rFonts w:ascii="Cambria Math" w:hAnsi="Cambria Math"/>
            <w:sz w:val="24"/>
            <w:szCs w:val="24"/>
          </w:rPr>
          <m:t>×1000×</m:t>
        </m:r>
        <m:sSup>
          <m:sSupPr>
            <m:ctrlPr>
              <w:rPr>
                <w:rFonts w:ascii="Cambria Math" w:hAnsi="Cambria Math"/>
                <w:i/>
                <w:sz w:val="24"/>
                <w:szCs w:val="24"/>
              </w:rPr>
            </m:ctrlPr>
          </m:sSupPr>
          <m:e>
            <m:r>
              <w:rPr>
                <w:rFonts w:ascii="Cambria Math" w:hAnsi="Cambria Math"/>
                <w:sz w:val="24"/>
                <w:szCs w:val="24"/>
              </w:rPr>
              <m:t>70</m:t>
            </m:r>
          </m:e>
          <m:sup>
            <m:r>
              <w:rPr>
                <w:rFonts w:ascii="Cambria Math" w:hAnsi="Cambria Math"/>
                <w:sz w:val="24"/>
                <w:szCs w:val="24"/>
              </w:rPr>
              <m:t>3</m:t>
            </m:r>
          </m:sup>
        </m:sSup>
        <m:r>
          <w:rPr>
            <w:rFonts w:ascii="Cambria Math" w:hAnsi="Cambria Math"/>
            <w:sz w:val="24"/>
            <w:szCs w:val="24"/>
          </w:rPr>
          <m:t xml:space="preserve">=28.583.333,33 </m:t>
        </m:r>
        <m:sSup>
          <m:sSupPr>
            <m:ctrlPr>
              <w:rPr>
                <w:rFonts w:ascii="Cambria Math" w:hAnsi="Cambria Math"/>
                <w:i/>
                <w:sz w:val="24"/>
                <w:szCs w:val="24"/>
              </w:rPr>
            </m:ctrlPr>
          </m:sSupPr>
          <m:e>
            <m:r>
              <w:rPr>
                <w:rFonts w:ascii="Cambria Math" w:hAnsi="Cambria Math"/>
                <w:sz w:val="24"/>
                <w:szCs w:val="24"/>
              </w:rPr>
              <m:t>mm</m:t>
            </m:r>
          </m:e>
          <m:sup>
            <m:r>
              <w:rPr>
                <w:rFonts w:ascii="Cambria Math" w:hAnsi="Cambria Math"/>
                <w:sz w:val="24"/>
                <w:szCs w:val="24"/>
              </w:rPr>
              <m:t>4</m:t>
            </m:r>
          </m:sup>
        </m:sSup>
      </m:oMath>
      <w:r w:rsidRPr="0044370F">
        <w:rPr>
          <w:rFonts w:ascii="Times New Roman" w:eastAsia="Times New Roman" w:hAnsi="Times New Roman"/>
          <w:sz w:val="24"/>
          <w:szCs w:val="24"/>
        </w:rPr>
        <w:tab/>
      </w:r>
      <w:r w:rsidRPr="0044370F">
        <w:rPr>
          <w:rFonts w:ascii="Times New Roman" w:eastAsia="Times New Roman" w:hAnsi="Times New Roman"/>
          <w:sz w:val="24"/>
          <w:szCs w:val="24"/>
        </w:rPr>
        <w:tab/>
      </w:r>
      <w:r w:rsidRPr="0044370F">
        <w:rPr>
          <w:rFonts w:ascii="Times New Roman" w:eastAsia="Times New Roman" w:hAnsi="Times New Roman"/>
          <w:sz w:val="24"/>
          <w:szCs w:val="24"/>
        </w:rPr>
        <w:tab/>
      </w:r>
      <w:r w:rsidRPr="0044370F">
        <w:rPr>
          <w:rFonts w:ascii="Times New Roman" w:eastAsia="Times New Roman" w:hAnsi="Times New Roman"/>
          <w:sz w:val="24"/>
          <w:szCs w:val="24"/>
        </w:rPr>
        <w:tab/>
      </w:r>
      <w:r w:rsidRPr="0044370F">
        <w:rPr>
          <w:rFonts w:ascii="Times New Roman" w:eastAsia="Times New Roman" w:hAnsi="Times New Roman"/>
          <w:sz w:val="24"/>
          <w:szCs w:val="24"/>
        </w:rPr>
        <w:tab/>
      </w:r>
      <w:r w:rsidRPr="0044370F">
        <w:rPr>
          <w:rFonts w:ascii="Times New Roman" w:eastAsia="Times New Roman" w:hAnsi="Times New Roman"/>
          <w:sz w:val="24"/>
          <w:szCs w:val="24"/>
        </w:rPr>
        <w:tab/>
      </w:r>
    </w:p>
    <w:p w:rsidR="00A0701C" w:rsidRDefault="00A0701C" w:rsidP="000C54D8">
      <w:pPr>
        <w:spacing w:line="360" w:lineRule="auto"/>
        <w:ind w:left="1260"/>
        <w:jc w:val="both"/>
        <w:rPr>
          <w:rFonts w:ascii="Times New Roman" w:eastAsiaTheme="minorEastAsia" w:hAnsi="Times New Roman"/>
          <w:sz w:val="24"/>
          <w:szCs w:val="24"/>
        </w:rPr>
      </w:pPr>
      <m:oMathPara>
        <m:oMathParaPr>
          <m:jc m:val="left"/>
        </m:oMathParaPr>
        <m:oMath>
          <m:r>
            <w:rPr>
              <w:rFonts w:ascii="Cambria Math" w:hAnsi="Cambria Math"/>
              <w:sz w:val="24"/>
              <w:szCs w:val="24"/>
            </w:rPr>
            <m:t>σcm=</m:t>
          </m:r>
          <w:bookmarkStart w:id="7" w:name="_Hlk118361646"/>
          <m:f>
            <m:fPr>
              <m:ctrlPr>
                <w:rPr>
                  <w:rFonts w:ascii="Cambria Math" w:hAnsi="Cambria Math"/>
                  <w:i/>
                  <w:sz w:val="24"/>
                  <w:szCs w:val="24"/>
                </w:rPr>
              </m:ctrlPr>
            </m:fPr>
            <m:num>
              <m:r>
                <w:rPr>
                  <w:rFonts w:ascii="Cambria Math" w:hAnsi="Cambria Math"/>
                  <w:sz w:val="24"/>
                  <w:szCs w:val="24"/>
                </w:rPr>
                <m:t>Mmax×Cb</m:t>
              </m:r>
            </m:num>
            <m:den>
              <m:r>
                <w:rPr>
                  <w:rFonts w:ascii="Cambria Math" w:hAnsi="Cambria Math"/>
                  <w:sz w:val="24"/>
                  <w:szCs w:val="24"/>
                </w:rPr>
                <m:t>I</m:t>
              </m:r>
            </m:den>
          </m:f>
          <w:bookmarkEnd w:id="7"/>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1.750.359×35</m:t>
              </m:r>
            </m:num>
            <m:den>
              <m:r>
                <w:rPr>
                  <w:rFonts w:ascii="Cambria Math" w:hAnsi="Cambria Math"/>
                  <w:sz w:val="24"/>
                  <w:szCs w:val="24"/>
                </w:rPr>
                <m:t>28.583.333,33</m:t>
              </m:r>
            </m:den>
          </m:f>
          <m:r>
            <w:rPr>
              <w:rFonts w:ascii="Cambria Math" w:hAnsi="Cambria Math"/>
              <w:sz w:val="24"/>
              <w:szCs w:val="24"/>
            </w:rPr>
            <m:t>=2,14 Mpa=21,4 kg/</m:t>
          </m:r>
          <m:sSup>
            <m:sSupPr>
              <m:ctrlPr>
                <w:rPr>
                  <w:rFonts w:ascii="Cambria Math" w:hAnsi="Cambria Math"/>
                  <w:i/>
                  <w:sz w:val="24"/>
                  <w:szCs w:val="24"/>
                </w:rPr>
              </m:ctrlPr>
            </m:sSupPr>
            <m:e>
              <m:r>
                <w:rPr>
                  <w:rFonts w:ascii="Cambria Math" w:hAnsi="Cambria Math"/>
                  <w:sz w:val="24"/>
                  <w:szCs w:val="24"/>
                </w:rPr>
                <m:t>cm</m:t>
              </m:r>
            </m:e>
            <m:sup>
              <m:r>
                <w:rPr>
                  <w:rFonts w:ascii="Cambria Math" w:hAnsi="Cambria Math"/>
                  <w:sz w:val="24"/>
                  <w:szCs w:val="24"/>
                </w:rPr>
                <m:t>2</m:t>
              </m:r>
            </m:sup>
          </m:sSup>
        </m:oMath>
      </m:oMathPara>
    </w:p>
    <w:p w:rsidR="000C54D8" w:rsidRDefault="000C54D8" w:rsidP="000C54D8">
      <w:pPr>
        <w:spacing w:line="360" w:lineRule="auto"/>
        <w:ind w:left="567"/>
        <w:jc w:val="both"/>
        <w:rPr>
          <w:rFonts w:ascii="Times New Roman" w:hAnsi="Times New Roman"/>
          <w:sz w:val="24"/>
          <w:szCs w:val="24"/>
        </w:rPr>
      </w:pPr>
    </w:p>
    <w:p w:rsidR="00A0701C" w:rsidRDefault="00A0701C" w:rsidP="000C54D8">
      <w:pPr>
        <w:spacing w:line="360" w:lineRule="auto"/>
        <w:ind w:left="567"/>
        <w:jc w:val="both"/>
        <w:rPr>
          <w:rFonts w:ascii="Times New Roman" w:hAnsi="Times New Roman"/>
          <w:sz w:val="24"/>
          <w:szCs w:val="24"/>
        </w:rPr>
      </w:pPr>
      <w:r w:rsidRPr="00B84FE2">
        <w:rPr>
          <w:rFonts w:ascii="Times New Roman" w:hAnsi="Times New Roman"/>
          <w:sz w:val="24"/>
          <w:szCs w:val="24"/>
        </w:rPr>
        <w:lastRenderedPageBreak/>
        <w:t>e. Minimum concrete quality at lifting</w:t>
      </w:r>
    </w:p>
    <w:p w:rsidR="00A0701C" w:rsidRPr="0044370F" w:rsidRDefault="00A0701C" w:rsidP="000C54D8">
      <w:pPr>
        <w:spacing w:after="0" w:line="360" w:lineRule="auto"/>
        <w:ind w:left="1260"/>
        <w:jc w:val="both"/>
        <w:rPr>
          <w:rFonts w:ascii="Times New Roman" w:eastAsia="Times New Roman" w:hAnsi="Times New Roman"/>
          <w:sz w:val="24"/>
          <w:szCs w:val="24"/>
        </w:rPr>
      </w:pPr>
      <m:oMathPara>
        <m:oMathParaPr>
          <m:jc m:val="left"/>
        </m:oMathParaPr>
        <m:oMath>
          <m:r>
            <w:rPr>
              <w:rFonts w:ascii="Cambria Math" w:hAnsi="Cambria Math"/>
              <w:sz w:val="24"/>
              <w:szCs w:val="24"/>
            </w:rPr>
            <m:t>σrm=σcm</m:t>
          </m:r>
        </m:oMath>
      </m:oMathPara>
    </w:p>
    <w:p w:rsidR="00A0701C" w:rsidRDefault="00A0701C" w:rsidP="000C54D8">
      <w:pPr>
        <w:spacing w:line="360" w:lineRule="auto"/>
        <w:ind w:left="1260"/>
        <w:jc w:val="both"/>
        <w:rPr>
          <w:rFonts w:ascii="Times New Roman" w:eastAsia="Times New Roman" w:hAnsi="Times New Roman"/>
          <w:sz w:val="24"/>
          <w:szCs w:val="24"/>
        </w:rPr>
      </w:pPr>
      <m:oMath>
        <m:r>
          <w:rPr>
            <w:rFonts w:ascii="Cambria Math" w:hAnsi="Cambria Math"/>
            <w:sz w:val="24"/>
            <w:szCs w:val="24"/>
          </w:rPr>
          <m:t>fcr=</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σrm</m:t>
                    </m:r>
                  </m:num>
                  <m:den>
                    <m:r>
                      <w:rPr>
                        <w:rFonts w:ascii="Cambria Math" w:hAnsi="Cambria Math"/>
                        <w:sz w:val="24"/>
                        <w:szCs w:val="24"/>
                      </w:rPr>
                      <m:t>0,7</m:t>
                    </m:r>
                  </m:den>
                </m:f>
              </m:e>
            </m:d>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2.14</m:t>
                    </m:r>
                  </m:num>
                  <m:den>
                    <m:r>
                      <w:rPr>
                        <w:rFonts w:ascii="Cambria Math" w:hAnsi="Cambria Math"/>
                        <w:sz w:val="24"/>
                        <w:szCs w:val="24"/>
                      </w:rPr>
                      <m:t>0,7</m:t>
                    </m:r>
                  </m:den>
                </m:f>
              </m:e>
            </m:d>
          </m:e>
          <m:sup>
            <m:r>
              <w:rPr>
                <w:rFonts w:ascii="Cambria Math" w:hAnsi="Cambria Math"/>
                <w:sz w:val="24"/>
                <w:szCs w:val="24"/>
              </w:rPr>
              <m:t>2</m:t>
            </m:r>
          </m:sup>
        </m:sSup>
        <m:r>
          <w:rPr>
            <w:rFonts w:ascii="Cambria Math" w:hAnsi="Cambria Math"/>
            <w:sz w:val="24"/>
            <w:szCs w:val="24"/>
          </w:rPr>
          <m:t>=9,37 Mpa=93,7 kg/</m:t>
        </m:r>
        <m:sSup>
          <m:sSupPr>
            <m:ctrlPr>
              <w:rPr>
                <w:rFonts w:ascii="Cambria Math" w:hAnsi="Cambria Math"/>
                <w:i/>
                <w:sz w:val="24"/>
                <w:szCs w:val="24"/>
              </w:rPr>
            </m:ctrlPr>
          </m:sSupPr>
          <m:e>
            <m:r>
              <w:rPr>
                <w:rFonts w:ascii="Cambria Math" w:hAnsi="Cambria Math"/>
                <w:sz w:val="24"/>
                <w:szCs w:val="24"/>
              </w:rPr>
              <m:t>cm</m:t>
            </m:r>
          </m:e>
          <m:sup>
            <m:r>
              <w:rPr>
                <w:rFonts w:ascii="Cambria Math" w:hAnsi="Cambria Math"/>
                <w:sz w:val="24"/>
                <w:szCs w:val="24"/>
              </w:rPr>
              <m:t>2</m:t>
            </m:r>
          </m:sup>
        </m:sSup>
      </m:oMath>
      <w:r w:rsidRPr="0044370F">
        <w:rPr>
          <w:rFonts w:ascii="Times New Roman" w:eastAsia="Times New Roman" w:hAnsi="Times New Roman"/>
          <w:sz w:val="24"/>
          <w:szCs w:val="24"/>
        </w:rPr>
        <w:tab/>
      </w:r>
    </w:p>
    <w:p w:rsidR="00A0701C" w:rsidRDefault="00A0701C" w:rsidP="000C54D8">
      <w:pPr>
        <w:spacing w:line="360" w:lineRule="auto"/>
        <w:ind w:left="567"/>
        <w:jc w:val="both"/>
        <w:rPr>
          <w:rFonts w:ascii="Times New Roman" w:hAnsi="Times New Roman"/>
          <w:sz w:val="24"/>
          <w:szCs w:val="24"/>
        </w:rPr>
      </w:pPr>
      <w:r w:rsidRPr="00B84FE2">
        <w:rPr>
          <w:rFonts w:ascii="Times New Roman" w:hAnsi="Times New Roman"/>
          <w:sz w:val="24"/>
          <w:szCs w:val="24"/>
        </w:rPr>
        <w:t>f. Concrete quality at age (t) hours</w:t>
      </w:r>
    </w:p>
    <w:p w:rsidR="00A0701C" w:rsidRPr="0044370F" w:rsidRDefault="00A0701C" w:rsidP="000C54D8">
      <w:pPr>
        <w:spacing w:after="0" w:line="360" w:lineRule="auto"/>
        <w:ind w:left="1260"/>
        <w:jc w:val="both"/>
        <w:rPr>
          <w:rFonts w:ascii="Times New Roman" w:eastAsia="Times New Roman" w:hAnsi="Times New Roman"/>
          <w:sz w:val="24"/>
          <w:szCs w:val="24"/>
        </w:rPr>
      </w:pPr>
      <m:oMathPara>
        <m:oMathParaPr>
          <m:jc m:val="left"/>
        </m:oMathParaPr>
        <m:oMath>
          <m:r>
            <w:rPr>
              <w:rFonts w:ascii="Cambria Math" w:hAnsi="Cambria Math"/>
              <w:sz w:val="24"/>
              <w:szCs w:val="24"/>
            </w:rPr>
            <m:t xml:space="preserve">t =24 </m:t>
          </m:r>
          <m:r>
            <w:rPr>
              <w:rFonts w:ascii="Cambria Math" w:hAnsi="Cambria Math"/>
              <w:sz w:val="24"/>
              <w:szCs w:val="24"/>
            </w:rPr>
            <m:t>hours</m:t>
          </m:r>
        </m:oMath>
      </m:oMathPara>
    </w:p>
    <w:p w:rsidR="00A0701C" w:rsidRDefault="00A0701C" w:rsidP="000C54D8">
      <w:pPr>
        <w:spacing w:line="360" w:lineRule="auto"/>
        <w:ind w:left="1260"/>
        <w:jc w:val="both"/>
        <w:rPr>
          <w:rFonts w:ascii="Times New Roman" w:hAnsi="Times New Roman"/>
          <w:sz w:val="24"/>
          <w:szCs w:val="24"/>
        </w:rPr>
      </w:pPr>
      <m:oMathPara>
        <m:oMath>
          <m:r>
            <w:rPr>
              <w:rFonts w:ascii="Cambria Math" w:eastAsia="Times New Roman" w:hAnsi="Cambria Math"/>
              <w:sz w:val="24"/>
              <w:szCs w:val="24"/>
            </w:rPr>
            <m:t>fc</m:t>
          </m:r>
          <m:d>
            <m:dPr>
              <m:ctrlPr>
                <w:rPr>
                  <w:rFonts w:ascii="Cambria Math" w:eastAsia="Times New Roman" w:hAnsi="Cambria Math"/>
                  <w:i/>
                  <w:sz w:val="24"/>
                  <w:szCs w:val="24"/>
                </w:rPr>
              </m:ctrlPr>
            </m:dPr>
            <m:e>
              <m:r>
                <w:rPr>
                  <w:rFonts w:ascii="Cambria Math" w:eastAsia="Times New Roman" w:hAnsi="Cambria Math"/>
                  <w:sz w:val="24"/>
                  <w:szCs w:val="24"/>
                </w:rPr>
                <m:t>t</m:t>
              </m:r>
            </m:e>
          </m:d>
          <m:r>
            <w:rPr>
              <w:rFonts w:ascii="Cambria Math" w:eastAsia="Times New Roman" w:hAnsi="Cambria Math"/>
              <w:sz w:val="24"/>
              <w:szCs w:val="24"/>
            </w:rPr>
            <m:t>=3,057</m:t>
          </m:r>
          <m:d>
            <m:dPr>
              <m:ctrlPr>
                <w:rPr>
                  <w:rFonts w:ascii="Cambria Math" w:eastAsia="Times New Roman" w:hAnsi="Cambria Math"/>
                  <w:i/>
                  <w:sz w:val="24"/>
                  <w:szCs w:val="24"/>
                </w:rPr>
              </m:ctrlPr>
            </m:dPr>
            <m:e>
              <m:r>
                <w:rPr>
                  <w:rFonts w:ascii="Cambria Math" w:eastAsia="Times New Roman" w:hAnsi="Cambria Math"/>
                  <w:sz w:val="24"/>
                  <w:szCs w:val="24"/>
                </w:rPr>
                <m:t>24</m:t>
              </m:r>
            </m:e>
          </m:d>
          <m:r>
            <w:rPr>
              <w:rFonts w:ascii="Cambria Math" w:eastAsia="Times New Roman" w:hAnsi="Cambria Math"/>
              <w:sz w:val="24"/>
              <w:szCs w:val="24"/>
            </w:rPr>
            <m:t>+11,448=84,816 kg/</m:t>
          </m:r>
          <m:sSup>
            <m:sSupPr>
              <m:ctrlPr>
                <w:rPr>
                  <w:rFonts w:ascii="Cambria Math" w:eastAsia="Times New Roman" w:hAnsi="Cambria Math"/>
                  <w:i/>
                  <w:sz w:val="24"/>
                  <w:szCs w:val="24"/>
                </w:rPr>
              </m:ctrlPr>
            </m:sSupPr>
            <m:e>
              <m:r>
                <w:rPr>
                  <w:rFonts w:ascii="Cambria Math" w:eastAsia="Times New Roman" w:hAnsi="Cambria Math"/>
                  <w:sz w:val="24"/>
                  <w:szCs w:val="24"/>
                </w:rPr>
                <m:t>cm</m:t>
              </m:r>
            </m:e>
            <m:sup>
              <m:r>
                <w:rPr>
                  <w:rFonts w:ascii="Cambria Math" w:eastAsia="Times New Roman" w:hAnsi="Cambria Math"/>
                  <w:sz w:val="24"/>
                  <w:szCs w:val="24"/>
                </w:rPr>
                <m:t>2</m:t>
              </m:r>
            </m:sup>
          </m:sSup>
        </m:oMath>
      </m:oMathPara>
    </w:p>
    <w:p w:rsidR="00A0701C" w:rsidRPr="00B84FE2" w:rsidRDefault="00A0701C" w:rsidP="000C54D8">
      <w:pPr>
        <w:spacing w:line="360" w:lineRule="auto"/>
        <w:ind w:left="567"/>
        <w:jc w:val="both"/>
        <w:rPr>
          <w:rFonts w:ascii="Times New Roman" w:eastAsia="Times New Roman" w:hAnsi="Times New Roman"/>
          <w:bCs/>
          <w:sz w:val="24"/>
          <w:szCs w:val="24"/>
        </w:rPr>
      </w:pPr>
      <w:r w:rsidRPr="00B84FE2">
        <w:rPr>
          <w:rFonts w:ascii="Times New Roman" w:eastAsia="Times New Roman" w:hAnsi="Times New Roman"/>
          <w:bCs/>
          <w:sz w:val="24"/>
          <w:szCs w:val="24"/>
        </w:rPr>
        <w:t>g. Deflection At Lifting</w:t>
      </w:r>
    </w:p>
    <w:p w:rsidR="00A0701C" w:rsidRDefault="00A0701C" w:rsidP="000C54D8">
      <w:pPr>
        <w:spacing w:line="360" w:lineRule="auto"/>
        <w:ind w:left="1260"/>
        <w:jc w:val="both"/>
        <w:rPr>
          <w:rFonts w:ascii="Times New Roman" w:eastAsia="Times New Roman" w:hAnsi="Times New Roman"/>
          <w:bCs/>
          <w:sz w:val="24"/>
          <w:szCs w:val="24"/>
        </w:rPr>
      </w:pPr>
      <w:r w:rsidRPr="00B84FE2">
        <w:rPr>
          <w:rFonts w:ascii="Times New Roman" w:eastAsia="Times New Roman" w:hAnsi="Times New Roman"/>
          <w:bCs/>
          <w:sz w:val="24"/>
          <w:szCs w:val="24"/>
        </w:rPr>
        <w:t>Modulus of Elasticity of Concrete = Ec</w:t>
      </w:r>
    </w:p>
    <w:p w:rsidR="00A0701C" w:rsidRPr="0044370F" w:rsidRDefault="00A0701C" w:rsidP="000C54D8">
      <w:pPr>
        <w:spacing w:after="0" w:line="360" w:lineRule="auto"/>
        <w:ind w:left="1260"/>
        <w:jc w:val="both"/>
        <w:rPr>
          <w:rFonts w:ascii="Times New Roman" w:eastAsia="Times New Roman" w:hAnsi="Times New Roman"/>
          <w:sz w:val="24"/>
          <w:szCs w:val="24"/>
        </w:rPr>
      </w:pPr>
      <m:oMath>
        <m:r>
          <w:rPr>
            <w:rFonts w:ascii="Cambria Math" w:hAnsi="Cambria Math"/>
            <w:sz w:val="24"/>
            <w:szCs w:val="24"/>
          </w:rPr>
          <m:t>Ec=4700</m:t>
        </m:r>
        <m:rad>
          <m:radPr>
            <m:degHide m:val="on"/>
            <m:ctrlPr>
              <w:rPr>
                <w:rFonts w:ascii="Cambria Math" w:hAnsi="Cambria Math"/>
                <w:i/>
                <w:sz w:val="24"/>
                <w:szCs w:val="24"/>
              </w:rPr>
            </m:ctrlPr>
          </m:radPr>
          <m:deg/>
          <m:e>
            <m:r>
              <w:rPr>
                <w:rFonts w:ascii="Cambria Math" w:hAnsi="Cambria Math"/>
                <w:sz w:val="24"/>
                <w:szCs w:val="24"/>
              </w:rPr>
              <m:t>fc'</m:t>
            </m:r>
          </m:e>
        </m:rad>
        <m:r>
          <w:rPr>
            <w:rFonts w:ascii="Cambria Math" w:hAnsi="Cambria Math"/>
            <w:sz w:val="24"/>
            <w:szCs w:val="24"/>
          </w:rPr>
          <m:t>=4700</m:t>
        </m:r>
        <m:rad>
          <m:radPr>
            <m:degHide m:val="on"/>
            <m:ctrlPr>
              <w:rPr>
                <w:rFonts w:ascii="Cambria Math" w:hAnsi="Cambria Math"/>
                <w:i/>
                <w:sz w:val="24"/>
                <w:szCs w:val="24"/>
              </w:rPr>
            </m:ctrlPr>
          </m:radPr>
          <m:deg/>
          <m:e>
            <m:r>
              <w:rPr>
                <w:rFonts w:ascii="Cambria Math" w:hAnsi="Cambria Math"/>
                <w:sz w:val="24"/>
                <w:szCs w:val="24"/>
              </w:rPr>
              <m:t>2,14</m:t>
            </m:r>
          </m:e>
        </m:rad>
        <m:r>
          <w:rPr>
            <w:rFonts w:ascii="Cambria Math" w:hAnsi="Cambria Math"/>
            <w:sz w:val="24"/>
            <w:szCs w:val="24"/>
          </w:rPr>
          <m:t>=6.880,74 Mpa</m:t>
        </m:r>
      </m:oMath>
      <w:r w:rsidRPr="0044370F">
        <w:rPr>
          <w:rFonts w:ascii="Times New Roman" w:eastAsia="Times New Roman" w:hAnsi="Times New Roman"/>
          <w:sz w:val="24"/>
          <w:szCs w:val="24"/>
        </w:rPr>
        <w:tab/>
      </w:r>
      <w:r w:rsidRPr="0044370F">
        <w:rPr>
          <w:rFonts w:ascii="Times New Roman" w:eastAsia="Times New Roman" w:hAnsi="Times New Roman"/>
          <w:sz w:val="24"/>
          <w:szCs w:val="24"/>
        </w:rPr>
        <w:tab/>
      </w:r>
      <w:r w:rsidRPr="0044370F">
        <w:rPr>
          <w:rFonts w:ascii="Times New Roman" w:eastAsia="Times New Roman" w:hAnsi="Times New Roman"/>
          <w:sz w:val="24"/>
          <w:szCs w:val="24"/>
        </w:rPr>
        <w:tab/>
      </w:r>
      <w:r w:rsidRPr="0044370F">
        <w:rPr>
          <w:rFonts w:ascii="Times New Roman" w:eastAsia="Times New Roman" w:hAnsi="Times New Roman"/>
          <w:sz w:val="24"/>
          <w:szCs w:val="24"/>
        </w:rPr>
        <w:tab/>
      </w:r>
      <w:r w:rsidRPr="0044370F">
        <w:rPr>
          <w:rFonts w:ascii="Times New Roman" w:eastAsia="Times New Roman" w:hAnsi="Times New Roman"/>
          <w:sz w:val="24"/>
          <w:szCs w:val="24"/>
        </w:rPr>
        <w:tab/>
      </w:r>
      <w:r w:rsidRPr="0044370F">
        <w:rPr>
          <w:rFonts w:ascii="Times New Roman" w:eastAsia="Times New Roman" w:hAnsi="Times New Roman"/>
          <w:sz w:val="24"/>
          <w:szCs w:val="24"/>
        </w:rPr>
        <w:tab/>
      </w:r>
    </w:p>
    <w:p w:rsidR="00A0701C" w:rsidRPr="0044370F" w:rsidRDefault="00A0701C" w:rsidP="000C54D8">
      <w:pPr>
        <w:spacing w:after="0" w:line="360" w:lineRule="auto"/>
        <w:ind w:left="1260"/>
        <w:jc w:val="both"/>
        <w:rPr>
          <w:rFonts w:ascii="Times New Roman" w:eastAsia="Times New Roman" w:hAnsi="Times New Roman"/>
          <w:sz w:val="24"/>
          <w:szCs w:val="24"/>
        </w:rPr>
      </w:pPr>
      <m:oMath>
        <m:r>
          <w:rPr>
            <w:rFonts w:ascii="Cambria Math" w:hAnsi="Cambria Math"/>
            <w:sz w:val="24"/>
            <w:szCs w:val="24"/>
          </w:rPr>
          <m:t>d occurs =</m:t>
        </m:r>
        <m:f>
          <m:fPr>
            <m:ctrlPr>
              <w:rPr>
                <w:rFonts w:ascii="Cambria Math" w:hAnsi="Cambria Math"/>
                <w:i/>
                <w:sz w:val="24"/>
                <w:szCs w:val="24"/>
              </w:rPr>
            </m:ctrlPr>
          </m:fPr>
          <m:num>
            <m:r>
              <w:rPr>
                <w:rFonts w:ascii="Cambria Math" w:hAnsi="Cambria Math"/>
                <w:sz w:val="24"/>
                <w:szCs w:val="24"/>
              </w:rPr>
              <m:t>0,586×L</m:t>
            </m:r>
          </m:num>
          <m:den>
            <m:r>
              <w:rPr>
                <w:rFonts w:ascii="Cambria Math" w:hAnsi="Cambria Math"/>
                <w:sz w:val="24"/>
                <w:szCs w:val="24"/>
              </w:rPr>
              <m:t>180</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0,586×4200</m:t>
            </m:r>
          </m:num>
          <m:den>
            <m:r>
              <w:rPr>
                <w:rFonts w:ascii="Cambria Math" w:hAnsi="Cambria Math"/>
                <w:sz w:val="24"/>
                <w:szCs w:val="24"/>
              </w:rPr>
              <m:t>180</m:t>
            </m:r>
          </m:den>
        </m:f>
        <m:r>
          <w:rPr>
            <w:rFonts w:ascii="Cambria Math" w:hAnsi="Cambria Math"/>
            <w:sz w:val="24"/>
            <w:szCs w:val="24"/>
          </w:rPr>
          <m:t>=13,67 mm</m:t>
        </m:r>
      </m:oMath>
      <w:r w:rsidRPr="0044370F">
        <w:rPr>
          <w:rFonts w:ascii="Times New Roman" w:eastAsia="Times New Roman" w:hAnsi="Times New Roman"/>
          <w:sz w:val="24"/>
          <w:szCs w:val="24"/>
        </w:rPr>
        <w:tab/>
      </w:r>
      <w:r w:rsidRPr="0044370F">
        <w:rPr>
          <w:rFonts w:ascii="Times New Roman" w:eastAsia="Times New Roman" w:hAnsi="Times New Roman"/>
          <w:sz w:val="24"/>
          <w:szCs w:val="24"/>
        </w:rPr>
        <w:tab/>
      </w:r>
      <w:r w:rsidRPr="0044370F">
        <w:rPr>
          <w:rFonts w:ascii="Times New Roman" w:eastAsia="Times New Roman" w:hAnsi="Times New Roman"/>
          <w:sz w:val="24"/>
          <w:szCs w:val="24"/>
        </w:rPr>
        <w:tab/>
      </w:r>
      <w:r w:rsidRPr="0044370F">
        <w:rPr>
          <w:rFonts w:ascii="Times New Roman" w:eastAsia="Times New Roman" w:hAnsi="Times New Roman"/>
          <w:sz w:val="24"/>
          <w:szCs w:val="24"/>
        </w:rPr>
        <w:tab/>
      </w:r>
      <w:r w:rsidRPr="0044370F">
        <w:rPr>
          <w:rFonts w:ascii="Times New Roman" w:eastAsia="Times New Roman" w:hAnsi="Times New Roman"/>
          <w:sz w:val="24"/>
          <w:szCs w:val="24"/>
        </w:rPr>
        <w:tab/>
      </w:r>
      <w:r w:rsidRPr="0044370F">
        <w:rPr>
          <w:rFonts w:ascii="Times New Roman" w:eastAsia="Times New Roman" w:hAnsi="Times New Roman"/>
          <w:sz w:val="24"/>
          <w:szCs w:val="24"/>
        </w:rPr>
        <w:tab/>
      </w:r>
    </w:p>
    <w:p w:rsidR="00A0701C" w:rsidRDefault="00A0701C" w:rsidP="000C54D8">
      <w:pPr>
        <w:spacing w:line="360" w:lineRule="auto"/>
        <w:ind w:left="1260"/>
        <w:jc w:val="both"/>
        <w:rPr>
          <w:rFonts w:ascii="Times New Roman" w:eastAsia="Times New Roman" w:hAnsi="Times New Roman"/>
          <w:sz w:val="24"/>
          <w:szCs w:val="24"/>
        </w:rPr>
      </w:pPr>
      <m:oMath>
        <m:r>
          <w:rPr>
            <w:rFonts w:ascii="Cambria Math" w:hAnsi="Cambria Math"/>
            <w:sz w:val="24"/>
            <w:szCs w:val="24"/>
          </w:rPr>
          <m:t>d per</m:t>
        </m:r>
        <m:r>
          <w:rPr>
            <w:rFonts w:ascii="Cambria Math" w:hAnsi="Cambria Math"/>
            <w:sz w:val="24"/>
            <w:szCs w:val="24"/>
          </w:rPr>
          <m:t>mit=</m:t>
        </m:r>
        <m:f>
          <m:fPr>
            <m:ctrlPr>
              <w:rPr>
                <w:rFonts w:ascii="Cambria Math" w:hAnsi="Cambria Math"/>
                <w:i/>
                <w:sz w:val="24"/>
                <w:szCs w:val="24"/>
              </w:rPr>
            </m:ctrlPr>
          </m:fPr>
          <m:num>
            <m:r>
              <w:rPr>
                <w:rFonts w:ascii="Cambria Math" w:hAnsi="Cambria Math"/>
                <w:sz w:val="24"/>
                <w:szCs w:val="24"/>
              </w:rPr>
              <m:t>5×qu×</m:t>
            </m:r>
            <m:sSup>
              <m:sSupPr>
                <m:ctrlPr>
                  <w:rPr>
                    <w:rFonts w:ascii="Cambria Math" w:hAnsi="Cambria Math"/>
                    <w:i/>
                    <w:sz w:val="24"/>
                    <w:szCs w:val="24"/>
                  </w:rPr>
                </m:ctrlPr>
              </m:sSupPr>
              <m:e>
                <m:r>
                  <w:rPr>
                    <w:rFonts w:ascii="Cambria Math" w:hAnsi="Cambria Math"/>
                    <w:sz w:val="24"/>
                    <w:szCs w:val="24"/>
                  </w:rPr>
                  <m:t>(A2)</m:t>
                </m:r>
              </m:e>
              <m:sup>
                <m:r>
                  <w:rPr>
                    <w:rFonts w:ascii="Cambria Math" w:hAnsi="Cambria Math"/>
                    <w:sz w:val="24"/>
                    <w:szCs w:val="24"/>
                  </w:rPr>
                  <m:t>4</m:t>
                </m:r>
              </m:sup>
            </m:sSup>
          </m:num>
          <m:den>
            <m:r>
              <w:rPr>
                <w:rFonts w:ascii="Cambria Math" w:hAnsi="Cambria Math"/>
                <w:sz w:val="24"/>
                <w:szCs w:val="24"/>
              </w:rPr>
              <m:t>384×Ec×I</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5×4,032×</m:t>
            </m:r>
            <m:sSup>
              <m:sSupPr>
                <m:ctrlPr>
                  <w:rPr>
                    <w:rFonts w:ascii="Cambria Math" w:hAnsi="Cambria Math"/>
                    <w:i/>
                    <w:sz w:val="24"/>
                    <w:szCs w:val="24"/>
                  </w:rPr>
                </m:ctrlPr>
              </m:sSupPr>
              <m:e>
                <m:r>
                  <w:rPr>
                    <w:rFonts w:ascii="Cambria Math" w:hAnsi="Cambria Math"/>
                    <w:sz w:val="24"/>
                    <w:szCs w:val="24"/>
                  </w:rPr>
                  <m:t>(2100)</m:t>
                </m:r>
              </m:e>
              <m:sup>
                <m:r>
                  <w:rPr>
                    <w:rFonts w:ascii="Cambria Math" w:hAnsi="Cambria Math"/>
                    <w:sz w:val="24"/>
                    <w:szCs w:val="24"/>
                  </w:rPr>
                  <m:t>4</m:t>
                </m:r>
              </m:sup>
            </m:sSup>
          </m:num>
          <m:den>
            <m:r>
              <w:rPr>
                <w:rFonts w:ascii="Cambria Math" w:hAnsi="Cambria Math"/>
                <w:sz w:val="24"/>
                <w:szCs w:val="24"/>
              </w:rPr>
              <m:t>384×6.880,74×28.583.333,33</m:t>
            </m:r>
          </m:den>
        </m:f>
        <m:r>
          <w:rPr>
            <w:rFonts w:ascii="Cambria Math" w:hAnsi="Cambria Math"/>
            <w:sz w:val="24"/>
            <w:szCs w:val="24"/>
          </w:rPr>
          <m:t>=5,19 mm</m:t>
        </m:r>
      </m:oMath>
      <w:r w:rsidRPr="0044370F">
        <w:rPr>
          <w:rFonts w:ascii="Times New Roman" w:eastAsia="Times New Roman" w:hAnsi="Times New Roman"/>
          <w:sz w:val="24"/>
          <w:szCs w:val="24"/>
        </w:rPr>
        <w:tab/>
      </w:r>
    </w:p>
    <w:p w:rsidR="00A0701C" w:rsidRPr="00A0701C" w:rsidRDefault="00A0701C" w:rsidP="000C54D8">
      <w:pPr>
        <w:spacing w:line="360" w:lineRule="auto"/>
        <w:ind w:left="1260"/>
        <w:jc w:val="both"/>
        <w:rPr>
          <w:rFonts w:ascii="Times New Roman" w:eastAsia="Times New Roman" w:hAnsi="Times New Roman"/>
          <w:b/>
          <w:bCs/>
          <w:sz w:val="24"/>
          <w:szCs w:val="24"/>
        </w:rPr>
      </w:pPr>
      <w:r w:rsidRPr="00B84FE2">
        <w:rPr>
          <w:rFonts w:ascii="Times New Roman" w:eastAsia="Times New Roman" w:hAnsi="Times New Roman"/>
          <w:bCs/>
          <w:sz w:val="24"/>
          <w:szCs w:val="24"/>
        </w:rPr>
        <w:t xml:space="preserve">d occurs &lt; d permit = </w:t>
      </w:r>
      <w:r w:rsidRPr="00B84FE2">
        <w:rPr>
          <w:rFonts w:ascii="Times New Roman" w:eastAsia="Times New Roman" w:hAnsi="Times New Roman"/>
          <w:b/>
          <w:bCs/>
          <w:sz w:val="24"/>
          <w:szCs w:val="24"/>
        </w:rPr>
        <w:t>Safe Deflection.</w:t>
      </w:r>
    </w:p>
    <w:p w:rsidR="00A0701C" w:rsidRDefault="00A0701C" w:rsidP="00A0701C">
      <w:pPr>
        <w:spacing w:after="0" w:line="240" w:lineRule="auto"/>
        <w:ind w:firstLine="567"/>
        <w:jc w:val="both"/>
        <w:rPr>
          <w:rFonts w:ascii="Times New Roman" w:eastAsia="Times New Roman" w:hAnsi="Times New Roman"/>
          <w:sz w:val="24"/>
          <w:szCs w:val="24"/>
        </w:rPr>
      </w:pPr>
    </w:p>
    <w:p w:rsidR="00A0701C" w:rsidRDefault="00A0701C" w:rsidP="00A0701C">
      <w:pPr>
        <w:spacing w:after="0" w:line="240" w:lineRule="auto"/>
        <w:ind w:firstLine="567"/>
        <w:jc w:val="both"/>
        <w:rPr>
          <w:rFonts w:ascii="Times New Roman" w:eastAsia="Times New Roman" w:hAnsi="Times New Roman"/>
          <w:sz w:val="24"/>
          <w:szCs w:val="24"/>
        </w:rPr>
      </w:pPr>
    </w:p>
    <w:p w:rsidR="00A0701C" w:rsidRPr="00A24CC1" w:rsidRDefault="00A0701C" w:rsidP="0081668C">
      <w:pPr>
        <w:spacing w:after="0" w:line="240" w:lineRule="auto"/>
        <w:jc w:val="both"/>
        <w:rPr>
          <w:rFonts w:ascii="Times New Roman" w:hAnsi="Times New Roman"/>
        </w:rPr>
      </w:pPr>
    </w:p>
    <w:p w:rsidR="00A24CC1" w:rsidRDefault="00693C3E" w:rsidP="0081668C">
      <w:pPr>
        <w:spacing w:after="0" w:line="240" w:lineRule="auto"/>
        <w:ind w:left="284" w:hanging="284"/>
        <w:jc w:val="both"/>
        <w:rPr>
          <w:rFonts w:ascii="Times New Roman" w:hAnsi="Times New Roman"/>
          <w:b/>
          <w:sz w:val="24"/>
          <w:szCs w:val="24"/>
          <w:lang w:val="id-ID"/>
        </w:rPr>
      </w:pPr>
      <w:r>
        <w:rPr>
          <w:rFonts w:ascii="Times New Roman" w:hAnsi="Times New Roman"/>
          <w:b/>
          <w:sz w:val="24"/>
          <w:szCs w:val="24"/>
        </w:rPr>
        <w:t>4</w:t>
      </w:r>
      <w:r w:rsidR="00D568E2">
        <w:rPr>
          <w:rFonts w:ascii="Times New Roman" w:hAnsi="Times New Roman"/>
          <w:b/>
          <w:sz w:val="24"/>
          <w:szCs w:val="24"/>
          <w:lang w:val="id-ID"/>
        </w:rPr>
        <w:t>.</w:t>
      </w:r>
      <w:r w:rsidR="00D568E2">
        <w:rPr>
          <w:rFonts w:ascii="Times New Roman" w:hAnsi="Times New Roman"/>
          <w:b/>
          <w:sz w:val="24"/>
          <w:szCs w:val="24"/>
          <w:lang w:val="id-ID"/>
        </w:rPr>
        <w:tab/>
      </w:r>
      <w:r w:rsidR="00E1377D">
        <w:rPr>
          <w:rFonts w:ascii="Times New Roman" w:hAnsi="Times New Roman"/>
          <w:b/>
          <w:sz w:val="24"/>
          <w:szCs w:val="24"/>
          <w:lang w:val="id-ID"/>
        </w:rPr>
        <w:t>Conclusion and Suggestion</w:t>
      </w:r>
    </w:p>
    <w:p w:rsidR="000C54D8" w:rsidRDefault="00693C3E" w:rsidP="000C54D8">
      <w:pPr>
        <w:spacing w:after="0" w:line="240" w:lineRule="auto"/>
        <w:ind w:left="567" w:hanging="567"/>
        <w:jc w:val="both"/>
        <w:rPr>
          <w:rFonts w:ascii="Times New Roman" w:hAnsi="Times New Roman"/>
          <w:sz w:val="24"/>
          <w:szCs w:val="24"/>
        </w:rPr>
      </w:pPr>
      <w:r>
        <w:rPr>
          <w:rFonts w:ascii="Times New Roman" w:hAnsi="Times New Roman"/>
          <w:b/>
          <w:sz w:val="24"/>
          <w:szCs w:val="24"/>
          <w:lang w:val="id-ID"/>
        </w:rPr>
        <w:t>4</w:t>
      </w:r>
      <w:r w:rsidR="00D568E2">
        <w:rPr>
          <w:rFonts w:ascii="Times New Roman" w:hAnsi="Times New Roman"/>
          <w:b/>
          <w:sz w:val="24"/>
          <w:szCs w:val="24"/>
          <w:lang w:val="id-ID"/>
        </w:rPr>
        <w:t>.1</w:t>
      </w:r>
      <w:r w:rsidR="00D568E2">
        <w:rPr>
          <w:rFonts w:ascii="Times New Roman" w:hAnsi="Times New Roman"/>
          <w:b/>
          <w:sz w:val="24"/>
          <w:szCs w:val="24"/>
          <w:lang w:val="id-ID"/>
        </w:rPr>
        <w:tab/>
      </w:r>
      <w:r w:rsidR="00E1377D">
        <w:rPr>
          <w:rFonts w:ascii="Times New Roman" w:hAnsi="Times New Roman"/>
          <w:b/>
          <w:sz w:val="24"/>
          <w:szCs w:val="24"/>
          <w:lang w:val="id-ID"/>
        </w:rPr>
        <w:t>Conclusion</w:t>
      </w:r>
    </w:p>
    <w:p w:rsidR="002B0C02" w:rsidRDefault="002B0C02" w:rsidP="000C54D8">
      <w:pPr>
        <w:spacing w:after="0" w:line="240" w:lineRule="auto"/>
        <w:ind w:left="567" w:firstLine="284"/>
        <w:jc w:val="both"/>
        <w:rPr>
          <w:rFonts w:ascii="Times New Roman" w:eastAsia="Times New Roman" w:hAnsi="Times New Roman"/>
          <w:bCs/>
          <w:sz w:val="24"/>
          <w:szCs w:val="24"/>
        </w:rPr>
      </w:pPr>
      <w:r w:rsidRPr="00B84FE2">
        <w:rPr>
          <w:rFonts w:ascii="Times New Roman" w:eastAsia="Times New Roman" w:hAnsi="Times New Roman"/>
          <w:bCs/>
          <w:sz w:val="24"/>
          <w:szCs w:val="24"/>
        </w:rPr>
        <w:t>Based on the analysis carried out in the Final Project "Analysis of the Half Slab Precast Method in the Construction of Flats for Workers in the Stem I Industry", namely in terms of cost and time, it can be concluded that:</w:t>
      </w:r>
    </w:p>
    <w:p w:rsidR="000C54D8" w:rsidRPr="000C54D8" w:rsidRDefault="000C54D8" w:rsidP="000C54D8">
      <w:pPr>
        <w:spacing w:after="0" w:line="240" w:lineRule="auto"/>
        <w:ind w:left="567" w:firstLine="284"/>
        <w:jc w:val="both"/>
        <w:rPr>
          <w:rFonts w:ascii="Times New Roman" w:hAnsi="Times New Roman"/>
          <w:sz w:val="24"/>
          <w:szCs w:val="24"/>
          <w:lang w:val="id-ID"/>
        </w:rPr>
      </w:pPr>
    </w:p>
    <w:p w:rsidR="000C54D8" w:rsidRDefault="002B0C02" w:rsidP="009A0D25">
      <w:pPr>
        <w:spacing w:line="240" w:lineRule="auto"/>
        <w:ind w:left="851" w:hanging="284"/>
        <w:jc w:val="both"/>
        <w:rPr>
          <w:rFonts w:ascii="Times New Roman" w:eastAsia="Times New Roman" w:hAnsi="Times New Roman"/>
          <w:bCs/>
          <w:sz w:val="24"/>
          <w:szCs w:val="24"/>
        </w:rPr>
      </w:pPr>
      <w:r w:rsidRPr="00B84FE2">
        <w:rPr>
          <w:rFonts w:ascii="Times New Roman" w:eastAsia="Times New Roman" w:hAnsi="Times New Roman"/>
          <w:bCs/>
          <w:sz w:val="24"/>
          <w:szCs w:val="24"/>
        </w:rPr>
        <w:t>1. The half slab precast method is more profitable because it is faster than the conventional method, which only takes 5.83 days, while the conventional method takes 6.18 days. Then in terms of cost it is also cheaper because the precast half slab method only costs IDR 614,412,689.19, while the conventional method requires IDR 670,661,242.64.</w:t>
      </w:r>
    </w:p>
    <w:p w:rsidR="009A0D25" w:rsidRDefault="009A0D25" w:rsidP="009A0D25">
      <w:pPr>
        <w:spacing w:line="240" w:lineRule="auto"/>
        <w:ind w:left="851" w:hanging="284"/>
        <w:jc w:val="both"/>
        <w:rPr>
          <w:rFonts w:ascii="Times New Roman" w:eastAsia="Times New Roman" w:hAnsi="Times New Roman"/>
          <w:bCs/>
          <w:sz w:val="24"/>
          <w:szCs w:val="24"/>
        </w:rPr>
      </w:pPr>
    </w:p>
    <w:p w:rsidR="009A0D25" w:rsidRDefault="009A0D25" w:rsidP="009A0D25">
      <w:pPr>
        <w:spacing w:line="240" w:lineRule="auto"/>
        <w:ind w:left="851" w:hanging="284"/>
        <w:jc w:val="both"/>
        <w:rPr>
          <w:rFonts w:ascii="Times New Roman" w:eastAsia="Times New Roman" w:hAnsi="Times New Roman"/>
          <w:bCs/>
          <w:sz w:val="24"/>
          <w:szCs w:val="24"/>
        </w:rPr>
      </w:pPr>
    </w:p>
    <w:p w:rsidR="009A0D25" w:rsidRDefault="009A0D25" w:rsidP="009A0D25">
      <w:pPr>
        <w:spacing w:line="240" w:lineRule="auto"/>
        <w:ind w:left="851" w:hanging="284"/>
        <w:jc w:val="both"/>
        <w:rPr>
          <w:rFonts w:ascii="Times New Roman" w:eastAsia="Times New Roman" w:hAnsi="Times New Roman"/>
          <w:bCs/>
          <w:sz w:val="24"/>
          <w:szCs w:val="24"/>
        </w:rPr>
      </w:pPr>
    </w:p>
    <w:p w:rsidR="009A0D25" w:rsidRDefault="009A0D25" w:rsidP="009A0D25">
      <w:pPr>
        <w:spacing w:line="240" w:lineRule="auto"/>
        <w:ind w:left="851" w:hanging="284"/>
        <w:jc w:val="both"/>
        <w:rPr>
          <w:rFonts w:ascii="Times New Roman" w:eastAsia="Times New Roman" w:hAnsi="Times New Roman"/>
          <w:bCs/>
          <w:sz w:val="24"/>
          <w:szCs w:val="24"/>
        </w:rPr>
      </w:pPr>
    </w:p>
    <w:p w:rsidR="009A0D25" w:rsidRDefault="009A0D25" w:rsidP="009A0D25">
      <w:pPr>
        <w:spacing w:line="240" w:lineRule="auto"/>
        <w:ind w:left="851" w:hanging="284"/>
        <w:jc w:val="both"/>
        <w:rPr>
          <w:rFonts w:ascii="Times New Roman" w:eastAsia="Times New Roman" w:hAnsi="Times New Roman"/>
          <w:bCs/>
          <w:sz w:val="24"/>
          <w:szCs w:val="24"/>
        </w:rPr>
      </w:pPr>
    </w:p>
    <w:p w:rsidR="009A0D25" w:rsidRDefault="009A0D25" w:rsidP="009A0D25">
      <w:pPr>
        <w:spacing w:line="240" w:lineRule="auto"/>
        <w:ind w:left="851" w:hanging="284"/>
        <w:jc w:val="both"/>
        <w:rPr>
          <w:rFonts w:ascii="Times New Roman" w:eastAsia="Times New Roman" w:hAnsi="Times New Roman"/>
          <w:bCs/>
          <w:sz w:val="24"/>
          <w:szCs w:val="24"/>
        </w:rPr>
      </w:pPr>
    </w:p>
    <w:p w:rsidR="002B0C02" w:rsidRDefault="002B0C02" w:rsidP="000C54D8">
      <w:pPr>
        <w:spacing w:after="0" w:line="240" w:lineRule="auto"/>
        <w:ind w:left="567" w:firstLine="426"/>
        <w:jc w:val="center"/>
        <w:rPr>
          <w:rFonts w:ascii="Times New Roman" w:eastAsia="Times New Roman" w:hAnsi="Times New Roman"/>
          <w:bCs/>
          <w:sz w:val="24"/>
          <w:szCs w:val="24"/>
        </w:rPr>
      </w:pPr>
      <w:r w:rsidRPr="00B84FE2">
        <w:rPr>
          <w:rFonts w:ascii="Times New Roman" w:eastAsia="Times New Roman" w:hAnsi="Times New Roman"/>
          <w:bCs/>
          <w:sz w:val="24"/>
          <w:szCs w:val="24"/>
        </w:rPr>
        <w:lastRenderedPageBreak/>
        <w:t>Table 5.1 Recapitulation Data of Total Time and Total Cost of Floor Slabs Precast Half Slab and Conventional Slab Method</w:t>
      </w:r>
    </w:p>
    <w:p w:rsidR="000C54D8" w:rsidRDefault="000C54D8" w:rsidP="000C54D8">
      <w:pPr>
        <w:spacing w:after="0" w:line="240" w:lineRule="auto"/>
        <w:ind w:left="567" w:firstLine="426"/>
        <w:jc w:val="center"/>
        <w:rPr>
          <w:rFonts w:ascii="Times New Roman" w:eastAsia="Times New Roman" w:hAnsi="Times New Roman"/>
          <w:bCs/>
          <w:sz w:val="24"/>
          <w:szCs w:val="24"/>
        </w:rPr>
      </w:pPr>
    </w:p>
    <w:p w:rsidR="002B0C02" w:rsidRDefault="002B0C02" w:rsidP="009A0D25">
      <w:pPr>
        <w:spacing w:line="240" w:lineRule="auto"/>
        <w:ind w:left="993" w:firstLine="267"/>
        <w:jc w:val="center"/>
        <w:rPr>
          <w:rFonts w:ascii="Times New Roman" w:eastAsia="Times New Roman" w:hAnsi="Times New Roman"/>
          <w:bCs/>
          <w:sz w:val="24"/>
          <w:szCs w:val="24"/>
        </w:rPr>
      </w:pPr>
      <w:r w:rsidRPr="002B0C02">
        <w:rPr>
          <w:szCs w:val="24"/>
        </w:rPr>
        <w:drawing>
          <wp:inline distT="0" distB="0" distL="0" distR="0">
            <wp:extent cx="5760720" cy="1728216"/>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srcRect/>
                    <a:stretch>
                      <a:fillRect/>
                    </a:stretch>
                  </pic:blipFill>
                  <pic:spPr bwMode="auto">
                    <a:xfrm>
                      <a:off x="0" y="0"/>
                      <a:ext cx="5760720" cy="1728216"/>
                    </a:xfrm>
                    <a:prstGeom prst="rect">
                      <a:avLst/>
                    </a:prstGeom>
                    <a:noFill/>
                    <a:ln w="9525">
                      <a:noFill/>
                      <a:miter lim="800000"/>
                      <a:headEnd/>
                      <a:tailEnd/>
                    </a:ln>
                  </pic:spPr>
                </pic:pic>
              </a:graphicData>
            </a:graphic>
          </wp:inline>
        </w:drawing>
      </w:r>
      <w:r w:rsidRPr="002B0C02">
        <w:rPr>
          <w:rFonts w:ascii="Times New Roman" w:eastAsia="Times New Roman" w:hAnsi="Times New Roman"/>
          <w:bCs/>
          <w:sz w:val="24"/>
          <w:szCs w:val="24"/>
        </w:rPr>
        <w:t xml:space="preserve"> </w:t>
      </w:r>
      <w:r w:rsidRPr="00130876">
        <w:rPr>
          <w:rFonts w:ascii="Times New Roman" w:eastAsia="Times New Roman" w:hAnsi="Times New Roman"/>
          <w:bCs/>
          <w:sz w:val="24"/>
          <w:szCs w:val="24"/>
        </w:rPr>
        <w:t>Table 5.2 Difference in price per m2 of Floor Plate Precast Half Slab and Conventional Plate Method</w:t>
      </w:r>
    </w:p>
    <w:tbl>
      <w:tblPr>
        <w:tblW w:w="7435" w:type="dxa"/>
        <w:jc w:val="center"/>
        <w:tblInd w:w="1814" w:type="dxa"/>
        <w:tblLook w:val="04A0"/>
      </w:tblPr>
      <w:tblGrid>
        <w:gridCol w:w="2410"/>
        <w:gridCol w:w="2268"/>
        <w:gridCol w:w="2757"/>
      </w:tblGrid>
      <w:tr w:rsidR="009A0D25" w:rsidRPr="007058D0" w:rsidTr="009A0D25">
        <w:trPr>
          <w:trHeight w:val="330"/>
          <w:jc w:val="center"/>
        </w:trPr>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2B0C02" w:rsidRPr="007058D0" w:rsidRDefault="002B0C02" w:rsidP="00EB79D4">
            <w:pPr>
              <w:spacing w:line="240" w:lineRule="auto"/>
              <w:rPr>
                <w:rFonts w:ascii="Times New Roman" w:hAnsi="Times New Roman"/>
                <w:sz w:val="24"/>
                <w:szCs w:val="24"/>
              </w:rPr>
            </w:pPr>
            <w:r w:rsidRPr="007058D0">
              <w:rPr>
                <w:rFonts w:ascii="Times New Roman" w:hAnsi="Times New Roman"/>
                <w:sz w:val="24"/>
                <w:szCs w:val="24"/>
              </w:rPr>
              <w:t>Description</w:t>
            </w:r>
          </w:p>
        </w:tc>
        <w:tc>
          <w:tcPr>
            <w:tcW w:w="2268" w:type="dxa"/>
            <w:tcBorders>
              <w:top w:val="single" w:sz="4" w:space="0" w:color="auto"/>
              <w:left w:val="nil"/>
              <w:bottom w:val="single" w:sz="4" w:space="0" w:color="auto"/>
              <w:right w:val="single" w:sz="4" w:space="0" w:color="auto"/>
            </w:tcBorders>
            <w:shd w:val="clear" w:color="auto" w:fill="auto"/>
            <w:noWrap/>
            <w:hideMark/>
          </w:tcPr>
          <w:p w:rsidR="002B0C02" w:rsidRPr="007058D0" w:rsidRDefault="002B0C02" w:rsidP="00EB79D4">
            <w:pPr>
              <w:spacing w:line="240" w:lineRule="auto"/>
              <w:rPr>
                <w:rFonts w:ascii="Times New Roman" w:hAnsi="Times New Roman"/>
                <w:sz w:val="24"/>
                <w:szCs w:val="24"/>
              </w:rPr>
            </w:pPr>
            <w:r w:rsidRPr="007058D0">
              <w:rPr>
                <w:rFonts w:ascii="Times New Roman" w:hAnsi="Times New Roman"/>
                <w:sz w:val="24"/>
                <w:szCs w:val="24"/>
              </w:rPr>
              <w:t>Half Slab Precast Plate</w:t>
            </w:r>
          </w:p>
        </w:tc>
        <w:tc>
          <w:tcPr>
            <w:tcW w:w="2757" w:type="dxa"/>
            <w:tcBorders>
              <w:top w:val="single" w:sz="4" w:space="0" w:color="auto"/>
              <w:left w:val="nil"/>
              <w:bottom w:val="single" w:sz="4" w:space="0" w:color="auto"/>
              <w:right w:val="single" w:sz="4" w:space="0" w:color="auto"/>
            </w:tcBorders>
            <w:shd w:val="clear" w:color="auto" w:fill="auto"/>
            <w:noWrap/>
            <w:hideMark/>
          </w:tcPr>
          <w:p w:rsidR="002B0C02" w:rsidRPr="007058D0" w:rsidRDefault="002B0C02" w:rsidP="00EB79D4">
            <w:pPr>
              <w:spacing w:line="240" w:lineRule="auto"/>
              <w:rPr>
                <w:rFonts w:ascii="Times New Roman" w:hAnsi="Times New Roman"/>
                <w:sz w:val="24"/>
                <w:szCs w:val="24"/>
              </w:rPr>
            </w:pPr>
            <w:r w:rsidRPr="007058D0">
              <w:rPr>
                <w:rFonts w:ascii="Times New Roman" w:hAnsi="Times New Roman"/>
                <w:sz w:val="24"/>
                <w:szCs w:val="24"/>
              </w:rPr>
              <w:t xml:space="preserve">Conventional </w:t>
            </w:r>
          </w:p>
        </w:tc>
      </w:tr>
      <w:tr w:rsidR="00EB79D4" w:rsidRPr="007058D0" w:rsidTr="009A0D25">
        <w:trPr>
          <w:trHeight w:val="330"/>
          <w:jc w:val="center"/>
        </w:trPr>
        <w:tc>
          <w:tcPr>
            <w:tcW w:w="2410" w:type="dxa"/>
            <w:tcBorders>
              <w:top w:val="nil"/>
              <w:left w:val="single" w:sz="4" w:space="0" w:color="auto"/>
              <w:bottom w:val="single" w:sz="4" w:space="0" w:color="auto"/>
              <w:right w:val="single" w:sz="4" w:space="0" w:color="auto"/>
            </w:tcBorders>
            <w:shd w:val="clear" w:color="auto" w:fill="auto"/>
            <w:noWrap/>
            <w:hideMark/>
          </w:tcPr>
          <w:p w:rsidR="002B0C02" w:rsidRPr="007058D0" w:rsidRDefault="002B0C02" w:rsidP="00EB79D4">
            <w:pPr>
              <w:spacing w:line="240" w:lineRule="auto"/>
              <w:rPr>
                <w:rFonts w:ascii="Times New Roman" w:hAnsi="Times New Roman"/>
                <w:sz w:val="24"/>
                <w:szCs w:val="24"/>
              </w:rPr>
            </w:pPr>
            <w:r w:rsidRPr="007058D0">
              <w:rPr>
                <w:rFonts w:ascii="Times New Roman" w:hAnsi="Times New Roman"/>
                <w:sz w:val="24"/>
                <w:szCs w:val="24"/>
              </w:rPr>
              <w:t>Price per Floor</w:t>
            </w:r>
          </w:p>
        </w:tc>
        <w:tc>
          <w:tcPr>
            <w:tcW w:w="2268" w:type="dxa"/>
            <w:tcBorders>
              <w:top w:val="nil"/>
              <w:left w:val="nil"/>
              <w:bottom w:val="single" w:sz="4" w:space="0" w:color="auto"/>
              <w:right w:val="single" w:sz="4" w:space="0" w:color="auto"/>
            </w:tcBorders>
            <w:shd w:val="clear" w:color="auto" w:fill="auto"/>
            <w:noWrap/>
            <w:vAlign w:val="bottom"/>
            <w:hideMark/>
          </w:tcPr>
          <w:p w:rsidR="002B0C02" w:rsidRPr="007058D0" w:rsidRDefault="002B0C02" w:rsidP="00EB79D4">
            <w:pPr>
              <w:spacing w:line="240" w:lineRule="auto"/>
              <w:jc w:val="center"/>
              <w:rPr>
                <w:rFonts w:ascii="Times New Roman" w:eastAsia="Times New Roman" w:hAnsi="Times New Roman"/>
                <w:color w:val="000000"/>
                <w:sz w:val="24"/>
                <w:szCs w:val="24"/>
              </w:rPr>
            </w:pPr>
            <w:r w:rsidRPr="007058D0">
              <w:rPr>
                <w:rFonts w:ascii="Times New Roman" w:eastAsia="Times New Roman" w:hAnsi="Times New Roman"/>
                <w:color w:val="000000"/>
                <w:sz w:val="24"/>
                <w:szCs w:val="24"/>
              </w:rPr>
              <w:t xml:space="preserve"> IDR       614.412.689,19 </w:t>
            </w:r>
          </w:p>
        </w:tc>
        <w:tc>
          <w:tcPr>
            <w:tcW w:w="2757" w:type="dxa"/>
            <w:tcBorders>
              <w:top w:val="nil"/>
              <w:left w:val="nil"/>
              <w:bottom w:val="single" w:sz="4" w:space="0" w:color="auto"/>
              <w:right w:val="single" w:sz="4" w:space="0" w:color="auto"/>
            </w:tcBorders>
            <w:shd w:val="clear" w:color="auto" w:fill="auto"/>
            <w:noWrap/>
            <w:vAlign w:val="bottom"/>
            <w:hideMark/>
          </w:tcPr>
          <w:p w:rsidR="002B0C02" w:rsidRPr="007058D0" w:rsidRDefault="002B0C02" w:rsidP="00EB79D4">
            <w:pPr>
              <w:spacing w:line="240" w:lineRule="auto"/>
              <w:jc w:val="center"/>
              <w:rPr>
                <w:rFonts w:ascii="Times New Roman" w:eastAsia="Times New Roman" w:hAnsi="Times New Roman"/>
                <w:color w:val="000000"/>
                <w:sz w:val="24"/>
                <w:szCs w:val="24"/>
              </w:rPr>
            </w:pPr>
            <w:r w:rsidRPr="007058D0">
              <w:rPr>
                <w:rFonts w:ascii="Times New Roman" w:eastAsia="Times New Roman" w:hAnsi="Times New Roman"/>
                <w:color w:val="000000"/>
                <w:sz w:val="24"/>
                <w:szCs w:val="24"/>
              </w:rPr>
              <w:t xml:space="preserve"> IDR       670.661.242,64 </w:t>
            </w:r>
          </w:p>
        </w:tc>
      </w:tr>
      <w:tr w:rsidR="00EB79D4" w:rsidRPr="007058D0" w:rsidTr="009A0D25">
        <w:trPr>
          <w:trHeight w:val="330"/>
          <w:jc w:val="center"/>
        </w:trPr>
        <w:tc>
          <w:tcPr>
            <w:tcW w:w="2410" w:type="dxa"/>
            <w:tcBorders>
              <w:top w:val="nil"/>
              <w:left w:val="single" w:sz="4" w:space="0" w:color="auto"/>
              <w:bottom w:val="single" w:sz="4" w:space="0" w:color="auto"/>
              <w:right w:val="single" w:sz="4" w:space="0" w:color="auto"/>
            </w:tcBorders>
            <w:shd w:val="clear" w:color="auto" w:fill="auto"/>
            <w:noWrap/>
            <w:hideMark/>
          </w:tcPr>
          <w:p w:rsidR="002B0C02" w:rsidRPr="007058D0" w:rsidRDefault="002B0C02" w:rsidP="00EB79D4">
            <w:pPr>
              <w:spacing w:line="240" w:lineRule="auto"/>
              <w:rPr>
                <w:rFonts w:ascii="Times New Roman" w:hAnsi="Times New Roman"/>
                <w:sz w:val="24"/>
                <w:szCs w:val="24"/>
              </w:rPr>
            </w:pPr>
            <w:r w:rsidRPr="007058D0">
              <w:rPr>
                <w:rFonts w:ascii="Times New Roman" w:hAnsi="Times New Roman"/>
                <w:sz w:val="24"/>
                <w:szCs w:val="24"/>
              </w:rPr>
              <w:t>Area per Floor (m2)</w:t>
            </w:r>
          </w:p>
        </w:tc>
        <w:tc>
          <w:tcPr>
            <w:tcW w:w="2268" w:type="dxa"/>
            <w:tcBorders>
              <w:top w:val="nil"/>
              <w:left w:val="nil"/>
              <w:bottom w:val="single" w:sz="4" w:space="0" w:color="auto"/>
              <w:right w:val="single" w:sz="4" w:space="0" w:color="auto"/>
            </w:tcBorders>
            <w:shd w:val="clear" w:color="auto" w:fill="auto"/>
            <w:noWrap/>
            <w:vAlign w:val="bottom"/>
            <w:hideMark/>
          </w:tcPr>
          <w:p w:rsidR="002B0C02" w:rsidRPr="007058D0" w:rsidRDefault="002B0C02" w:rsidP="00EB79D4">
            <w:pPr>
              <w:spacing w:line="240" w:lineRule="auto"/>
              <w:jc w:val="center"/>
              <w:rPr>
                <w:rFonts w:ascii="Times New Roman" w:eastAsia="Times New Roman" w:hAnsi="Times New Roman"/>
                <w:color w:val="000000"/>
                <w:sz w:val="24"/>
                <w:szCs w:val="24"/>
              </w:rPr>
            </w:pPr>
            <w:r w:rsidRPr="007058D0">
              <w:rPr>
                <w:rFonts w:ascii="Times New Roman" w:eastAsia="Times New Roman" w:hAnsi="Times New Roman"/>
                <w:color w:val="000000"/>
                <w:sz w:val="24"/>
                <w:szCs w:val="24"/>
              </w:rPr>
              <w:t>1053,99</w:t>
            </w:r>
          </w:p>
        </w:tc>
        <w:tc>
          <w:tcPr>
            <w:tcW w:w="2757" w:type="dxa"/>
            <w:tcBorders>
              <w:top w:val="nil"/>
              <w:left w:val="nil"/>
              <w:bottom w:val="single" w:sz="4" w:space="0" w:color="auto"/>
              <w:right w:val="single" w:sz="4" w:space="0" w:color="auto"/>
            </w:tcBorders>
            <w:shd w:val="clear" w:color="auto" w:fill="auto"/>
            <w:noWrap/>
            <w:vAlign w:val="bottom"/>
            <w:hideMark/>
          </w:tcPr>
          <w:p w:rsidR="002B0C02" w:rsidRPr="007058D0" w:rsidRDefault="002B0C02" w:rsidP="00EB79D4">
            <w:pPr>
              <w:spacing w:line="240" w:lineRule="auto"/>
              <w:jc w:val="center"/>
              <w:rPr>
                <w:rFonts w:ascii="Times New Roman" w:eastAsia="Times New Roman" w:hAnsi="Times New Roman"/>
                <w:color w:val="000000"/>
                <w:sz w:val="24"/>
                <w:szCs w:val="24"/>
              </w:rPr>
            </w:pPr>
            <w:r w:rsidRPr="007058D0">
              <w:rPr>
                <w:rFonts w:ascii="Times New Roman" w:eastAsia="Times New Roman" w:hAnsi="Times New Roman"/>
                <w:color w:val="000000"/>
                <w:sz w:val="24"/>
                <w:szCs w:val="24"/>
              </w:rPr>
              <w:t>1053,99</w:t>
            </w:r>
          </w:p>
        </w:tc>
      </w:tr>
      <w:tr w:rsidR="00EB79D4" w:rsidRPr="007058D0" w:rsidTr="009A0D25">
        <w:trPr>
          <w:trHeight w:val="330"/>
          <w:jc w:val="center"/>
        </w:trPr>
        <w:tc>
          <w:tcPr>
            <w:tcW w:w="2410" w:type="dxa"/>
            <w:tcBorders>
              <w:top w:val="nil"/>
              <w:left w:val="single" w:sz="4" w:space="0" w:color="auto"/>
              <w:bottom w:val="single" w:sz="4" w:space="0" w:color="auto"/>
              <w:right w:val="single" w:sz="4" w:space="0" w:color="auto"/>
            </w:tcBorders>
            <w:shd w:val="clear" w:color="auto" w:fill="auto"/>
            <w:noWrap/>
            <w:hideMark/>
          </w:tcPr>
          <w:p w:rsidR="002B0C02" w:rsidRPr="007058D0" w:rsidRDefault="002B0C02" w:rsidP="00EB79D4">
            <w:pPr>
              <w:spacing w:line="240" w:lineRule="auto"/>
              <w:rPr>
                <w:rFonts w:ascii="Times New Roman" w:hAnsi="Times New Roman"/>
                <w:sz w:val="24"/>
                <w:szCs w:val="24"/>
              </w:rPr>
            </w:pPr>
            <w:r w:rsidRPr="007058D0">
              <w:rPr>
                <w:rFonts w:ascii="Times New Roman" w:hAnsi="Times New Roman"/>
                <w:sz w:val="24"/>
                <w:szCs w:val="24"/>
              </w:rPr>
              <w:t>Price per m2</w:t>
            </w:r>
          </w:p>
        </w:tc>
        <w:tc>
          <w:tcPr>
            <w:tcW w:w="2268" w:type="dxa"/>
            <w:tcBorders>
              <w:top w:val="nil"/>
              <w:left w:val="nil"/>
              <w:bottom w:val="single" w:sz="4" w:space="0" w:color="auto"/>
              <w:right w:val="single" w:sz="4" w:space="0" w:color="auto"/>
            </w:tcBorders>
            <w:shd w:val="clear" w:color="auto" w:fill="auto"/>
            <w:noWrap/>
            <w:vAlign w:val="bottom"/>
            <w:hideMark/>
          </w:tcPr>
          <w:p w:rsidR="002B0C02" w:rsidRPr="007058D0" w:rsidRDefault="002B0C02" w:rsidP="00EB79D4">
            <w:pPr>
              <w:spacing w:line="240" w:lineRule="auto"/>
              <w:jc w:val="center"/>
              <w:rPr>
                <w:rFonts w:ascii="Times New Roman" w:eastAsia="Times New Roman" w:hAnsi="Times New Roman"/>
                <w:color w:val="000000"/>
                <w:sz w:val="24"/>
                <w:szCs w:val="24"/>
              </w:rPr>
            </w:pPr>
            <w:r w:rsidRPr="007058D0">
              <w:rPr>
                <w:rFonts w:ascii="Times New Roman" w:eastAsia="Times New Roman" w:hAnsi="Times New Roman"/>
                <w:color w:val="000000"/>
                <w:sz w:val="24"/>
                <w:szCs w:val="24"/>
              </w:rPr>
              <w:t xml:space="preserve"> IDR 582,939.77 </w:t>
            </w:r>
          </w:p>
        </w:tc>
        <w:tc>
          <w:tcPr>
            <w:tcW w:w="2757" w:type="dxa"/>
            <w:tcBorders>
              <w:top w:val="nil"/>
              <w:left w:val="nil"/>
              <w:bottom w:val="single" w:sz="4" w:space="0" w:color="auto"/>
              <w:right w:val="single" w:sz="4" w:space="0" w:color="auto"/>
            </w:tcBorders>
            <w:shd w:val="clear" w:color="auto" w:fill="auto"/>
            <w:noWrap/>
            <w:vAlign w:val="bottom"/>
            <w:hideMark/>
          </w:tcPr>
          <w:p w:rsidR="002B0C02" w:rsidRPr="007058D0" w:rsidRDefault="002B0C02" w:rsidP="00EB79D4">
            <w:pPr>
              <w:spacing w:line="240" w:lineRule="auto"/>
              <w:jc w:val="center"/>
              <w:rPr>
                <w:rFonts w:ascii="Times New Roman" w:eastAsia="Times New Roman" w:hAnsi="Times New Roman"/>
                <w:color w:val="000000"/>
                <w:sz w:val="24"/>
                <w:szCs w:val="24"/>
              </w:rPr>
            </w:pPr>
            <w:r w:rsidRPr="007058D0">
              <w:rPr>
                <w:rFonts w:ascii="Times New Roman" w:eastAsia="Times New Roman" w:hAnsi="Times New Roman"/>
                <w:color w:val="000000"/>
                <w:sz w:val="24"/>
                <w:szCs w:val="24"/>
              </w:rPr>
              <w:t xml:space="preserve"> IDR 636,307.03 </w:t>
            </w:r>
          </w:p>
        </w:tc>
      </w:tr>
      <w:tr w:rsidR="002B0C02" w:rsidRPr="007058D0" w:rsidTr="009A0D25">
        <w:trPr>
          <w:trHeight w:val="330"/>
          <w:jc w:val="center"/>
        </w:trPr>
        <w:tc>
          <w:tcPr>
            <w:tcW w:w="2410" w:type="dxa"/>
            <w:tcBorders>
              <w:top w:val="nil"/>
              <w:left w:val="single" w:sz="4" w:space="0" w:color="auto"/>
              <w:bottom w:val="single" w:sz="4" w:space="0" w:color="auto"/>
              <w:right w:val="single" w:sz="4" w:space="0" w:color="auto"/>
            </w:tcBorders>
            <w:shd w:val="clear" w:color="auto" w:fill="auto"/>
            <w:noWrap/>
            <w:hideMark/>
          </w:tcPr>
          <w:p w:rsidR="002B0C02" w:rsidRPr="007058D0" w:rsidRDefault="002B0C02" w:rsidP="00EB79D4">
            <w:pPr>
              <w:spacing w:line="240" w:lineRule="auto"/>
              <w:rPr>
                <w:rFonts w:ascii="Times New Roman" w:hAnsi="Times New Roman"/>
                <w:sz w:val="24"/>
                <w:szCs w:val="24"/>
              </w:rPr>
            </w:pPr>
            <w:r w:rsidRPr="007058D0">
              <w:rPr>
                <w:rFonts w:ascii="Times New Roman" w:hAnsi="Times New Roman"/>
                <w:sz w:val="24"/>
                <w:szCs w:val="24"/>
              </w:rPr>
              <w:t>Difference per m2</w:t>
            </w:r>
          </w:p>
        </w:tc>
        <w:tc>
          <w:tcPr>
            <w:tcW w:w="5025" w:type="dxa"/>
            <w:gridSpan w:val="2"/>
            <w:tcBorders>
              <w:top w:val="single" w:sz="4" w:space="0" w:color="auto"/>
              <w:left w:val="nil"/>
              <w:bottom w:val="single" w:sz="4" w:space="0" w:color="auto"/>
              <w:right w:val="single" w:sz="4" w:space="0" w:color="auto"/>
            </w:tcBorders>
            <w:shd w:val="clear" w:color="auto" w:fill="auto"/>
            <w:vAlign w:val="center"/>
            <w:hideMark/>
          </w:tcPr>
          <w:p w:rsidR="002B0C02" w:rsidRPr="007058D0" w:rsidRDefault="002B0C02" w:rsidP="00EB79D4">
            <w:pPr>
              <w:spacing w:line="240" w:lineRule="auto"/>
              <w:jc w:val="center"/>
              <w:rPr>
                <w:rFonts w:ascii="Times New Roman" w:eastAsia="Times New Roman" w:hAnsi="Times New Roman"/>
                <w:color w:val="000000"/>
                <w:sz w:val="24"/>
                <w:szCs w:val="24"/>
              </w:rPr>
            </w:pPr>
            <w:r w:rsidRPr="007058D0">
              <w:rPr>
                <w:rFonts w:ascii="Times New Roman" w:eastAsia="Times New Roman" w:hAnsi="Times New Roman"/>
                <w:color w:val="000000"/>
                <w:sz w:val="24"/>
                <w:szCs w:val="24"/>
              </w:rPr>
              <w:t xml:space="preserve"> IDR 53,367.26 </w:t>
            </w:r>
          </w:p>
        </w:tc>
      </w:tr>
    </w:tbl>
    <w:p w:rsidR="009A0D25" w:rsidRDefault="009A0D25" w:rsidP="002B0C02">
      <w:pPr>
        <w:spacing w:line="360" w:lineRule="auto"/>
        <w:ind w:left="1260"/>
        <w:jc w:val="center"/>
        <w:rPr>
          <w:rFonts w:ascii="Times New Roman" w:eastAsia="Times New Roman" w:hAnsi="Times New Roman"/>
          <w:bCs/>
          <w:sz w:val="24"/>
          <w:szCs w:val="24"/>
        </w:rPr>
      </w:pPr>
    </w:p>
    <w:p w:rsidR="002B0C02" w:rsidRDefault="002B0C02" w:rsidP="00EB79D4">
      <w:pPr>
        <w:spacing w:line="240" w:lineRule="auto"/>
        <w:ind w:left="851" w:hanging="284"/>
        <w:jc w:val="both"/>
        <w:rPr>
          <w:rFonts w:ascii="Times New Roman" w:eastAsia="Times New Roman" w:hAnsi="Times New Roman"/>
          <w:bCs/>
          <w:sz w:val="24"/>
          <w:szCs w:val="24"/>
        </w:rPr>
      </w:pPr>
      <w:r>
        <w:rPr>
          <w:rFonts w:ascii="Times New Roman" w:eastAsia="Times New Roman" w:hAnsi="Times New Roman"/>
          <w:bCs/>
          <w:sz w:val="24"/>
          <w:szCs w:val="24"/>
        </w:rPr>
        <w:t>2.</w:t>
      </w:r>
      <w:r w:rsidR="009A0D25">
        <w:rPr>
          <w:rFonts w:ascii="Times New Roman" w:eastAsia="Times New Roman" w:hAnsi="Times New Roman"/>
          <w:bCs/>
          <w:sz w:val="24"/>
          <w:szCs w:val="24"/>
        </w:rPr>
        <w:tab/>
      </w:r>
      <w:r w:rsidRPr="00130876">
        <w:rPr>
          <w:rFonts w:ascii="Times New Roman" w:eastAsia="Times New Roman" w:hAnsi="Times New Roman"/>
          <w:bCs/>
          <w:sz w:val="24"/>
          <w:szCs w:val="24"/>
        </w:rPr>
        <w:t>Constructionally the half slab method is safe for appl</w:t>
      </w:r>
      <w:r w:rsidR="009A0D25">
        <w:rPr>
          <w:rFonts w:ascii="Times New Roman" w:eastAsia="Times New Roman" w:hAnsi="Times New Roman"/>
          <w:bCs/>
          <w:sz w:val="24"/>
          <w:szCs w:val="24"/>
        </w:rPr>
        <w:t xml:space="preserve">ication in the field with proof </w:t>
      </w:r>
      <w:r w:rsidRPr="00130876">
        <w:rPr>
          <w:rFonts w:ascii="Times New Roman" w:eastAsia="Times New Roman" w:hAnsi="Times New Roman"/>
          <w:bCs/>
          <w:sz w:val="24"/>
          <w:szCs w:val="24"/>
        </w:rPr>
        <w:t>that the precast half slab can be lifted in 1 day.</w:t>
      </w:r>
    </w:p>
    <w:p w:rsidR="002B0C02" w:rsidRPr="00130876" w:rsidRDefault="002B0C02" w:rsidP="00EB79D4">
      <w:pPr>
        <w:spacing w:line="240" w:lineRule="auto"/>
        <w:ind w:left="851" w:hanging="284"/>
        <w:jc w:val="both"/>
        <w:rPr>
          <w:rFonts w:ascii="Times New Roman" w:eastAsia="Times New Roman" w:hAnsi="Times New Roman"/>
          <w:bCs/>
          <w:sz w:val="24"/>
          <w:szCs w:val="24"/>
        </w:rPr>
      </w:pPr>
      <w:r>
        <w:rPr>
          <w:rFonts w:ascii="Times New Roman" w:eastAsia="Times New Roman" w:hAnsi="Times New Roman"/>
          <w:bCs/>
          <w:sz w:val="24"/>
          <w:szCs w:val="24"/>
        </w:rPr>
        <w:t>3.</w:t>
      </w:r>
      <w:r w:rsidR="009A0D25">
        <w:rPr>
          <w:rFonts w:ascii="Times New Roman" w:eastAsia="Times New Roman" w:hAnsi="Times New Roman"/>
          <w:bCs/>
          <w:sz w:val="24"/>
          <w:szCs w:val="24"/>
        </w:rPr>
        <w:tab/>
      </w:r>
      <w:r w:rsidRPr="00130876">
        <w:rPr>
          <w:rFonts w:ascii="Times New Roman" w:eastAsia="Times New Roman" w:hAnsi="Times New Roman"/>
          <w:bCs/>
          <w:sz w:val="24"/>
          <w:szCs w:val="24"/>
        </w:rPr>
        <w:t>Based on the calculation of the moment capacity (Mn) at the time of lifting, the result is = 5,174,494.00 Nmm which is greater than (Mu) = 1,750.329.00 Nmm.</w:t>
      </w:r>
    </w:p>
    <w:p w:rsidR="002B0C02" w:rsidRDefault="002B0C02" w:rsidP="00EB79D4">
      <w:pPr>
        <w:spacing w:line="240" w:lineRule="auto"/>
        <w:ind w:left="567" w:firstLine="284"/>
        <w:jc w:val="both"/>
        <w:rPr>
          <w:rFonts w:ascii="Times New Roman" w:eastAsia="Times New Roman" w:hAnsi="Times New Roman"/>
          <w:bCs/>
          <w:sz w:val="24"/>
          <w:szCs w:val="24"/>
        </w:rPr>
      </w:pPr>
      <w:r w:rsidRPr="00130876">
        <w:rPr>
          <w:rFonts w:ascii="Times New Roman" w:eastAsia="Times New Roman" w:hAnsi="Times New Roman"/>
          <w:bCs/>
          <w:sz w:val="24"/>
          <w:szCs w:val="24"/>
        </w:rPr>
        <w:t>(Mn)</w:t>
      </w:r>
      <w:r w:rsidR="009A0D25">
        <w:rPr>
          <w:rFonts w:ascii="Times New Roman" w:eastAsia="Times New Roman" w:hAnsi="Times New Roman"/>
          <w:bCs/>
          <w:sz w:val="24"/>
          <w:szCs w:val="24"/>
        </w:rPr>
        <w:t xml:space="preserve"> </w:t>
      </w:r>
      <w:r w:rsidRPr="00130876">
        <w:rPr>
          <w:rFonts w:ascii="Times New Roman" w:eastAsia="Times New Roman" w:hAnsi="Times New Roman"/>
          <w:bCs/>
          <w:sz w:val="24"/>
          <w:szCs w:val="24"/>
        </w:rPr>
        <w:t>&gt;</w:t>
      </w:r>
      <w:r w:rsidR="009A0D25">
        <w:rPr>
          <w:rFonts w:ascii="Times New Roman" w:eastAsia="Times New Roman" w:hAnsi="Times New Roman"/>
          <w:bCs/>
          <w:sz w:val="24"/>
          <w:szCs w:val="24"/>
        </w:rPr>
        <w:t xml:space="preserve"> </w:t>
      </w:r>
      <w:r w:rsidRPr="00130876">
        <w:rPr>
          <w:rFonts w:ascii="Times New Roman" w:eastAsia="Times New Roman" w:hAnsi="Times New Roman"/>
          <w:bCs/>
          <w:sz w:val="24"/>
          <w:szCs w:val="24"/>
        </w:rPr>
        <w:t>(Mu)</w:t>
      </w:r>
      <w:r w:rsidR="009A0D25">
        <w:rPr>
          <w:rFonts w:ascii="Times New Roman" w:eastAsia="Times New Roman" w:hAnsi="Times New Roman"/>
          <w:bCs/>
          <w:sz w:val="24"/>
          <w:szCs w:val="24"/>
        </w:rPr>
        <w:t xml:space="preserve"> </w:t>
      </w:r>
      <w:r w:rsidRPr="00130876">
        <w:rPr>
          <w:rFonts w:ascii="Times New Roman" w:eastAsia="Times New Roman" w:hAnsi="Times New Roman"/>
          <w:bCs/>
          <w:sz w:val="24"/>
          <w:szCs w:val="24"/>
        </w:rPr>
        <w:t>=</w:t>
      </w:r>
      <w:r w:rsidR="009A0D25">
        <w:rPr>
          <w:rFonts w:ascii="Times New Roman" w:eastAsia="Times New Roman" w:hAnsi="Times New Roman"/>
          <w:bCs/>
          <w:sz w:val="24"/>
          <w:szCs w:val="24"/>
        </w:rPr>
        <w:t xml:space="preserve"> </w:t>
      </w:r>
      <w:r w:rsidRPr="00130876">
        <w:rPr>
          <w:rFonts w:ascii="Times New Roman" w:eastAsia="Times New Roman" w:hAnsi="Times New Roman"/>
          <w:bCs/>
          <w:sz w:val="24"/>
          <w:szCs w:val="24"/>
        </w:rPr>
        <w:t>Repeat OK</w:t>
      </w:r>
    </w:p>
    <w:p w:rsidR="002B0C02" w:rsidRDefault="002B0C02" w:rsidP="00EB79D4">
      <w:pPr>
        <w:spacing w:line="240" w:lineRule="auto"/>
        <w:ind w:left="851" w:hanging="284"/>
        <w:jc w:val="both"/>
        <w:rPr>
          <w:rFonts w:ascii="Times New Roman" w:eastAsia="Times New Roman" w:hAnsi="Times New Roman"/>
          <w:bCs/>
          <w:sz w:val="24"/>
          <w:szCs w:val="24"/>
        </w:rPr>
      </w:pPr>
      <w:r>
        <w:rPr>
          <w:rFonts w:ascii="Times New Roman" w:eastAsia="Times New Roman" w:hAnsi="Times New Roman"/>
          <w:bCs/>
          <w:sz w:val="24"/>
          <w:szCs w:val="24"/>
        </w:rPr>
        <w:t xml:space="preserve">4. </w:t>
      </w:r>
      <w:r w:rsidRPr="00130876">
        <w:rPr>
          <w:rFonts w:ascii="Times New Roman" w:eastAsia="Times New Roman" w:hAnsi="Times New Roman"/>
          <w:bCs/>
          <w:sz w:val="24"/>
          <w:szCs w:val="24"/>
        </w:rPr>
        <w:t>Based on the calculation of the deflection that occurs when the lifting is produced, d = 5.19 mm is smaller than what is allowed d = 13.67 mm.</w:t>
      </w:r>
    </w:p>
    <w:p w:rsidR="009A0D25" w:rsidRDefault="009A0D25" w:rsidP="00EB79D4">
      <w:pPr>
        <w:spacing w:line="240" w:lineRule="auto"/>
        <w:ind w:left="1260" w:hanging="409"/>
        <w:jc w:val="both"/>
        <w:rPr>
          <w:rFonts w:ascii="Times New Roman" w:eastAsia="Times New Roman" w:hAnsi="Times New Roman"/>
          <w:b/>
          <w:bCs/>
          <w:sz w:val="24"/>
          <w:szCs w:val="24"/>
        </w:rPr>
      </w:pPr>
      <w:r w:rsidRPr="00B84FE2">
        <w:rPr>
          <w:rFonts w:ascii="Times New Roman" w:eastAsia="Times New Roman" w:hAnsi="Times New Roman"/>
          <w:bCs/>
          <w:sz w:val="24"/>
          <w:szCs w:val="24"/>
        </w:rPr>
        <w:t xml:space="preserve">d occurs &lt; d permit = </w:t>
      </w:r>
      <w:r w:rsidRPr="00B84FE2">
        <w:rPr>
          <w:rFonts w:ascii="Times New Roman" w:eastAsia="Times New Roman" w:hAnsi="Times New Roman"/>
          <w:b/>
          <w:bCs/>
          <w:sz w:val="24"/>
          <w:szCs w:val="24"/>
        </w:rPr>
        <w:t>Safe Deflection.</w:t>
      </w:r>
    </w:p>
    <w:p w:rsidR="002B0C02" w:rsidRDefault="002B0C02" w:rsidP="002B0C02">
      <w:pPr>
        <w:spacing w:after="0" w:line="240" w:lineRule="auto"/>
        <w:ind w:left="567" w:hanging="567"/>
        <w:jc w:val="both"/>
        <w:rPr>
          <w:rFonts w:ascii="Times New Roman" w:eastAsia="Times New Roman" w:hAnsi="Times New Roman"/>
          <w:bCs/>
          <w:sz w:val="24"/>
          <w:szCs w:val="24"/>
        </w:rPr>
      </w:pPr>
    </w:p>
    <w:p w:rsidR="00D568E2" w:rsidRPr="00D568E2" w:rsidRDefault="00693C3E" w:rsidP="002B0C02">
      <w:pPr>
        <w:spacing w:after="0" w:line="240" w:lineRule="auto"/>
        <w:ind w:left="567" w:hanging="567"/>
        <w:jc w:val="both"/>
        <w:rPr>
          <w:rFonts w:ascii="Times New Roman" w:hAnsi="Times New Roman"/>
          <w:sz w:val="24"/>
          <w:szCs w:val="24"/>
          <w:lang w:val="id-ID"/>
        </w:rPr>
      </w:pPr>
      <w:r>
        <w:rPr>
          <w:rFonts w:ascii="Times New Roman" w:hAnsi="Times New Roman"/>
          <w:b/>
          <w:sz w:val="24"/>
          <w:szCs w:val="24"/>
        </w:rPr>
        <w:t>4</w:t>
      </w:r>
      <w:r>
        <w:rPr>
          <w:rFonts w:ascii="Times New Roman" w:hAnsi="Times New Roman"/>
          <w:b/>
          <w:sz w:val="24"/>
          <w:szCs w:val="24"/>
          <w:lang w:val="id-ID"/>
        </w:rPr>
        <w:t>.</w:t>
      </w:r>
      <w:r>
        <w:rPr>
          <w:rFonts w:ascii="Times New Roman" w:hAnsi="Times New Roman"/>
          <w:b/>
          <w:sz w:val="24"/>
          <w:szCs w:val="24"/>
        </w:rPr>
        <w:t>2</w:t>
      </w:r>
      <w:r w:rsidR="00D568E2">
        <w:rPr>
          <w:rFonts w:ascii="Times New Roman" w:hAnsi="Times New Roman"/>
          <w:b/>
          <w:sz w:val="24"/>
          <w:szCs w:val="24"/>
          <w:lang w:val="id-ID"/>
        </w:rPr>
        <w:tab/>
        <w:t>S</w:t>
      </w:r>
      <w:r w:rsidR="00544A0C">
        <w:rPr>
          <w:rFonts w:ascii="Times New Roman" w:hAnsi="Times New Roman"/>
          <w:b/>
          <w:sz w:val="24"/>
          <w:szCs w:val="24"/>
          <w:lang w:val="id-ID"/>
        </w:rPr>
        <w:t>uggestion</w:t>
      </w:r>
    </w:p>
    <w:p w:rsidR="002B0C02" w:rsidRPr="00130876" w:rsidRDefault="002B0C02" w:rsidP="00EB79D4">
      <w:pPr>
        <w:spacing w:line="240" w:lineRule="auto"/>
        <w:ind w:left="567"/>
        <w:jc w:val="both"/>
        <w:rPr>
          <w:rFonts w:ascii="Times New Roman" w:eastAsia="Times New Roman" w:hAnsi="Times New Roman"/>
          <w:bCs/>
          <w:sz w:val="24"/>
          <w:szCs w:val="24"/>
        </w:rPr>
      </w:pPr>
      <w:r w:rsidRPr="00130876">
        <w:rPr>
          <w:rFonts w:ascii="Times New Roman" w:eastAsia="Times New Roman" w:hAnsi="Times New Roman"/>
          <w:bCs/>
          <w:sz w:val="24"/>
          <w:szCs w:val="24"/>
        </w:rPr>
        <w:t>Based on the analysis carried out in the Final Project "Analysis of the Half Slab Precast Method in the Construction of Flats of Industrial Workers in Batang I" namely in terms of cost and time, the suggestions that the author can give are:</w:t>
      </w:r>
    </w:p>
    <w:p w:rsidR="002B0C02" w:rsidRPr="00130876" w:rsidRDefault="002B0C02" w:rsidP="00EB79D4">
      <w:pPr>
        <w:spacing w:line="240" w:lineRule="auto"/>
        <w:ind w:left="851" w:hanging="284"/>
        <w:jc w:val="both"/>
        <w:rPr>
          <w:rFonts w:ascii="Times New Roman" w:eastAsia="Times New Roman" w:hAnsi="Times New Roman"/>
          <w:bCs/>
          <w:sz w:val="24"/>
          <w:szCs w:val="24"/>
        </w:rPr>
      </w:pPr>
      <w:r w:rsidRPr="00130876">
        <w:rPr>
          <w:rFonts w:ascii="Times New Roman" w:eastAsia="Times New Roman" w:hAnsi="Times New Roman"/>
          <w:bCs/>
          <w:sz w:val="24"/>
          <w:szCs w:val="24"/>
        </w:rPr>
        <w:t>1. The use of the precast half slab method is very possible to implement and apply to today's fast-paced projects, but for work effectiveness and efficiency it is necessary to pay attention to determining the type of half slab which is more uniform, not too many types.</w:t>
      </w:r>
    </w:p>
    <w:p w:rsidR="002B0C02" w:rsidRPr="00B84FE2" w:rsidRDefault="002B0C02" w:rsidP="00EB79D4">
      <w:pPr>
        <w:spacing w:line="240" w:lineRule="auto"/>
        <w:ind w:left="851" w:hanging="284"/>
        <w:jc w:val="both"/>
        <w:rPr>
          <w:rFonts w:ascii="Times New Roman" w:eastAsia="Times New Roman" w:hAnsi="Times New Roman"/>
          <w:bCs/>
          <w:sz w:val="24"/>
          <w:szCs w:val="24"/>
        </w:rPr>
      </w:pPr>
      <w:r w:rsidRPr="00130876">
        <w:rPr>
          <w:rFonts w:ascii="Times New Roman" w:eastAsia="Times New Roman" w:hAnsi="Times New Roman"/>
          <w:bCs/>
          <w:sz w:val="24"/>
          <w:szCs w:val="24"/>
        </w:rPr>
        <w:t>2. Continue to think innovatively as the world of construction progresses, because it is possible that the knowledge we apply today will no longer be applicable in the future.</w:t>
      </w:r>
    </w:p>
    <w:p w:rsidR="00A24CC1" w:rsidRDefault="00A24CC1" w:rsidP="00EB79D4">
      <w:pPr>
        <w:spacing w:after="0" w:line="240" w:lineRule="auto"/>
        <w:jc w:val="both"/>
        <w:rPr>
          <w:rFonts w:ascii="Times New Roman" w:hAnsi="Times New Roman"/>
          <w:sz w:val="28"/>
          <w:szCs w:val="28"/>
          <w:lang w:val="id-ID"/>
        </w:rPr>
      </w:pPr>
    </w:p>
    <w:p w:rsidR="00A24CC1" w:rsidRDefault="000C1702" w:rsidP="00EB79D4">
      <w:pPr>
        <w:spacing w:after="0" w:line="240" w:lineRule="auto"/>
        <w:ind w:firstLine="567"/>
        <w:jc w:val="both"/>
        <w:rPr>
          <w:rFonts w:ascii="Times New Roman" w:hAnsi="Times New Roman"/>
          <w:b/>
          <w:sz w:val="24"/>
          <w:szCs w:val="24"/>
        </w:rPr>
      </w:pPr>
      <w:r>
        <w:rPr>
          <w:rFonts w:ascii="Times New Roman" w:hAnsi="Times New Roman"/>
          <w:b/>
          <w:sz w:val="24"/>
          <w:szCs w:val="24"/>
          <w:lang w:val="id-ID"/>
        </w:rPr>
        <w:t>References</w:t>
      </w:r>
    </w:p>
    <w:p w:rsidR="004D2D99" w:rsidRPr="004D2D99" w:rsidRDefault="004D2D99" w:rsidP="00EB79D4">
      <w:pPr>
        <w:spacing w:after="0" w:line="240" w:lineRule="auto"/>
        <w:jc w:val="both"/>
        <w:rPr>
          <w:rFonts w:ascii="Times New Roman" w:hAnsi="Times New Roman"/>
          <w:sz w:val="24"/>
          <w:szCs w:val="24"/>
        </w:rPr>
      </w:pPr>
    </w:p>
    <w:p w:rsidR="004D2D99" w:rsidRDefault="004D2D99" w:rsidP="00EB79D4">
      <w:pPr>
        <w:widowControl w:val="0"/>
        <w:autoSpaceDE w:val="0"/>
        <w:autoSpaceDN w:val="0"/>
        <w:spacing w:after="0" w:line="240" w:lineRule="auto"/>
        <w:ind w:left="851" w:right="114" w:hanging="284"/>
        <w:jc w:val="both"/>
        <w:rPr>
          <w:rFonts w:ascii="Times New Roman" w:eastAsia="Times New Roman" w:hAnsi="Times New Roman"/>
          <w:sz w:val="24"/>
          <w:lang/>
        </w:rPr>
      </w:pPr>
      <w:r w:rsidRPr="008C7778">
        <w:rPr>
          <w:rFonts w:ascii="Times New Roman" w:eastAsia="Times New Roman" w:hAnsi="Times New Roman"/>
          <w:sz w:val="24"/>
          <w:lang/>
        </w:rPr>
        <w:t>Badan</w:t>
      </w:r>
      <w:r>
        <w:rPr>
          <w:rFonts w:ascii="Times New Roman" w:eastAsia="Times New Roman" w:hAnsi="Times New Roman"/>
          <w:sz w:val="24"/>
          <w:lang/>
        </w:rPr>
        <w:t xml:space="preserve"> </w:t>
      </w:r>
      <w:r w:rsidRPr="008C7778">
        <w:rPr>
          <w:rFonts w:ascii="Times New Roman" w:eastAsia="Times New Roman" w:hAnsi="Times New Roman"/>
          <w:sz w:val="24"/>
          <w:lang/>
        </w:rPr>
        <w:t>Standarisasi</w:t>
      </w:r>
      <w:r>
        <w:rPr>
          <w:rFonts w:ascii="Times New Roman" w:eastAsia="Times New Roman" w:hAnsi="Times New Roman"/>
          <w:sz w:val="24"/>
          <w:lang/>
        </w:rPr>
        <w:t xml:space="preserve"> </w:t>
      </w:r>
      <w:r w:rsidRPr="008C7778">
        <w:rPr>
          <w:rFonts w:ascii="Times New Roman" w:eastAsia="Times New Roman" w:hAnsi="Times New Roman"/>
          <w:sz w:val="24"/>
          <w:lang/>
        </w:rPr>
        <w:t>Nasional.(2019).</w:t>
      </w:r>
      <w:r>
        <w:rPr>
          <w:rFonts w:ascii="Times New Roman" w:eastAsia="Times New Roman" w:hAnsi="Times New Roman"/>
          <w:sz w:val="24"/>
          <w:lang/>
        </w:rPr>
        <w:t xml:space="preserve"> </w:t>
      </w:r>
      <w:r w:rsidRPr="008C7778">
        <w:rPr>
          <w:rFonts w:ascii="Times New Roman" w:eastAsia="Times New Roman" w:hAnsi="Times New Roman"/>
          <w:i/>
          <w:sz w:val="24"/>
          <w:lang/>
        </w:rPr>
        <w:t>Persyaratan</w:t>
      </w:r>
      <w:r>
        <w:rPr>
          <w:rFonts w:ascii="Times New Roman" w:eastAsia="Times New Roman" w:hAnsi="Times New Roman"/>
          <w:i/>
          <w:sz w:val="24"/>
          <w:lang/>
        </w:rPr>
        <w:t xml:space="preserve"> </w:t>
      </w:r>
      <w:r w:rsidRPr="008C7778">
        <w:rPr>
          <w:rFonts w:ascii="Times New Roman" w:eastAsia="Times New Roman" w:hAnsi="Times New Roman"/>
          <w:i/>
          <w:sz w:val="24"/>
          <w:lang/>
        </w:rPr>
        <w:t>Beton</w:t>
      </w:r>
      <w:r>
        <w:rPr>
          <w:rFonts w:ascii="Times New Roman" w:eastAsia="Times New Roman" w:hAnsi="Times New Roman"/>
          <w:i/>
          <w:sz w:val="24"/>
          <w:lang/>
        </w:rPr>
        <w:t xml:space="preserve"> </w:t>
      </w:r>
      <w:r w:rsidRPr="008C7778">
        <w:rPr>
          <w:rFonts w:ascii="Times New Roman" w:eastAsia="Times New Roman" w:hAnsi="Times New Roman"/>
          <w:i/>
          <w:sz w:val="24"/>
          <w:lang/>
        </w:rPr>
        <w:t>Struktural</w:t>
      </w:r>
      <w:r>
        <w:rPr>
          <w:rFonts w:ascii="Times New Roman" w:eastAsia="Times New Roman" w:hAnsi="Times New Roman"/>
          <w:i/>
          <w:sz w:val="24"/>
          <w:lang/>
        </w:rPr>
        <w:t xml:space="preserve"> </w:t>
      </w:r>
      <w:r w:rsidRPr="008C7778">
        <w:rPr>
          <w:rFonts w:ascii="Times New Roman" w:eastAsia="Times New Roman" w:hAnsi="Times New Roman"/>
          <w:i/>
          <w:sz w:val="24"/>
          <w:lang/>
        </w:rPr>
        <w:t>untuk</w:t>
      </w:r>
      <w:r>
        <w:rPr>
          <w:rFonts w:ascii="Times New Roman" w:eastAsia="Times New Roman" w:hAnsi="Times New Roman"/>
          <w:i/>
          <w:sz w:val="24"/>
          <w:lang/>
        </w:rPr>
        <w:t xml:space="preserve"> </w:t>
      </w:r>
      <w:r w:rsidRPr="008C7778">
        <w:rPr>
          <w:rFonts w:ascii="Times New Roman" w:eastAsia="Times New Roman" w:hAnsi="Times New Roman"/>
          <w:i/>
          <w:sz w:val="24"/>
          <w:lang/>
        </w:rPr>
        <w:t>Bangunan</w:t>
      </w:r>
      <w:r>
        <w:rPr>
          <w:rFonts w:ascii="Times New Roman" w:eastAsia="Times New Roman" w:hAnsi="Times New Roman"/>
          <w:i/>
          <w:sz w:val="24"/>
          <w:lang/>
        </w:rPr>
        <w:t xml:space="preserve"> </w:t>
      </w:r>
      <w:r w:rsidRPr="008C7778">
        <w:rPr>
          <w:rFonts w:ascii="Times New Roman" w:eastAsia="Times New Roman" w:hAnsi="Times New Roman"/>
          <w:i/>
          <w:sz w:val="24"/>
          <w:lang/>
        </w:rPr>
        <w:t>Gedung</w:t>
      </w:r>
      <w:r>
        <w:rPr>
          <w:rFonts w:ascii="Times New Roman" w:eastAsia="Times New Roman" w:hAnsi="Times New Roman"/>
          <w:i/>
          <w:sz w:val="24"/>
          <w:lang/>
        </w:rPr>
        <w:t xml:space="preserve"> </w:t>
      </w:r>
      <w:r w:rsidRPr="008C7778">
        <w:rPr>
          <w:rFonts w:ascii="Times New Roman" w:eastAsia="Times New Roman" w:hAnsi="Times New Roman"/>
          <w:sz w:val="24"/>
          <w:lang/>
        </w:rPr>
        <w:t>(SNI-2847-2019).Jakarta.</w:t>
      </w:r>
    </w:p>
    <w:p w:rsidR="004D2D99" w:rsidRPr="008C7778" w:rsidRDefault="004D2D99" w:rsidP="00EB79D4">
      <w:pPr>
        <w:widowControl w:val="0"/>
        <w:autoSpaceDE w:val="0"/>
        <w:autoSpaceDN w:val="0"/>
        <w:spacing w:after="0" w:line="240" w:lineRule="auto"/>
        <w:ind w:left="851" w:right="119" w:hanging="284"/>
        <w:jc w:val="both"/>
        <w:rPr>
          <w:rFonts w:ascii="Times New Roman" w:eastAsia="Times New Roman" w:hAnsi="Times New Roman"/>
          <w:sz w:val="24"/>
          <w:lang/>
        </w:rPr>
      </w:pPr>
      <w:r w:rsidRPr="0020737A">
        <w:rPr>
          <w:rFonts w:ascii="Times New Roman" w:eastAsia="Times New Roman" w:hAnsi="Times New Roman"/>
          <w:sz w:val="24"/>
          <w:lang/>
        </w:rPr>
        <w:t>Badan</w:t>
      </w:r>
      <w:r>
        <w:rPr>
          <w:rFonts w:ascii="Times New Roman" w:eastAsia="Times New Roman" w:hAnsi="Times New Roman"/>
          <w:sz w:val="24"/>
          <w:lang/>
        </w:rPr>
        <w:t xml:space="preserve"> </w:t>
      </w:r>
      <w:r w:rsidRPr="0020737A">
        <w:rPr>
          <w:rFonts w:ascii="Times New Roman" w:eastAsia="Times New Roman" w:hAnsi="Times New Roman"/>
          <w:sz w:val="24"/>
          <w:lang/>
        </w:rPr>
        <w:t>Standarisasi</w:t>
      </w:r>
      <w:r>
        <w:rPr>
          <w:rFonts w:ascii="Times New Roman" w:eastAsia="Times New Roman" w:hAnsi="Times New Roman"/>
          <w:sz w:val="24"/>
          <w:lang/>
        </w:rPr>
        <w:t xml:space="preserve"> </w:t>
      </w:r>
      <w:r w:rsidRPr="0020737A">
        <w:rPr>
          <w:rFonts w:ascii="Times New Roman" w:eastAsia="Times New Roman" w:hAnsi="Times New Roman"/>
          <w:sz w:val="24"/>
          <w:lang/>
        </w:rPr>
        <w:t>Nasional.(2013).</w:t>
      </w:r>
      <w:r w:rsidRPr="0020737A">
        <w:rPr>
          <w:rFonts w:ascii="Times New Roman" w:eastAsia="Times New Roman" w:hAnsi="Times New Roman"/>
          <w:i/>
          <w:sz w:val="24"/>
          <w:lang/>
        </w:rPr>
        <w:t>Beban</w:t>
      </w:r>
      <w:r>
        <w:rPr>
          <w:rFonts w:ascii="Times New Roman" w:eastAsia="Times New Roman" w:hAnsi="Times New Roman"/>
          <w:i/>
          <w:sz w:val="24"/>
          <w:lang/>
        </w:rPr>
        <w:t xml:space="preserve"> </w:t>
      </w:r>
      <w:r w:rsidRPr="0020737A">
        <w:rPr>
          <w:rFonts w:ascii="Times New Roman" w:eastAsia="Times New Roman" w:hAnsi="Times New Roman"/>
          <w:i/>
          <w:sz w:val="24"/>
          <w:lang/>
        </w:rPr>
        <w:t>Minimum</w:t>
      </w:r>
      <w:r>
        <w:rPr>
          <w:rFonts w:ascii="Times New Roman" w:eastAsia="Times New Roman" w:hAnsi="Times New Roman"/>
          <w:i/>
          <w:sz w:val="24"/>
          <w:lang/>
        </w:rPr>
        <w:t xml:space="preserve"> </w:t>
      </w:r>
      <w:r w:rsidRPr="0020737A">
        <w:rPr>
          <w:rFonts w:ascii="Times New Roman" w:eastAsia="Times New Roman" w:hAnsi="Times New Roman"/>
          <w:i/>
          <w:sz w:val="24"/>
          <w:lang/>
        </w:rPr>
        <w:t>Untuk</w:t>
      </w:r>
      <w:r>
        <w:rPr>
          <w:rFonts w:ascii="Times New Roman" w:eastAsia="Times New Roman" w:hAnsi="Times New Roman"/>
          <w:i/>
          <w:sz w:val="24"/>
          <w:lang/>
        </w:rPr>
        <w:t xml:space="preserve"> </w:t>
      </w:r>
      <w:r w:rsidRPr="0020737A">
        <w:rPr>
          <w:rFonts w:ascii="Times New Roman" w:eastAsia="Times New Roman" w:hAnsi="Times New Roman"/>
          <w:i/>
          <w:sz w:val="24"/>
          <w:lang/>
        </w:rPr>
        <w:t>Perencanaan</w:t>
      </w:r>
      <w:r>
        <w:rPr>
          <w:rFonts w:ascii="Times New Roman" w:eastAsia="Times New Roman" w:hAnsi="Times New Roman"/>
          <w:i/>
          <w:sz w:val="24"/>
          <w:lang/>
        </w:rPr>
        <w:t xml:space="preserve"> </w:t>
      </w:r>
      <w:r w:rsidRPr="0020737A">
        <w:rPr>
          <w:rFonts w:ascii="Times New Roman" w:eastAsia="Times New Roman" w:hAnsi="Times New Roman"/>
          <w:i/>
          <w:sz w:val="24"/>
          <w:lang/>
        </w:rPr>
        <w:t>Bangunan</w:t>
      </w:r>
      <w:r>
        <w:rPr>
          <w:rFonts w:ascii="Times New Roman" w:eastAsia="Times New Roman" w:hAnsi="Times New Roman"/>
          <w:i/>
          <w:sz w:val="24"/>
          <w:lang/>
        </w:rPr>
        <w:t xml:space="preserve"> </w:t>
      </w:r>
      <w:r w:rsidRPr="0020737A">
        <w:rPr>
          <w:rFonts w:ascii="Times New Roman" w:eastAsia="Times New Roman" w:hAnsi="Times New Roman"/>
          <w:i/>
          <w:sz w:val="24"/>
          <w:lang/>
        </w:rPr>
        <w:t>dan</w:t>
      </w:r>
      <w:r>
        <w:rPr>
          <w:rFonts w:ascii="Times New Roman" w:eastAsia="Times New Roman" w:hAnsi="Times New Roman"/>
          <w:i/>
          <w:sz w:val="24"/>
          <w:lang/>
        </w:rPr>
        <w:t xml:space="preserve"> </w:t>
      </w:r>
      <w:r w:rsidRPr="0020737A">
        <w:rPr>
          <w:rFonts w:ascii="Times New Roman" w:eastAsia="Times New Roman" w:hAnsi="Times New Roman"/>
          <w:i/>
          <w:sz w:val="24"/>
          <w:lang/>
        </w:rPr>
        <w:t>Struktur</w:t>
      </w:r>
      <w:r>
        <w:rPr>
          <w:rFonts w:ascii="Times New Roman" w:eastAsia="Times New Roman" w:hAnsi="Times New Roman"/>
          <w:i/>
          <w:sz w:val="24"/>
          <w:lang/>
        </w:rPr>
        <w:t xml:space="preserve"> </w:t>
      </w:r>
      <w:r w:rsidRPr="0020737A">
        <w:rPr>
          <w:rFonts w:ascii="Times New Roman" w:eastAsia="Times New Roman" w:hAnsi="Times New Roman"/>
          <w:i/>
          <w:sz w:val="24"/>
          <w:lang/>
        </w:rPr>
        <w:t>Lain</w:t>
      </w:r>
      <w:r w:rsidRPr="0020737A">
        <w:rPr>
          <w:rFonts w:ascii="Times New Roman" w:eastAsia="Times New Roman" w:hAnsi="Times New Roman"/>
          <w:sz w:val="24"/>
          <w:lang/>
        </w:rPr>
        <w:t>(SNI-1727-2013).Jakarta.</w:t>
      </w:r>
    </w:p>
    <w:p w:rsidR="004D2D99" w:rsidRPr="008C7778" w:rsidRDefault="004D2D99" w:rsidP="00EB79D4">
      <w:pPr>
        <w:widowControl w:val="0"/>
        <w:autoSpaceDE w:val="0"/>
        <w:autoSpaceDN w:val="0"/>
        <w:spacing w:after="0" w:line="240" w:lineRule="auto"/>
        <w:ind w:left="851" w:right="114" w:hanging="284"/>
        <w:jc w:val="both"/>
        <w:rPr>
          <w:rFonts w:ascii="Times New Roman" w:eastAsia="Times New Roman" w:hAnsi="Times New Roman"/>
          <w:sz w:val="24"/>
        </w:rPr>
      </w:pPr>
      <w:r w:rsidRPr="008C7778">
        <w:rPr>
          <w:rFonts w:ascii="Times New Roman" w:eastAsia="Times New Roman" w:hAnsi="Times New Roman"/>
          <w:sz w:val="24"/>
        </w:rPr>
        <w:t xml:space="preserve">Ervianto, Wulfram I. (2006). </w:t>
      </w:r>
      <w:r w:rsidRPr="008C7778">
        <w:rPr>
          <w:rFonts w:ascii="Times New Roman" w:eastAsia="Times New Roman" w:hAnsi="Times New Roman"/>
          <w:i/>
          <w:sz w:val="24"/>
        </w:rPr>
        <w:t>Eksplorasi</w:t>
      </w:r>
      <w:r>
        <w:rPr>
          <w:rFonts w:ascii="Times New Roman" w:eastAsia="Times New Roman" w:hAnsi="Times New Roman"/>
          <w:i/>
          <w:sz w:val="24"/>
        </w:rPr>
        <w:t xml:space="preserve"> </w:t>
      </w:r>
      <w:r w:rsidRPr="008C7778">
        <w:rPr>
          <w:rFonts w:ascii="Times New Roman" w:eastAsia="Times New Roman" w:hAnsi="Times New Roman"/>
          <w:i/>
          <w:sz w:val="24"/>
        </w:rPr>
        <w:t>Teknologi</w:t>
      </w:r>
      <w:r>
        <w:rPr>
          <w:rFonts w:ascii="Times New Roman" w:eastAsia="Times New Roman" w:hAnsi="Times New Roman"/>
          <w:i/>
          <w:sz w:val="24"/>
        </w:rPr>
        <w:t xml:space="preserve"> </w:t>
      </w:r>
      <w:r w:rsidRPr="008C7778">
        <w:rPr>
          <w:rFonts w:ascii="Times New Roman" w:eastAsia="Times New Roman" w:hAnsi="Times New Roman"/>
          <w:i/>
          <w:sz w:val="24"/>
        </w:rPr>
        <w:t>dalam</w:t>
      </w:r>
      <w:r>
        <w:rPr>
          <w:rFonts w:ascii="Times New Roman" w:eastAsia="Times New Roman" w:hAnsi="Times New Roman"/>
          <w:i/>
          <w:sz w:val="24"/>
        </w:rPr>
        <w:t xml:space="preserve"> </w:t>
      </w:r>
      <w:r w:rsidRPr="008C7778">
        <w:rPr>
          <w:rFonts w:ascii="Times New Roman" w:eastAsia="Times New Roman" w:hAnsi="Times New Roman"/>
          <w:i/>
          <w:sz w:val="24"/>
        </w:rPr>
        <w:t>Proyek</w:t>
      </w:r>
      <w:r>
        <w:rPr>
          <w:rFonts w:ascii="Times New Roman" w:eastAsia="Times New Roman" w:hAnsi="Times New Roman"/>
          <w:i/>
          <w:sz w:val="24"/>
        </w:rPr>
        <w:t xml:space="preserve"> </w:t>
      </w:r>
      <w:r w:rsidRPr="008C7778">
        <w:rPr>
          <w:rFonts w:ascii="Times New Roman" w:eastAsia="Times New Roman" w:hAnsi="Times New Roman"/>
          <w:i/>
          <w:sz w:val="24"/>
        </w:rPr>
        <w:t>Konstruksi</w:t>
      </w:r>
      <w:r w:rsidRPr="008C7778">
        <w:rPr>
          <w:rFonts w:ascii="Times New Roman" w:eastAsia="Times New Roman" w:hAnsi="Times New Roman"/>
          <w:sz w:val="24"/>
        </w:rPr>
        <w:t>. Yogyakarta: Andi.</w:t>
      </w:r>
    </w:p>
    <w:p w:rsidR="004D2D99" w:rsidRDefault="004D2D99" w:rsidP="00EB79D4">
      <w:pPr>
        <w:spacing w:line="240" w:lineRule="auto"/>
        <w:ind w:left="851" w:hanging="284"/>
        <w:jc w:val="both"/>
        <w:rPr>
          <w:rFonts w:ascii="Times New Roman" w:hAnsi="Times New Roman"/>
          <w:sz w:val="24"/>
          <w:szCs w:val="24"/>
        </w:rPr>
      </w:pPr>
      <w:r>
        <w:rPr>
          <w:rFonts w:ascii="Times New Roman" w:hAnsi="Times New Roman"/>
          <w:sz w:val="24"/>
          <w:szCs w:val="24"/>
        </w:rPr>
        <w:t xml:space="preserve">KH, Ir  VSunggono. (1995). </w:t>
      </w:r>
      <w:r w:rsidRPr="008C7778">
        <w:rPr>
          <w:rFonts w:ascii="Times New Roman" w:hAnsi="Times New Roman"/>
          <w:i/>
          <w:iCs/>
          <w:sz w:val="24"/>
          <w:szCs w:val="24"/>
        </w:rPr>
        <w:t>Buku Teknik Sipil</w:t>
      </w:r>
      <w:r>
        <w:rPr>
          <w:rFonts w:ascii="Times New Roman" w:hAnsi="Times New Roman"/>
          <w:sz w:val="24"/>
          <w:szCs w:val="24"/>
        </w:rPr>
        <w:t>. Bandung: Penerbit Nova.</w:t>
      </w:r>
    </w:p>
    <w:p w:rsidR="004D2D99" w:rsidRDefault="004D2D99" w:rsidP="00EB79D4">
      <w:pPr>
        <w:spacing w:line="240" w:lineRule="auto"/>
        <w:ind w:left="851" w:hanging="284"/>
        <w:jc w:val="both"/>
        <w:rPr>
          <w:rFonts w:ascii="Times New Roman" w:hAnsi="Times New Roman"/>
          <w:sz w:val="24"/>
          <w:szCs w:val="24"/>
        </w:rPr>
      </w:pPr>
      <w:r>
        <w:rPr>
          <w:rFonts w:ascii="Times New Roman" w:hAnsi="Times New Roman"/>
          <w:sz w:val="24"/>
          <w:szCs w:val="24"/>
        </w:rPr>
        <w:t xml:space="preserve">Wisanggeni, Dimas Harya. (2017). </w:t>
      </w:r>
      <w:r w:rsidRPr="006B6E0A">
        <w:rPr>
          <w:rFonts w:ascii="Times New Roman" w:hAnsi="Times New Roman"/>
          <w:i/>
          <w:iCs/>
          <w:sz w:val="24"/>
          <w:szCs w:val="24"/>
        </w:rPr>
        <w:t>Perbandingan</w:t>
      </w:r>
      <w:r>
        <w:rPr>
          <w:rFonts w:ascii="Times New Roman" w:hAnsi="Times New Roman"/>
          <w:i/>
          <w:iCs/>
          <w:sz w:val="24"/>
          <w:szCs w:val="24"/>
        </w:rPr>
        <w:t xml:space="preserve"> </w:t>
      </w:r>
      <w:r w:rsidRPr="006B6E0A">
        <w:rPr>
          <w:rFonts w:ascii="Times New Roman" w:hAnsi="Times New Roman"/>
          <w:i/>
          <w:iCs/>
          <w:sz w:val="24"/>
          <w:szCs w:val="24"/>
        </w:rPr>
        <w:t>Sistem</w:t>
      </w:r>
      <w:r>
        <w:rPr>
          <w:rFonts w:ascii="Times New Roman" w:hAnsi="Times New Roman"/>
          <w:i/>
          <w:iCs/>
          <w:sz w:val="24"/>
          <w:szCs w:val="24"/>
        </w:rPr>
        <w:t xml:space="preserve"> </w:t>
      </w:r>
      <w:r w:rsidRPr="006B6E0A">
        <w:rPr>
          <w:rFonts w:ascii="Times New Roman" w:hAnsi="Times New Roman"/>
          <w:i/>
          <w:iCs/>
          <w:sz w:val="24"/>
          <w:szCs w:val="24"/>
        </w:rPr>
        <w:t>Pelat</w:t>
      </w:r>
      <w:r>
        <w:rPr>
          <w:rFonts w:ascii="Times New Roman" w:hAnsi="Times New Roman"/>
          <w:i/>
          <w:iCs/>
          <w:sz w:val="24"/>
          <w:szCs w:val="24"/>
        </w:rPr>
        <w:t xml:space="preserve"> </w:t>
      </w:r>
      <w:r w:rsidRPr="006B6E0A">
        <w:rPr>
          <w:rFonts w:ascii="Times New Roman" w:hAnsi="Times New Roman"/>
          <w:i/>
          <w:iCs/>
          <w:sz w:val="24"/>
          <w:szCs w:val="24"/>
        </w:rPr>
        <w:t>Konvensional Dan Precast Half Slab Ditinjau Dari Segi Waktu Dan Biaya Pada Proyek My Tower Apartement Surabaya</w:t>
      </w:r>
      <w:r>
        <w:rPr>
          <w:rFonts w:ascii="Times New Roman" w:hAnsi="Times New Roman"/>
          <w:i/>
          <w:iCs/>
          <w:sz w:val="24"/>
          <w:szCs w:val="24"/>
        </w:rPr>
        <w:t xml:space="preserve">. </w:t>
      </w:r>
      <w:r>
        <w:rPr>
          <w:rFonts w:ascii="Times New Roman" w:hAnsi="Times New Roman"/>
          <w:sz w:val="24"/>
          <w:szCs w:val="24"/>
        </w:rPr>
        <w:t>Surabaya: InstitutTeknologiSepuluh November.</w:t>
      </w:r>
    </w:p>
    <w:p w:rsidR="004D2D99" w:rsidRDefault="004D2D99" w:rsidP="00EB79D4">
      <w:pPr>
        <w:spacing w:line="240" w:lineRule="auto"/>
        <w:ind w:left="851" w:hanging="284"/>
        <w:jc w:val="both"/>
        <w:rPr>
          <w:rFonts w:ascii="Times New Roman" w:hAnsi="Times New Roman"/>
          <w:sz w:val="24"/>
          <w:szCs w:val="24"/>
        </w:rPr>
      </w:pPr>
      <w:r>
        <w:rPr>
          <w:rFonts w:ascii="Times New Roman" w:hAnsi="Times New Roman"/>
          <w:sz w:val="24"/>
          <w:szCs w:val="24"/>
        </w:rPr>
        <w:t xml:space="preserve">PT Pembangunan Perumahan (Persero) Tbk. </w:t>
      </w:r>
      <w:r w:rsidRPr="0020737A">
        <w:rPr>
          <w:rFonts w:ascii="Times New Roman" w:hAnsi="Times New Roman"/>
          <w:i/>
          <w:iCs/>
          <w:sz w:val="24"/>
          <w:szCs w:val="24"/>
        </w:rPr>
        <w:t>Precast Half Slab</w:t>
      </w:r>
      <w:r>
        <w:rPr>
          <w:rFonts w:ascii="Times New Roman" w:hAnsi="Times New Roman"/>
          <w:sz w:val="24"/>
          <w:szCs w:val="24"/>
        </w:rPr>
        <w:t>. Jakarta</w:t>
      </w:r>
    </w:p>
    <w:p w:rsidR="004D2D99" w:rsidRPr="0020737A" w:rsidRDefault="004D2D99" w:rsidP="00EB79D4">
      <w:pPr>
        <w:spacing w:line="240" w:lineRule="auto"/>
        <w:ind w:left="851" w:hanging="284"/>
        <w:jc w:val="both"/>
        <w:rPr>
          <w:rFonts w:ascii="Times New Roman" w:hAnsi="Times New Roman"/>
          <w:sz w:val="24"/>
          <w:szCs w:val="24"/>
        </w:rPr>
      </w:pPr>
      <w:r>
        <w:rPr>
          <w:rFonts w:ascii="Times New Roman" w:hAnsi="Times New Roman"/>
          <w:sz w:val="24"/>
          <w:szCs w:val="24"/>
        </w:rPr>
        <w:t xml:space="preserve">PT Pembangunan Perumahan (Persero) Tbk. </w:t>
      </w:r>
      <w:r w:rsidRPr="0020737A">
        <w:rPr>
          <w:rFonts w:ascii="Times New Roman" w:hAnsi="Times New Roman"/>
          <w:i/>
          <w:iCs/>
          <w:sz w:val="24"/>
          <w:szCs w:val="24"/>
        </w:rPr>
        <w:t>Work Methode Statement Proyek</w:t>
      </w:r>
      <w:r>
        <w:rPr>
          <w:rFonts w:ascii="Times New Roman" w:hAnsi="Times New Roman"/>
          <w:i/>
          <w:iCs/>
          <w:sz w:val="24"/>
          <w:szCs w:val="24"/>
        </w:rPr>
        <w:t xml:space="preserve"> </w:t>
      </w:r>
      <w:r w:rsidRPr="0020737A">
        <w:rPr>
          <w:rFonts w:ascii="Times New Roman" w:hAnsi="Times New Roman"/>
          <w:i/>
          <w:iCs/>
          <w:sz w:val="24"/>
          <w:szCs w:val="24"/>
        </w:rPr>
        <w:t>Rumah</w:t>
      </w:r>
      <w:r>
        <w:rPr>
          <w:rFonts w:ascii="Times New Roman" w:hAnsi="Times New Roman"/>
          <w:i/>
          <w:iCs/>
          <w:sz w:val="24"/>
          <w:szCs w:val="24"/>
        </w:rPr>
        <w:t xml:space="preserve"> </w:t>
      </w:r>
      <w:r w:rsidRPr="0020737A">
        <w:rPr>
          <w:rFonts w:ascii="Times New Roman" w:hAnsi="Times New Roman"/>
          <w:i/>
          <w:iCs/>
          <w:sz w:val="24"/>
          <w:szCs w:val="24"/>
        </w:rPr>
        <w:t>Susun</w:t>
      </w:r>
      <w:r>
        <w:rPr>
          <w:rFonts w:ascii="Times New Roman" w:hAnsi="Times New Roman"/>
          <w:i/>
          <w:iCs/>
          <w:sz w:val="24"/>
          <w:szCs w:val="24"/>
        </w:rPr>
        <w:t xml:space="preserve"> </w:t>
      </w:r>
      <w:r w:rsidRPr="0020737A">
        <w:rPr>
          <w:rFonts w:ascii="Times New Roman" w:hAnsi="Times New Roman"/>
          <w:i/>
          <w:iCs/>
          <w:sz w:val="24"/>
          <w:szCs w:val="24"/>
        </w:rPr>
        <w:t>Pekerja</w:t>
      </w:r>
      <w:r>
        <w:rPr>
          <w:rFonts w:ascii="Times New Roman" w:hAnsi="Times New Roman"/>
          <w:i/>
          <w:iCs/>
          <w:sz w:val="24"/>
          <w:szCs w:val="24"/>
        </w:rPr>
        <w:t xml:space="preserve"> </w:t>
      </w:r>
      <w:r w:rsidRPr="0020737A">
        <w:rPr>
          <w:rFonts w:ascii="Times New Roman" w:hAnsi="Times New Roman"/>
          <w:i/>
          <w:iCs/>
          <w:sz w:val="24"/>
          <w:szCs w:val="24"/>
        </w:rPr>
        <w:t>Industri</w:t>
      </w:r>
      <w:r>
        <w:rPr>
          <w:rFonts w:ascii="Times New Roman" w:hAnsi="Times New Roman"/>
          <w:i/>
          <w:iCs/>
          <w:sz w:val="24"/>
          <w:szCs w:val="24"/>
        </w:rPr>
        <w:t xml:space="preserve"> </w:t>
      </w:r>
      <w:r w:rsidRPr="0020737A">
        <w:rPr>
          <w:rFonts w:ascii="Times New Roman" w:hAnsi="Times New Roman"/>
          <w:i/>
          <w:iCs/>
          <w:sz w:val="24"/>
          <w:szCs w:val="24"/>
        </w:rPr>
        <w:t>Batang I</w:t>
      </w:r>
      <w:r>
        <w:rPr>
          <w:rFonts w:ascii="Times New Roman" w:hAnsi="Times New Roman"/>
          <w:i/>
          <w:iCs/>
          <w:sz w:val="24"/>
          <w:szCs w:val="24"/>
        </w:rPr>
        <w:t xml:space="preserve">. </w:t>
      </w:r>
      <w:r>
        <w:rPr>
          <w:rFonts w:ascii="Times New Roman" w:hAnsi="Times New Roman"/>
          <w:sz w:val="24"/>
          <w:szCs w:val="24"/>
        </w:rPr>
        <w:t>Batang</w:t>
      </w:r>
    </w:p>
    <w:p w:rsidR="004D2D99" w:rsidRPr="009802F8" w:rsidRDefault="004D2D99" w:rsidP="00EB79D4">
      <w:pPr>
        <w:spacing w:before="240" w:line="240" w:lineRule="auto"/>
        <w:jc w:val="both"/>
        <w:rPr>
          <w:rFonts w:ascii="Times New Roman" w:hAnsi="Times New Roman"/>
          <w:b/>
          <w:bCs/>
          <w:sz w:val="24"/>
          <w:szCs w:val="24"/>
        </w:rPr>
      </w:pPr>
    </w:p>
    <w:p w:rsidR="004D2D99" w:rsidRDefault="004D2D99" w:rsidP="00EB79D4">
      <w:pPr>
        <w:spacing w:line="240" w:lineRule="auto"/>
        <w:ind w:firstLine="540"/>
        <w:jc w:val="both"/>
        <w:rPr>
          <w:rFonts w:ascii="Times New Roman" w:hAnsi="Times New Roman"/>
          <w:sz w:val="24"/>
          <w:szCs w:val="24"/>
        </w:rPr>
      </w:pPr>
    </w:p>
    <w:p w:rsidR="004D2D99" w:rsidRPr="00496093" w:rsidRDefault="004D2D99" w:rsidP="004D2D99">
      <w:pPr>
        <w:spacing w:line="360" w:lineRule="auto"/>
        <w:jc w:val="both"/>
        <w:rPr>
          <w:rFonts w:ascii="Times New Roman" w:hAnsi="Times New Roman"/>
          <w:sz w:val="24"/>
          <w:szCs w:val="24"/>
        </w:rPr>
      </w:pPr>
    </w:p>
    <w:p w:rsidR="00A24CC1" w:rsidRDefault="00A24CC1" w:rsidP="0081668C">
      <w:pPr>
        <w:spacing w:line="240" w:lineRule="auto"/>
        <w:ind w:right="13"/>
        <w:rPr>
          <w:rFonts w:ascii="Times New Roman" w:hAnsi="Times New Roman"/>
          <w:sz w:val="24"/>
          <w:szCs w:val="24"/>
          <w:lang w:val="id-ID"/>
        </w:rPr>
      </w:pPr>
    </w:p>
    <w:p w:rsidR="00993CEB" w:rsidRDefault="00993CEB" w:rsidP="0081668C">
      <w:pPr>
        <w:spacing w:line="240" w:lineRule="auto"/>
        <w:ind w:right="13"/>
        <w:rPr>
          <w:rFonts w:ascii="Times New Roman" w:hAnsi="Times New Roman"/>
          <w:sz w:val="24"/>
          <w:szCs w:val="24"/>
          <w:lang w:val="id-ID"/>
        </w:rPr>
      </w:pPr>
    </w:p>
    <w:p w:rsidR="00993CEB" w:rsidRDefault="00993CEB" w:rsidP="0081668C">
      <w:pPr>
        <w:spacing w:line="240" w:lineRule="auto"/>
        <w:ind w:right="13"/>
        <w:rPr>
          <w:rFonts w:ascii="Times New Roman" w:hAnsi="Times New Roman"/>
          <w:sz w:val="24"/>
          <w:szCs w:val="24"/>
          <w:lang w:val="id-ID"/>
        </w:rPr>
      </w:pPr>
    </w:p>
    <w:p w:rsidR="00993CEB" w:rsidRPr="00993CEB" w:rsidRDefault="00993CEB" w:rsidP="0081668C">
      <w:pPr>
        <w:spacing w:line="240" w:lineRule="auto"/>
        <w:ind w:right="13"/>
        <w:rPr>
          <w:rFonts w:ascii="Times New Roman" w:hAnsi="Times New Roman"/>
          <w:sz w:val="24"/>
          <w:szCs w:val="24"/>
          <w:lang w:val="id-ID"/>
        </w:rPr>
      </w:pPr>
    </w:p>
    <w:p w:rsidR="008B3648" w:rsidRPr="00A24CC1" w:rsidRDefault="008B3648" w:rsidP="008B3648">
      <w:pPr>
        <w:spacing w:after="0" w:line="240" w:lineRule="auto"/>
        <w:rPr>
          <w:rFonts w:ascii="Times New Roman" w:hAnsi="Times New Roman"/>
          <w:sz w:val="24"/>
          <w:szCs w:val="24"/>
        </w:rPr>
      </w:pPr>
    </w:p>
    <w:sectPr w:rsidR="008B3648" w:rsidRPr="00A24CC1" w:rsidSect="00247988">
      <w:headerReference w:type="first" r:id="rId25"/>
      <w:type w:val="oddPage"/>
      <w:pgSz w:w="11907" w:h="16840" w:code="9"/>
      <w:pgMar w:top="1134" w:right="1134" w:bottom="1134" w:left="1701" w:header="709" w:footer="709" w:gutter="0"/>
      <w:pgNumType w:start="4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F89" w:rsidRDefault="004D5F89" w:rsidP="008A628A">
      <w:pPr>
        <w:spacing w:after="0" w:line="240" w:lineRule="auto"/>
      </w:pPr>
      <w:r>
        <w:separator/>
      </w:r>
    </w:p>
  </w:endnote>
  <w:endnote w:type="continuationSeparator" w:id="1">
    <w:p w:rsidR="004D5F89" w:rsidRDefault="004D5F89" w:rsidP="008A62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ova Light">
    <w:altName w:val="Arial"/>
    <w:charset w:val="00"/>
    <w:family w:val="swiss"/>
    <w:pitch w:val="variable"/>
    <w:sig w:usb0="00000001"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F89" w:rsidRDefault="004D5F89" w:rsidP="008A628A">
      <w:pPr>
        <w:spacing w:after="0" w:line="240" w:lineRule="auto"/>
      </w:pPr>
      <w:r>
        <w:separator/>
      </w:r>
    </w:p>
  </w:footnote>
  <w:footnote w:type="continuationSeparator" w:id="1">
    <w:p w:rsidR="004D5F89" w:rsidRDefault="004D5F89" w:rsidP="008A62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988" w:rsidRPr="00247988" w:rsidRDefault="00247988" w:rsidP="00247988">
    <w:pPr>
      <w:spacing w:after="0" w:line="240" w:lineRule="auto"/>
      <w:jc w:val="right"/>
      <w:rPr>
        <w:rFonts w:ascii="Arial Nova Light" w:hAnsi="Arial Nova Light"/>
        <w:b/>
        <w:sz w:val="16"/>
        <w:szCs w:val="16"/>
        <w:lang w:val="id-ID"/>
      </w:rPr>
    </w:pPr>
    <w:r>
      <w:rPr>
        <w:rFonts w:ascii="Arial Nova Light" w:hAnsi="Arial Nova Light"/>
        <w:b/>
        <w:sz w:val="16"/>
        <w:szCs w:val="16"/>
        <w:lang w:val="id-ID"/>
      </w:rPr>
      <w:t>4</w:t>
    </w:r>
    <w:r w:rsidRPr="00247988">
      <w:rPr>
        <w:rFonts w:ascii="Arial Nova Light" w:hAnsi="Arial Nova Light"/>
        <w:b/>
        <w:sz w:val="16"/>
        <w:szCs w:val="16"/>
        <w:lang w:val="en-ID"/>
      </w:rPr>
      <w:t xml:space="preserve"> - </w:t>
    </w:r>
    <w:r>
      <w:rPr>
        <w:rFonts w:ascii="Arial Nova Light" w:hAnsi="Arial Nova Light"/>
        <w:b/>
        <w:sz w:val="16"/>
        <w:szCs w:val="16"/>
        <w:lang w:val="id-ID"/>
      </w:rPr>
      <w:t>4</w:t>
    </w:r>
  </w:p>
  <w:p w:rsidR="00247988" w:rsidRPr="00247988" w:rsidRDefault="00247988" w:rsidP="00A652D9">
    <w:pPr>
      <w:tabs>
        <w:tab w:val="left" w:pos="7230"/>
      </w:tabs>
      <w:spacing w:after="0" w:line="240" w:lineRule="auto"/>
      <w:rPr>
        <w:rFonts w:ascii="Book Antiqua" w:hAnsi="Book Antiqua"/>
        <w:sz w:val="16"/>
        <w:szCs w:val="16"/>
        <w:lang w:val="en-ID"/>
      </w:rPr>
    </w:pPr>
    <w:r w:rsidRPr="00247988">
      <w:rPr>
        <w:rFonts w:ascii="Arial Nova Light" w:hAnsi="Arial Nova Light"/>
        <w:sz w:val="16"/>
        <w:szCs w:val="16"/>
        <w:lang w:val="en-ID"/>
      </w:rPr>
      <w:tab/>
    </w:r>
    <w:r w:rsidR="00A652D9" w:rsidRPr="00783638">
      <w:rPr>
        <w:rFonts w:ascii="Book Antiqua" w:hAnsi="Book Antiqua" w:cs="Calibri"/>
        <w:color w:val="0D0D0D"/>
        <w:sz w:val="16"/>
        <w:szCs w:val="16"/>
      </w:rPr>
      <w:t>ISSN</w:t>
    </w:r>
    <w:r w:rsidR="00A652D9" w:rsidRPr="00783638">
      <w:rPr>
        <w:rFonts w:ascii="Book Antiqua" w:hAnsi="Book Antiqua" w:cs="Calibri"/>
        <w:color w:val="0D0D0D"/>
        <w:sz w:val="16"/>
        <w:szCs w:val="16"/>
        <w:shd w:val="clear" w:color="auto" w:fill="FFFFFF"/>
      </w:rPr>
      <w:t>(</w:t>
    </w:r>
    <w:r w:rsidR="00A652D9" w:rsidRPr="00783638">
      <w:rPr>
        <w:rFonts w:ascii="Book Antiqua" w:hAnsi="Book Antiqua" w:cs="Calibri"/>
        <w:i/>
        <w:color w:val="0D0D0D"/>
        <w:sz w:val="16"/>
        <w:szCs w:val="16"/>
        <w:shd w:val="clear" w:color="auto" w:fill="FFFFFF"/>
      </w:rPr>
      <w:t>Online</w:t>
    </w:r>
    <w:r w:rsidR="00A652D9" w:rsidRPr="00783638">
      <w:rPr>
        <w:rFonts w:ascii="Book Antiqua" w:hAnsi="Book Antiqua" w:cs="Calibri"/>
        <w:color w:val="0D0D0D"/>
        <w:sz w:val="16"/>
        <w:szCs w:val="16"/>
        <w:shd w:val="clear" w:color="auto" w:fill="FFFFFF"/>
      </w:rPr>
      <w:t xml:space="preserve">) </w:t>
    </w:r>
    <w:r w:rsidR="00AF3417" w:rsidRPr="00BC7369">
      <w:rPr>
        <w:rFonts w:ascii="Book Antiqua" w:hAnsi="Book Antiqua" w:cs="Calibri"/>
        <w:color w:val="0D0D0D"/>
        <w:sz w:val="16"/>
        <w:szCs w:val="16"/>
      </w:rPr>
      <w:t>2620-7222</w:t>
    </w:r>
  </w:p>
  <w:p w:rsidR="00247988" w:rsidRPr="00247988" w:rsidRDefault="00247988" w:rsidP="00AF3417">
    <w:pPr>
      <w:tabs>
        <w:tab w:val="left" w:pos="7230"/>
      </w:tabs>
      <w:spacing w:after="0" w:line="240" w:lineRule="auto"/>
      <w:rPr>
        <w:rFonts w:ascii="Arial Nova Light" w:hAnsi="Arial Nova Light"/>
        <w:sz w:val="14"/>
        <w:szCs w:val="15"/>
        <w:lang w:val="id-ID"/>
      </w:rPr>
    </w:pPr>
    <w:r w:rsidRPr="00247988">
      <w:rPr>
        <w:rFonts w:ascii="Book Antiqua" w:hAnsi="Book Antiqua"/>
        <w:color w:val="4472C4" w:themeColor="accent1"/>
        <w:sz w:val="16"/>
        <w:szCs w:val="16"/>
        <w:lang w:val="id-ID"/>
      </w:rPr>
      <w:t>First Author</w:t>
    </w:r>
    <w:r w:rsidRPr="00247988">
      <w:rPr>
        <w:rFonts w:ascii="Book Antiqua" w:hAnsi="Book Antiqua"/>
        <w:color w:val="4472C4" w:themeColor="accent1"/>
        <w:sz w:val="16"/>
        <w:szCs w:val="16"/>
        <w:lang w:val="en-ID"/>
      </w:rPr>
      <w:t xml:space="preserve">/ </w:t>
    </w:r>
    <w:r w:rsidR="00A652D9">
      <w:rPr>
        <w:rFonts w:ascii="Book Antiqua" w:hAnsi="Book Antiqua"/>
        <w:color w:val="4472C4" w:themeColor="accent1"/>
        <w:sz w:val="16"/>
        <w:szCs w:val="16"/>
        <w:lang w:val="id-ID"/>
      </w:rPr>
      <w:t xml:space="preserve">Civilla </w:t>
    </w:r>
    <w:r w:rsidRPr="00247988">
      <w:rPr>
        <w:rFonts w:ascii="Book Antiqua" w:hAnsi="Book Antiqua"/>
        <w:color w:val="4472C4" w:themeColor="accent1"/>
        <w:sz w:val="16"/>
        <w:szCs w:val="16"/>
        <w:lang w:val="id-ID"/>
      </w:rPr>
      <w:t>vol</w:t>
    </w:r>
    <w:r w:rsidRPr="00247988">
      <w:rPr>
        <w:rFonts w:ascii="Book Antiqua" w:hAnsi="Book Antiqua"/>
        <w:color w:val="4472C4" w:themeColor="accent1"/>
        <w:sz w:val="16"/>
        <w:szCs w:val="16"/>
        <w:lang w:val="en-ID"/>
      </w:rPr>
      <w:t xml:space="preserve"> (</w:t>
    </w:r>
    <w:r w:rsidRPr="00247988">
      <w:rPr>
        <w:rFonts w:ascii="Book Antiqua" w:hAnsi="Book Antiqua"/>
        <w:color w:val="4472C4" w:themeColor="accent1"/>
        <w:sz w:val="16"/>
        <w:szCs w:val="16"/>
        <w:lang w:val="id-ID"/>
      </w:rPr>
      <w:t>no</w:t>
    </w:r>
    <w:r w:rsidRPr="00247988">
      <w:rPr>
        <w:rFonts w:ascii="Book Antiqua" w:hAnsi="Book Antiqua"/>
        <w:color w:val="4472C4" w:themeColor="accent1"/>
        <w:sz w:val="16"/>
        <w:szCs w:val="16"/>
        <w:lang w:val="en-ID"/>
      </w:rPr>
      <w:t xml:space="preserve">) </w:t>
    </w:r>
    <w:r w:rsidRPr="00247988">
      <w:rPr>
        <w:rFonts w:ascii="Book Antiqua" w:hAnsi="Book Antiqua"/>
        <w:color w:val="4472C4" w:themeColor="accent1"/>
        <w:sz w:val="16"/>
        <w:szCs w:val="16"/>
        <w:lang w:val="id-ID"/>
      </w:rPr>
      <w:t>year</w:t>
    </w:r>
    <w:r w:rsidR="00AF3417">
      <w:rPr>
        <w:rFonts w:ascii="Book Antiqua" w:hAnsi="Book Antiqua"/>
        <w:sz w:val="16"/>
        <w:szCs w:val="16"/>
        <w:lang w:val="en-ID"/>
      </w:rPr>
      <w:tab/>
    </w:r>
    <w:r w:rsidRPr="00AF3417">
      <w:rPr>
        <w:rFonts w:ascii="Book Antiqua" w:hAnsi="Book Antiqua"/>
        <w:sz w:val="16"/>
        <w:szCs w:val="16"/>
        <w:lang w:val="en-ID"/>
      </w:rPr>
      <w:t>ISSN (</w:t>
    </w:r>
    <w:r w:rsidRPr="00AF3417">
      <w:rPr>
        <w:rFonts w:ascii="Book Antiqua" w:hAnsi="Book Antiqua"/>
        <w:i/>
        <w:sz w:val="16"/>
        <w:szCs w:val="16"/>
        <w:lang w:val="en-ID"/>
      </w:rPr>
      <w:t>Print</w:t>
    </w:r>
    <w:r w:rsidRPr="00AF3417">
      <w:rPr>
        <w:rFonts w:ascii="Book Antiqua" w:hAnsi="Book Antiqua"/>
        <w:sz w:val="16"/>
        <w:szCs w:val="16"/>
        <w:lang w:val="en-ID"/>
      </w:rPr>
      <w:t xml:space="preserve">)   </w:t>
    </w:r>
    <w:hyperlink r:id="rId1" w:tgtFrame="baru" w:history="1">
      <w:r w:rsidR="00AF3417" w:rsidRPr="00BC7369">
        <w:rPr>
          <w:rFonts w:ascii="Book Antiqua" w:hAnsi="Book Antiqua" w:cs="Calibri"/>
          <w:color w:val="0D0D0D"/>
          <w:sz w:val="16"/>
          <w:szCs w:val="16"/>
        </w:rPr>
        <w:t>2503-2399</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hybridMultilevel"/>
    <w:tmpl w:val="FDF4321C"/>
    <w:lvl w:ilvl="0" w:tplc="0421000F">
      <w:start w:val="1"/>
      <w:numFmt w:val="decimal"/>
      <w:lvlText w:val="%1."/>
      <w:lvlJc w:val="left"/>
      <w:pPr>
        <w:ind w:left="363" w:hanging="360"/>
      </w:pPr>
    </w:lvl>
    <w:lvl w:ilvl="1" w:tplc="04210019">
      <w:start w:val="1"/>
      <w:numFmt w:val="lowerLetter"/>
      <w:lvlRestart w:val="0"/>
      <w:lvlText w:val="%2."/>
      <w:lvlJc w:val="left"/>
      <w:pPr>
        <w:ind w:left="1083" w:hanging="360"/>
      </w:pPr>
    </w:lvl>
    <w:lvl w:ilvl="2" w:tplc="0421001B">
      <w:start w:val="1"/>
      <w:numFmt w:val="lowerRoman"/>
      <w:lvlRestart w:val="0"/>
      <w:lvlText w:val="%3."/>
      <w:lvlJc w:val="right"/>
      <w:pPr>
        <w:ind w:left="1803" w:hanging="180"/>
      </w:pPr>
    </w:lvl>
    <w:lvl w:ilvl="3" w:tplc="0421000F">
      <w:start w:val="1"/>
      <w:numFmt w:val="decimal"/>
      <w:lvlRestart w:val="0"/>
      <w:lvlText w:val="%4."/>
      <w:lvlJc w:val="left"/>
      <w:pPr>
        <w:ind w:left="2523" w:hanging="360"/>
      </w:pPr>
    </w:lvl>
    <w:lvl w:ilvl="4" w:tplc="04210019">
      <w:start w:val="1"/>
      <w:numFmt w:val="lowerLetter"/>
      <w:lvlRestart w:val="0"/>
      <w:lvlText w:val="%5."/>
      <w:lvlJc w:val="left"/>
      <w:pPr>
        <w:ind w:left="3243" w:hanging="360"/>
      </w:pPr>
    </w:lvl>
    <w:lvl w:ilvl="5" w:tplc="0421001B">
      <w:start w:val="1"/>
      <w:numFmt w:val="lowerRoman"/>
      <w:lvlRestart w:val="0"/>
      <w:lvlText w:val="%6."/>
      <w:lvlJc w:val="right"/>
      <w:pPr>
        <w:ind w:left="3963" w:hanging="180"/>
      </w:pPr>
    </w:lvl>
    <w:lvl w:ilvl="6" w:tplc="0421000F">
      <w:start w:val="1"/>
      <w:numFmt w:val="decimal"/>
      <w:lvlRestart w:val="0"/>
      <w:lvlText w:val="%7."/>
      <w:lvlJc w:val="left"/>
      <w:pPr>
        <w:ind w:left="4683" w:hanging="360"/>
      </w:pPr>
    </w:lvl>
    <w:lvl w:ilvl="7" w:tplc="04210019">
      <w:start w:val="1"/>
      <w:numFmt w:val="lowerLetter"/>
      <w:lvlRestart w:val="0"/>
      <w:lvlText w:val="%8."/>
      <w:lvlJc w:val="left"/>
      <w:pPr>
        <w:ind w:left="5403" w:hanging="360"/>
      </w:pPr>
    </w:lvl>
    <w:lvl w:ilvl="8" w:tplc="0421001B">
      <w:start w:val="1"/>
      <w:numFmt w:val="lowerRoman"/>
      <w:lvlRestart w:val="0"/>
      <w:lvlText w:val="%9."/>
      <w:lvlJc w:val="right"/>
      <w:pPr>
        <w:ind w:left="6123" w:hanging="180"/>
      </w:pPr>
    </w:lvl>
  </w:abstractNum>
  <w:abstractNum w:abstractNumId="1">
    <w:nsid w:val="0000000A"/>
    <w:multiLevelType w:val="hybridMultilevel"/>
    <w:tmpl w:val="FF14471E"/>
    <w:lvl w:ilvl="0" w:tplc="04090019">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
    <w:nsid w:val="0B7419A6"/>
    <w:multiLevelType w:val="hybridMultilevel"/>
    <w:tmpl w:val="64D47D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81745"/>
    <w:multiLevelType w:val="hybridMultilevel"/>
    <w:tmpl w:val="0224A196"/>
    <w:lvl w:ilvl="0" w:tplc="697662B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C80EE9"/>
    <w:multiLevelType w:val="hybridMultilevel"/>
    <w:tmpl w:val="869C9BC4"/>
    <w:lvl w:ilvl="0" w:tplc="3C2CB15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B86193"/>
    <w:multiLevelType w:val="hybridMultilevel"/>
    <w:tmpl w:val="25BAB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0C3ED7"/>
    <w:multiLevelType w:val="hybridMultilevel"/>
    <w:tmpl w:val="178E1F9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8E26BF"/>
    <w:multiLevelType w:val="hybridMultilevel"/>
    <w:tmpl w:val="5234EF48"/>
    <w:lvl w:ilvl="0" w:tplc="EC4834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DF6AA7"/>
    <w:multiLevelType w:val="hybridMultilevel"/>
    <w:tmpl w:val="8C8A1600"/>
    <w:lvl w:ilvl="0" w:tplc="575AA1AA">
      <w:start w:val="1"/>
      <w:numFmt w:val="lowerLetter"/>
      <w:lvlText w:val="%1."/>
      <w:lvlJc w:val="left"/>
      <w:pPr>
        <w:ind w:left="922" w:hanging="360"/>
      </w:pPr>
      <w:rPr>
        <w:rFonts w:hint="default"/>
        <w:i w:val="0"/>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9">
    <w:nsid w:val="2F436BAC"/>
    <w:multiLevelType w:val="hybridMultilevel"/>
    <w:tmpl w:val="0854F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672624"/>
    <w:multiLevelType w:val="multilevel"/>
    <w:tmpl w:val="45985A5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39FA7B3A"/>
    <w:multiLevelType w:val="hybridMultilevel"/>
    <w:tmpl w:val="856266D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3">
    <w:nsid w:val="433175B0"/>
    <w:multiLevelType w:val="hybridMultilevel"/>
    <w:tmpl w:val="0E3A01BE"/>
    <w:lvl w:ilvl="0" w:tplc="3166A602">
      <w:start w:val="1"/>
      <w:numFmt w:val="lowerLetter"/>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4">
    <w:nsid w:val="44B223C2"/>
    <w:multiLevelType w:val="hybridMultilevel"/>
    <w:tmpl w:val="0F9AF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44456D"/>
    <w:multiLevelType w:val="hybridMultilevel"/>
    <w:tmpl w:val="3BA0DD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A3202A"/>
    <w:multiLevelType w:val="hybridMultilevel"/>
    <w:tmpl w:val="A6C68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73110C"/>
    <w:multiLevelType w:val="hybridMultilevel"/>
    <w:tmpl w:val="4D5C4584"/>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62B337FB"/>
    <w:multiLevelType w:val="hybridMultilevel"/>
    <w:tmpl w:val="959C1B42"/>
    <w:lvl w:ilvl="0" w:tplc="B4DA900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32545C"/>
    <w:multiLevelType w:val="hybridMultilevel"/>
    <w:tmpl w:val="1234D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486F98"/>
    <w:multiLevelType w:val="hybridMultilevel"/>
    <w:tmpl w:val="9D3468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CC7E94"/>
    <w:multiLevelType w:val="multilevel"/>
    <w:tmpl w:val="C220B610"/>
    <w:lvl w:ilvl="0">
      <w:start w:val="1"/>
      <w:numFmt w:val="decimal"/>
      <w:pStyle w:val="SubJudul"/>
      <w:lvlText w:val="%1."/>
      <w:lvlJc w:val="left"/>
      <w:pPr>
        <w:ind w:left="720" w:hanging="360"/>
      </w:pPr>
      <w:rPr>
        <w:rFonts w:hint="default"/>
      </w:rPr>
    </w:lvl>
    <w:lvl w:ilvl="1">
      <w:start w:val="1"/>
      <w:numFmt w:val="decimal"/>
      <w:pStyle w:val="Subsubjudu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4"/>
  </w:num>
  <w:num w:numId="2">
    <w:abstractNumId w:val="9"/>
  </w:num>
  <w:num w:numId="3">
    <w:abstractNumId w:val="21"/>
  </w:num>
  <w:num w:numId="4">
    <w:abstractNumId w:val="10"/>
  </w:num>
  <w:num w:numId="5">
    <w:abstractNumId w:val="12"/>
  </w:num>
  <w:num w:numId="6">
    <w:abstractNumId w:val="6"/>
  </w:num>
  <w:num w:numId="7">
    <w:abstractNumId w:val="5"/>
  </w:num>
  <w:num w:numId="8">
    <w:abstractNumId w:val="7"/>
  </w:num>
  <w:num w:numId="9">
    <w:abstractNumId w:val="14"/>
  </w:num>
  <w:num w:numId="10">
    <w:abstractNumId w:val="16"/>
  </w:num>
  <w:num w:numId="11">
    <w:abstractNumId w:val="20"/>
  </w:num>
  <w:num w:numId="12">
    <w:abstractNumId w:val="8"/>
  </w:num>
  <w:num w:numId="13">
    <w:abstractNumId w:val="13"/>
  </w:num>
  <w:num w:numId="14">
    <w:abstractNumId w:val="2"/>
  </w:num>
  <w:num w:numId="15">
    <w:abstractNumId w:val="19"/>
  </w:num>
  <w:num w:numId="16">
    <w:abstractNumId w:val="18"/>
  </w:num>
  <w:num w:numId="17">
    <w:abstractNumId w:val="15"/>
  </w:num>
  <w:num w:numId="18">
    <w:abstractNumId w:val="11"/>
  </w:num>
  <w:num w:numId="19">
    <w:abstractNumId w:val="0"/>
  </w:num>
  <w:num w:numId="20">
    <w:abstractNumId w:val="1"/>
  </w:num>
  <w:num w:numId="21">
    <w:abstractNumId w:val="3"/>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defaultTabStop w:val="720"/>
  <w:evenAndOddHeaders/>
  <w:characterSpacingControl w:val="doNotCompress"/>
  <w:hdrShapeDefaults>
    <o:shapedefaults v:ext="edit" spidmax="4098"/>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Te3sDA2NjYzMzGwNLNQ0lEKTi0uzszPAykwNKoFAL2Tyd4tAAAA"/>
  </w:docVars>
  <w:rsids>
    <w:rsidRoot w:val="008A628A"/>
    <w:rsid w:val="0000210E"/>
    <w:rsid w:val="00004831"/>
    <w:rsid w:val="00005280"/>
    <w:rsid w:val="000054CC"/>
    <w:rsid w:val="00012A68"/>
    <w:rsid w:val="0001685E"/>
    <w:rsid w:val="00023FA1"/>
    <w:rsid w:val="00027CC6"/>
    <w:rsid w:val="00030231"/>
    <w:rsid w:val="00031991"/>
    <w:rsid w:val="000325EA"/>
    <w:rsid w:val="00037C90"/>
    <w:rsid w:val="000428B9"/>
    <w:rsid w:val="0004416F"/>
    <w:rsid w:val="00057BB2"/>
    <w:rsid w:val="000648EA"/>
    <w:rsid w:val="00067960"/>
    <w:rsid w:val="000715BC"/>
    <w:rsid w:val="00074C0C"/>
    <w:rsid w:val="00077652"/>
    <w:rsid w:val="000835FD"/>
    <w:rsid w:val="000910A3"/>
    <w:rsid w:val="00092CA1"/>
    <w:rsid w:val="000953A2"/>
    <w:rsid w:val="00095AB6"/>
    <w:rsid w:val="000A0C40"/>
    <w:rsid w:val="000A42C3"/>
    <w:rsid w:val="000A5A5A"/>
    <w:rsid w:val="000B0E10"/>
    <w:rsid w:val="000B397F"/>
    <w:rsid w:val="000C03B2"/>
    <w:rsid w:val="000C1702"/>
    <w:rsid w:val="000C2CA4"/>
    <w:rsid w:val="000C3DE8"/>
    <w:rsid w:val="000C54D8"/>
    <w:rsid w:val="000C7D27"/>
    <w:rsid w:val="000D0729"/>
    <w:rsid w:val="000D12FF"/>
    <w:rsid w:val="000D1931"/>
    <w:rsid w:val="000E0ADE"/>
    <w:rsid w:val="000E10BD"/>
    <w:rsid w:val="000E1443"/>
    <w:rsid w:val="000E2D0F"/>
    <w:rsid w:val="000E367B"/>
    <w:rsid w:val="000E744E"/>
    <w:rsid w:val="000F3384"/>
    <w:rsid w:val="000F47F2"/>
    <w:rsid w:val="000F50A8"/>
    <w:rsid w:val="000F6779"/>
    <w:rsid w:val="0010065D"/>
    <w:rsid w:val="00102EFC"/>
    <w:rsid w:val="00103C90"/>
    <w:rsid w:val="00106F8D"/>
    <w:rsid w:val="0011013E"/>
    <w:rsid w:val="001110B1"/>
    <w:rsid w:val="001123C4"/>
    <w:rsid w:val="0011369F"/>
    <w:rsid w:val="00117E72"/>
    <w:rsid w:val="00123283"/>
    <w:rsid w:val="00124E99"/>
    <w:rsid w:val="0013704F"/>
    <w:rsid w:val="001415C1"/>
    <w:rsid w:val="0014167A"/>
    <w:rsid w:val="00141FBD"/>
    <w:rsid w:val="0015252A"/>
    <w:rsid w:val="00152594"/>
    <w:rsid w:val="00153DF1"/>
    <w:rsid w:val="0015481F"/>
    <w:rsid w:val="00166152"/>
    <w:rsid w:val="001665BA"/>
    <w:rsid w:val="00173DE6"/>
    <w:rsid w:val="0017762E"/>
    <w:rsid w:val="001778B3"/>
    <w:rsid w:val="00181E04"/>
    <w:rsid w:val="0018348C"/>
    <w:rsid w:val="00187BC8"/>
    <w:rsid w:val="00187EDA"/>
    <w:rsid w:val="001945E6"/>
    <w:rsid w:val="001956C8"/>
    <w:rsid w:val="0019572A"/>
    <w:rsid w:val="00197877"/>
    <w:rsid w:val="001A0B78"/>
    <w:rsid w:val="001B3B45"/>
    <w:rsid w:val="001B3D15"/>
    <w:rsid w:val="001C6285"/>
    <w:rsid w:val="001D0448"/>
    <w:rsid w:val="001D17DD"/>
    <w:rsid w:val="001D3032"/>
    <w:rsid w:val="001D3BD2"/>
    <w:rsid w:val="001D5072"/>
    <w:rsid w:val="001D6A44"/>
    <w:rsid w:val="001E02F8"/>
    <w:rsid w:val="001E430C"/>
    <w:rsid w:val="001E5CAB"/>
    <w:rsid w:val="001F1E3E"/>
    <w:rsid w:val="001F558E"/>
    <w:rsid w:val="001F5FB1"/>
    <w:rsid w:val="00201DF5"/>
    <w:rsid w:val="0020574F"/>
    <w:rsid w:val="00211703"/>
    <w:rsid w:val="00220A1C"/>
    <w:rsid w:val="00224343"/>
    <w:rsid w:val="00230F87"/>
    <w:rsid w:val="00232A53"/>
    <w:rsid w:val="00241B9D"/>
    <w:rsid w:val="00242596"/>
    <w:rsid w:val="0024350E"/>
    <w:rsid w:val="002468BE"/>
    <w:rsid w:val="00247988"/>
    <w:rsid w:val="002504E0"/>
    <w:rsid w:val="00250FBC"/>
    <w:rsid w:val="00253CEF"/>
    <w:rsid w:val="00255FDD"/>
    <w:rsid w:val="002567F7"/>
    <w:rsid w:val="00265813"/>
    <w:rsid w:val="00276E7F"/>
    <w:rsid w:val="002818A3"/>
    <w:rsid w:val="00285194"/>
    <w:rsid w:val="00294336"/>
    <w:rsid w:val="002A27ED"/>
    <w:rsid w:val="002A5FC5"/>
    <w:rsid w:val="002A60E7"/>
    <w:rsid w:val="002A60F6"/>
    <w:rsid w:val="002B04E8"/>
    <w:rsid w:val="002B0C02"/>
    <w:rsid w:val="002B11CC"/>
    <w:rsid w:val="002B59FF"/>
    <w:rsid w:val="002C00A0"/>
    <w:rsid w:val="002C15DA"/>
    <w:rsid w:val="002C5289"/>
    <w:rsid w:val="002C59C6"/>
    <w:rsid w:val="002D40BA"/>
    <w:rsid w:val="002D4B4F"/>
    <w:rsid w:val="002D525C"/>
    <w:rsid w:val="002D6102"/>
    <w:rsid w:val="002D7237"/>
    <w:rsid w:val="002E45EF"/>
    <w:rsid w:val="002E79F4"/>
    <w:rsid w:val="002F24B2"/>
    <w:rsid w:val="002F300C"/>
    <w:rsid w:val="002F55F8"/>
    <w:rsid w:val="002F5EDF"/>
    <w:rsid w:val="002F6D31"/>
    <w:rsid w:val="002F77AF"/>
    <w:rsid w:val="00301EDC"/>
    <w:rsid w:val="00301EE5"/>
    <w:rsid w:val="00305812"/>
    <w:rsid w:val="00312173"/>
    <w:rsid w:val="003142E1"/>
    <w:rsid w:val="00317771"/>
    <w:rsid w:val="0032363A"/>
    <w:rsid w:val="003266D1"/>
    <w:rsid w:val="0032742A"/>
    <w:rsid w:val="0033656B"/>
    <w:rsid w:val="00350971"/>
    <w:rsid w:val="00350C24"/>
    <w:rsid w:val="003519D6"/>
    <w:rsid w:val="003536E1"/>
    <w:rsid w:val="0035442A"/>
    <w:rsid w:val="00356AA1"/>
    <w:rsid w:val="0035799E"/>
    <w:rsid w:val="00360EA2"/>
    <w:rsid w:val="0036318A"/>
    <w:rsid w:val="003638AB"/>
    <w:rsid w:val="00372BE9"/>
    <w:rsid w:val="00380591"/>
    <w:rsid w:val="003815A3"/>
    <w:rsid w:val="00387E1F"/>
    <w:rsid w:val="0039158F"/>
    <w:rsid w:val="0039199C"/>
    <w:rsid w:val="003952E2"/>
    <w:rsid w:val="003A1518"/>
    <w:rsid w:val="003A49C3"/>
    <w:rsid w:val="003B6BA5"/>
    <w:rsid w:val="003C2698"/>
    <w:rsid w:val="003D7A5A"/>
    <w:rsid w:val="003E7845"/>
    <w:rsid w:val="003E7915"/>
    <w:rsid w:val="003E7DF4"/>
    <w:rsid w:val="003F05D7"/>
    <w:rsid w:val="003F3A95"/>
    <w:rsid w:val="00402AE2"/>
    <w:rsid w:val="004069D5"/>
    <w:rsid w:val="00406AF6"/>
    <w:rsid w:val="0041064C"/>
    <w:rsid w:val="0041194B"/>
    <w:rsid w:val="0041331C"/>
    <w:rsid w:val="00422900"/>
    <w:rsid w:val="00422ABF"/>
    <w:rsid w:val="00422D5B"/>
    <w:rsid w:val="00423059"/>
    <w:rsid w:val="00425348"/>
    <w:rsid w:val="00425DBF"/>
    <w:rsid w:val="004271C6"/>
    <w:rsid w:val="0043141C"/>
    <w:rsid w:val="0043149A"/>
    <w:rsid w:val="00431DDA"/>
    <w:rsid w:val="00435329"/>
    <w:rsid w:val="004362AB"/>
    <w:rsid w:val="00441480"/>
    <w:rsid w:val="00442C42"/>
    <w:rsid w:val="004434F6"/>
    <w:rsid w:val="00445CFD"/>
    <w:rsid w:val="00447202"/>
    <w:rsid w:val="00447B4C"/>
    <w:rsid w:val="00453D56"/>
    <w:rsid w:val="00455B5C"/>
    <w:rsid w:val="00456508"/>
    <w:rsid w:val="004575E7"/>
    <w:rsid w:val="0046003B"/>
    <w:rsid w:val="00462843"/>
    <w:rsid w:val="0046298C"/>
    <w:rsid w:val="00471121"/>
    <w:rsid w:val="00472C4F"/>
    <w:rsid w:val="004754FA"/>
    <w:rsid w:val="0048109E"/>
    <w:rsid w:val="00481F22"/>
    <w:rsid w:val="0048559A"/>
    <w:rsid w:val="004900DB"/>
    <w:rsid w:val="00490AA5"/>
    <w:rsid w:val="00493C0F"/>
    <w:rsid w:val="0049406D"/>
    <w:rsid w:val="004975E8"/>
    <w:rsid w:val="004A17D7"/>
    <w:rsid w:val="004A1AD4"/>
    <w:rsid w:val="004A2041"/>
    <w:rsid w:val="004A2758"/>
    <w:rsid w:val="004B17DE"/>
    <w:rsid w:val="004B3673"/>
    <w:rsid w:val="004B7532"/>
    <w:rsid w:val="004C0FA3"/>
    <w:rsid w:val="004C26CD"/>
    <w:rsid w:val="004C2BC3"/>
    <w:rsid w:val="004C3700"/>
    <w:rsid w:val="004C3D2E"/>
    <w:rsid w:val="004C3EC9"/>
    <w:rsid w:val="004D1650"/>
    <w:rsid w:val="004D170F"/>
    <w:rsid w:val="004D2D99"/>
    <w:rsid w:val="004D4CB7"/>
    <w:rsid w:val="004D5F89"/>
    <w:rsid w:val="004E0D37"/>
    <w:rsid w:val="004E32F6"/>
    <w:rsid w:val="004E385E"/>
    <w:rsid w:val="004E4282"/>
    <w:rsid w:val="004F1C31"/>
    <w:rsid w:val="004F3A8E"/>
    <w:rsid w:val="004F4206"/>
    <w:rsid w:val="004F7A93"/>
    <w:rsid w:val="00500729"/>
    <w:rsid w:val="0050592F"/>
    <w:rsid w:val="00517687"/>
    <w:rsid w:val="00522F4A"/>
    <w:rsid w:val="0052692C"/>
    <w:rsid w:val="005317C1"/>
    <w:rsid w:val="005356B9"/>
    <w:rsid w:val="00536BF3"/>
    <w:rsid w:val="005424FB"/>
    <w:rsid w:val="00544A0C"/>
    <w:rsid w:val="005462C9"/>
    <w:rsid w:val="005473E2"/>
    <w:rsid w:val="00550289"/>
    <w:rsid w:val="005512BB"/>
    <w:rsid w:val="005626D5"/>
    <w:rsid w:val="00562716"/>
    <w:rsid w:val="00562DB8"/>
    <w:rsid w:val="00567B86"/>
    <w:rsid w:val="00572A71"/>
    <w:rsid w:val="00575461"/>
    <w:rsid w:val="0057663B"/>
    <w:rsid w:val="00582F12"/>
    <w:rsid w:val="00585BE9"/>
    <w:rsid w:val="00586583"/>
    <w:rsid w:val="00587AEC"/>
    <w:rsid w:val="005900A1"/>
    <w:rsid w:val="0059211D"/>
    <w:rsid w:val="00593273"/>
    <w:rsid w:val="0059364C"/>
    <w:rsid w:val="00595E49"/>
    <w:rsid w:val="005A1ABF"/>
    <w:rsid w:val="005A44EE"/>
    <w:rsid w:val="005A46F8"/>
    <w:rsid w:val="005A5E49"/>
    <w:rsid w:val="005A66AF"/>
    <w:rsid w:val="005B290D"/>
    <w:rsid w:val="005B2B53"/>
    <w:rsid w:val="005B38F4"/>
    <w:rsid w:val="005B4B23"/>
    <w:rsid w:val="005C172B"/>
    <w:rsid w:val="005C386E"/>
    <w:rsid w:val="005C7592"/>
    <w:rsid w:val="005D2DB3"/>
    <w:rsid w:val="005D3AB6"/>
    <w:rsid w:val="005E08E0"/>
    <w:rsid w:val="005E63C5"/>
    <w:rsid w:val="005E742A"/>
    <w:rsid w:val="005F0CC1"/>
    <w:rsid w:val="005F2AB5"/>
    <w:rsid w:val="005F5FFC"/>
    <w:rsid w:val="00603CAF"/>
    <w:rsid w:val="0061236B"/>
    <w:rsid w:val="006149A8"/>
    <w:rsid w:val="00614E87"/>
    <w:rsid w:val="0062211C"/>
    <w:rsid w:val="00622569"/>
    <w:rsid w:val="0062438C"/>
    <w:rsid w:val="006359A6"/>
    <w:rsid w:val="00635AD7"/>
    <w:rsid w:val="006428DB"/>
    <w:rsid w:val="00644EA4"/>
    <w:rsid w:val="0064577F"/>
    <w:rsid w:val="00651FBD"/>
    <w:rsid w:val="00652C65"/>
    <w:rsid w:val="00656766"/>
    <w:rsid w:val="00656C9E"/>
    <w:rsid w:val="00662986"/>
    <w:rsid w:val="0066582A"/>
    <w:rsid w:val="00670057"/>
    <w:rsid w:val="006707CF"/>
    <w:rsid w:val="00673B81"/>
    <w:rsid w:val="00673C9A"/>
    <w:rsid w:val="0067589A"/>
    <w:rsid w:val="006771A2"/>
    <w:rsid w:val="0068175C"/>
    <w:rsid w:val="006876CC"/>
    <w:rsid w:val="00690144"/>
    <w:rsid w:val="00691476"/>
    <w:rsid w:val="0069179F"/>
    <w:rsid w:val="00693C3E"/>
    <w:rsid w:val="006961BA"/>
    <w:rsid w:val="006A7B62"/>
    <w:rsid w:val="006B0FDB"/>
    <w:rsid w:val="006B2CFF"/>
    <w:rsid w:val="006B6D49"/>
    <w:rsid w:val="006C46C8"/>
    <w:rsid w:val="006C54B0"/>
    <w:rsid w:val="006C5984"/>
    <w:rsid w:val="006C7EC6"/>
    <w:rsid w:val="006D3F62"/>
    <w:rsid w:val="006D40A5"/>
    <w:rsid w:val="006D5CAC"/>
    <w:rsid w:val="006E4D8C"/>
    <w:rsid w:val="006F32A1"/>
    <w:rsid w:val="006F379C"/>
    <w:rsid w:val="006F6824"/>
    <w:rsid w:val="006F6D3B"/>
    <w:rsid w:val="00701A1B"/>
    <w:rsid w:val="0070445D"/>
    <w:rsid w:val="00705D90"/>
    <w:rsid w:val="00712194"/>
    <w:rsid w:val="007142D6"/>
    <w:rsid w:val="00723175"/>
    <w:rsid w:val="007255DB"/>
    <w:rsid w:val="00743DF2"/>
    <w:rsid w:val="007446B9"/>
    <w:rsid w:val="0075143D"/>
    <w:rsid w:val="007560B0"/>
    <w:rsid w:val="00756EB3"/>
    <w:rsid w:val="00760DDD"/>
    <w:rsid w:val="00764730"/>
    <w:rsid w:val="00766FFE"/>
    <w:rsid w:val="00770780"/>
    <w:rsid w:val="007708FA"/>
    <w:rsid w:val="00774AFF"/>
    <w:rsid w:val="0077518B"/>
    <w:rsid w:val="00777AB5"/>
    <w:rsid w:val="00782154"/>
    <w:rsid w:val="00783638"/>
    <w:rsid w:val="007850B1"/>
    <w:rsid w:val="007874FE"/>
    <w:rsid w:val="00794B2E"/>
    <w:rsid w:val="00795252"/>
    <w:rsid w:val="00796777"/>
    <w:rsid w:val="007A1300"/>
    <w:rsid w:val="007A408A"/>
    <w:rsid w:val="007A5A32"/>
    <w:rsid w:val="007A60D7"/>
    <w:rsid w:val="007A7A7C"/>
    <w:rsid w:val="007B2CFB"/>
    <w:rsid w:val="007B4161"/>
    <w:rsid w:val="007B66ED"/>
    <w:rsid w:val="007B72BC"/>
    <w:rsid w:val="007C4380"/>
    <w:rsid w:val="007C4674"/>
    <w:rsid w:val="007C621B"/>
    <w:rsid w:val="007D344A"/>
    <w:rsid w:val="007D4971"/>
    <w:rsid w:val="007D56A2"/>
    <w:rsid w:val="007E00E5"/>
    <w:rsid w:val="007E076D"/>
    <w:rsid w:val="007E76D7"/>
    <w:rsid w:val="007F012F"/>
    <w:rsid w:val="007F152F"/>
    <w:rsid w:val="007F17C5"/>
    <w:rsid w:val="007F18DF"/>
    <w:rsid w:val="007F4206"/>
    <w:rsid w:val="007F44AA"/>
    <w:rsid w:val="007F546E"/>
    <w:rsid w:val="007F7286"/>
    <w:rsid w:val="008002B5"/>
    <w:rsid w:val="0080394D"/>
    <w:rsid w:val="008132BF"/>
    <w:rsid w:val="00815F4B"/>
    <w:rsid w:val="0081668C"/>
    <w:rsid w:val="00816717"/>
    <w:rsid w:val="0082319B"/>
    <w:rsid w:val="008232E8"/>
    <w:rsid w:val="00824EE8"/>
    <w:rsid w:val="00825799"/>
    <w:rsid w:val="00825B24"/>
    <w:rsid w:val="00832A06"/>
    <w:rsid w:val="0083458D"/>
    <w:rsid w:val="00834A7F"/>
    <w:rsid w:val="00840C2B"/>
    <w:rsid w:val="0084233E"/>
    <w:rsid w:val="00842FAE"/>
    <w:rsid w:val="00843340"/>
    <w:rsid w:val="00847325"/>
    <w:rsid w:val="00851C71"/>
    <w:rsid w:val="00856E87"/>
    <w:rsid w:val="00864CF2"/>
    <w:rsid w:val="00867A6D"/>
    <w:rsid w:val="00870C9D"/>
    <w:rsid w:val="00871494"/>
    <w:rsid w:val="008823ED"/>
    <w:rsid w:val="0088408F"/>
    <w:rsid w:val="00887E92"/>
    <w:rsid w:val="00894E08"/>
    <w:rsid w:val="0089669C"/>
    <w:rsid w:val="008A1008"/>
    <w:rsid w:val="008A10CC"/>
    <w:rsid w:val="008A5941"/>
    <w:rsid w:val="008A628A"/>
    <w:rsid w:val="008A67D6"/>
    <w:rsid w:val="008B0CCC"/>
    <w:rsid w:val="008B189E"/>
    <w:rsid w:val="008B3648"/>
    <w:rsid w:val="008B3C7F"/>
    <w:rsid w:val="008B4889"/>
    <w:rsid w:val="008B68A6"/>
    <w:rsid w:val="008C0B86"/>
    <w:rsid w:val="008C0FF2"/>
    <w:rsid w:val="008C1948"/>
    <w:rsid w:val="008C350D"/>
    <w:rsid w:val="008C7201"/>
    <w:rsid w:val="008D4BEE"/>
    <w:rsid w:val="008D4DC7"/>
    <w:rsid w:val="008D5E9E"/>
    <w:rsid w:val="008D5EE7"/>
    <w:rsid w:val="008E017B"/>
    <w:rsid w:val="008E35BC"/>
    <w:rsid w:val="008E35FD"/>
    <w:rsid w:val="008F2906"/>
    <w:rsid w:val="008F2F6B"/>
    <w:rsid w:val="008F745F"/>
    <w:rsid w:val="008F7A90"/>
    <w:rsid w:val="00901318"/>
    <w:rsid w:val="00902E3D"/>
    <w:rsid w:val="00904298"/>
    <w:rsid w:val="00907AF0"/>
    <w:rsid w:val="0091254C"/>
    <w:rsid w:val="00913F78"/>
    <w:rsid w:val="00914BEE"/>
    <w:rsid w:val="009200B0"/>
    <w:rsid w:val="00920A9D"/>
    <w:rsid w:val="00924F91"/>
    <w:rsid w:val="00925ABD"/>
    <w:rsid w:val="00926F4B"/>
    <w:rsid w:val="00927195"/>
    <w:rsid w:val="009306FE"/>
    <w:rsid w:val="00931E54"/>
    <w:rsid w:val="00936935"/>
    <w:rsid w:val="009400EA"/>
    <w:rsid w:val="009420D4"/>
    <w:rsid w:val="009466FC"/>
    <w:rsid w:val="00952BEB"/>
    <w:rsid w:val="009541A8"/>
    <w:rsid w:val="00955205"/>
    <w:rsid w:val="00957415"/>
    <w:rsid w:val="00960605"/>
    <w:rsid w:val="00967DF5"/>
    <w:rsid w:val="0097147F"/>
    <w:rsid w:val="0097734B"/>
    <w:rsid w:val="00977856"/>
    <w:rsid w:val="00985DF3"/>
    <w:rsid w:val="00992F92"/>
    <w:rsid w:val="009939F5"/>
    <w:rsid w:val="00993CEB"/>
    <w:rsid w:val="00997C51"/>
    <w:rsid w:val="009A0A16"/>
    <w:rsid w:val="009A0BCE"/>
    <w:rsid w:val="009A0D25"/>
    <w:rsid w:val="009A203A"/>
    <w:rsid w:val="009A2304"/>
    <w:rsid w:val="009A7AF2"/>
    <w:rsid w:val="009B3F58"/>
    <w:rsid w:val="009B4133"/>
    <w:rsid w:val="009B70CE"/>
    <w:rsid w:val="009C0D49"/>
    <w:rsid w:val="009C1C73"/>
    <w:rsid w:val="009C46B6"/>
    <w:rsid w:val="009C794A"/>
    <w:rsid w:val="009D44D4"/>
    <w:rsid w:val="009D5D9E"/>
    <w:rsid w:val="009E3DC8"/>
    <w:rsid w:val="009E473C"/>
    <w:rsid w:val="009E5411"/>
    <w:rsid w:val="009F0132"/>
    <w:rsid w:val="009F130D"/>
    <w:rsid w:val="009F13CB"/>
    <w:rsid w:val="009F18F8"/>
    <w:rsid w:val="009F21FE"/>
    <w:rsid w:val="009F4887"/>
    <w:rsid w:val="009F7AE6"/>
    <w:rsid w:val="00A0167F"/>
    <w:rsid w:val="00A05C50"/>
    <w:rsid w:val="00A0701C"/>
    <w:rsid w:val="00A10180"/>
    <w:rsid w:val="00A119D9"/>
    <w:rsid w:val="00A152FD"/>
    <w:rsid w:val="00A226BB"/>
    <w:rsid w:val="00A24CC1"/>
    <w:rsid w:val="00A302CF"/>
    <w:rsid w:val="00A35DAD"/>
    <w:rsid w:val="00A40478"/>
    <w:rsid w:val="00A40CAD"/>
    <w:rsid w:val="00A43ACD"/>
    <w:rsid w:val="00A52725"/>
    <w:rsid w:val="00A565D8"/>
    <w:rsid w:val="00A57B4E"/>
    <w:rsid w:val="00A6136B"/>
    <w:rsid w:val="00A62B79"/>
    <w:rsid w:val="00A652D9"/>
    <w:rsid w:val="00A70B0A"/>
    <w:rsid w:val="00A725F6"/>
    <w:rsid w:val="00A74F92"/>
    <w:rsid w:val="00A82040"/>
    <w:rsid w:val="00A86528"/>
    <w:rsid w:val="00A86772"/>
    <w:rsid w:val="00A8692E"/>
    <w:rsid w:val="00A870E3"/>
    <w:rsid w:val="00A913B2"/>
    <w:rsid w:val="00A92471"/>
    <w:rsid w:val="00A9727D"/>
    <w:rsid w:val="00AA0496"/>
    <w:rsid w:val="00AA7911"/>
    <w:rsid w:val="00AB0A02"/>
    <w:rsid w:val="00AB178D"/>
    <w:rsid w:val="00AB459A"/>
    <w:rsid w:val="00AB4C8E"/>
    <w:rsid w:val="00AC002F"/>
    <w:rsid w:val="00AC0084"/>
    <w:rsid w:val="00AC28C9"/>
    <w:rsid w:val="00AC3150"/>
    <w:rsid w:val="00AD18E8"/>
    <w:rsid w:val="00AD484F"/>
    <w:rsid w:val="00AD4ED1"/>
    <w:rsid w:val="00AD69FC"/>
    <w:rsid w:val="00AD725F"/>
    <w:rsid w:val="00AE5215"/>
    <w:rsid w:val="00AE69D9"/>
    <w:rsid w:val="00AF0E3C"/>
    <w:rsid w:val="00AF1B8E"/>
    <w:rsid w:val="00AF3417"/>
    <w:rsid w:val="00AF5E20"/>
    <w:rsid w:val="00B00054"/>
    <w:rsid w:val="00B00C5E"/>
    <w:rsid w:val="00B0399D"/>
    <w:rsid w:val="00B0487A"/>
    <w:rsid w:val="00B10480"/>
    <w:rsid w:val="00B11047"/>
    <w:rsid w:val="00B13805"/>
    <w:rsid w:val="00B145DE"/>
    <w:rsid w:val="00B211E4"/>
    <w:rsid w:val="00B227A8"/>
    <w:rsid w:val="00B25620"/>
    <w:rsid w:val="00B272F2"/>
    <w:rsid w:val="00B33DA7"/>
    <w:rsid w:val="00B34009"/>
    <w:rsid w:val="00B35C75"/>
    <w:rsid w:val="00B375B9"/>
    <w:rsid w:val="00B42CC1"/>
    <w:rsid w:val="00B4691B"/>
    <w:rsid w:val="00B50390"/>
    <w:rsid w:val="00B55434"/>
    <w:rsid w:val="00B5690F"/>
    <w:rsid w:val="00B60223"/>
    <w:rsid w:val="00B60380"/>
    <w:rsid w:val="00B61507"/>
    <w:rsid w:val="00B623A3"/>
    <w:rsid w:val="00B6283D"/>
    <w:rsid w:val="00B62A7A"/>
    <w:rsid w:val="00B63734"/>
    <w:rsid w:val="00B63C5D"/>
    <w:rsid w:val="00B71C75"/>
    <w:rsid w:val="00B736B1"/>
    <w:rsid w:val="00B85E48"/>
    <w:rsid w:val="00B90EBB"/>
    <w:rsid w:val="00B92E85"/>
    <w:rsid w:val="00B972A9"/>
    <w:rsid w:val="00B97686"/>
    <w:rsid w:val="00B976BA"/>
    <w:rsid w:val="00BA1874"/>
    <w:rsid w:val="00BA705C"/>
    <w:rsid w:val="00BB209C"/>
    <w:rsid w:val="00BB5DE5"/>
    <w:rsid w:val="00BB5E7E"/>
    <w:rsid w:val="00BB6C74"/>
    <w:rsid w:val="00BB6C7F"/>
    <w:rsid w:val="00BC1545"/>
    <w:rsid w:val="00BC409A"/>
    <w:rsid w:val="00BC433D"/>
    <w:rsid w:val="00BC58B7"/>
    <w:rsid w:val="00BC5D23"/>
    <w:rsid w:val="00BC62FC"/>
    <w:rsid w:val="00BC648A"/>
    <w:rsid w:val="00BC7369"/>
    <w:rsid w:val="00BD0631"/>
    <w:rsid w:val="00BD06B7"/>
    <w:rsid w:val="00BD138E"/>
    <w:rsid w:val="00BD29B3"/>
    <w:rsid w:val="00BD5700"/>
    <w:rsid w:val="00BD63DD"/>
    <w:rsid w:val="00BE1AE4"/>
    <w:rsid w:val="00BE4A3C"/>
    <w:rsid w:val="00BE56B3"/>
    <w:rsid w:val="00BF0B0F"/>
    <w:rsid w:val="00BF1014"/>
    <w:rsid w:val="00BF1267"/>
    <w:rsid w:val="00BF28BE"/>
    <w:rsid w:val="00C0529B"/>
    <w:rsid w:val="00C13B20"/>
    <w:rsid w:val="00C14C7E"/>
    <w:rsid w:val="00C176C5"/>
    <w:rsid w:val="00C20ED3"/>
    <w:rsid w:val="00C210D4"/>
    <w:rsid w:val="00C22609"/>
    <w:rsid w:val="00C2280A"/>
    <w:rsid w:val="00C239C2"/>
    <w:rsid w:val="00C31712"/>
    <w:rsid w:val="00C31ADD"/>
    <w:rsid w:val="00C36297"/>
    <w:rsid w:val="00C36CFC"/>
    <w:rsid w:val="00C373BF"/>
    <w:rsid w:val="00C449C6"/>
    <w:rsid w:val="00C52C59"/>
    <w:rsid w:val="00C57C59"/>
    <w:rsid w:val="00C72113"/>
    <w:rsid w:val="00C72B11"/>
    <w:rsid w:val="00C72B43"/>
    <w:rsid w:val="00C74C66"/>
    <w:rsid w:val="00C76F29"/>
    <w:rsid w:val="00C77AB8"/>
    <w:rsid w:val="00C8693F"/>
    <w:rsid w:val="00C91AA7"/>
    <w:rsid w:val="00C92849"/>
    <w:rsid w:val="00C92A79"/>
    <w:rsid w:val="00C93DE4"/>
    <w:rsid w:val="00CA18B5"/>
    <w:rsid w:val="00CA38AD"/>
    <w:rsid w:val="00CB2213"/>
    <w:rsid w:val="00CB2823"/>
    <w:rsid w:val="00CB389D"/>
    <w:rsid w:val="00CB4099"/>
    <w:rsid w:val="00CB49BF"/>
    <w:rsid w:val="00CC0F51"/>
    <w:rsid w:val="00CC326D"/>
    <w:rsid w:val="00CC7BE2"/>
    <w:rsid w:val="00CD0256"/>
    <w:rsid w:val="00CD61C7"/>
    <w:rsid w:val="00CD7A44"/>
    <w:rsid w:val="00CE0A4F"/>
    <w:rsid w:val="00CE311C"/>
    <w:rsid w:val="00CE44A0"/>
    <w:rsid w:val="00CE55ED"/>
    <w:rsid w:val="00CE5DDA"/>
    <w:rsid w:val="00CE67E6"/>
    <w:rsid w:val="00CF48AD"/>
    <w:rsid w:val="00CF6A22"/>
    <w:rsid w:val="00D01E04"/>
    <w:rsid w:val="00D06D65"/>
    <w:rsid w:val="00D10563"/>
    <w:rsid w:val="00D15513"/>
    <w:rsid w:val="00D20226"/>
    <w:rsid w:val="00D22A69"/>
    <w:rsid w:val="00D24192"/>
    <w:rsid w:val="00D26B3F"/>
    <w:rsid w:val="00D32204"/>
    <w:rsid w:val="00D323A1"/>
    <w:rsid w:val="00D402D5"/>
    <w:rsid w:val="00D40F7D"/>
    <w:rsid w:val="00D46526"/>
    <w:rsid w:val="00D46CA7"/>
    <w:rsid w:val="00D47635"/>
    <w:rsid w:val="00D568E2"/>
    <w:rsid w:val="00D60371"/>
    <w:rsid w:val="00D6259A"/>
    <w:rsid w:val="00D65DE4"/>
    <w:rsid w:val="00D6680D"/>
    <w:rsid w:val="00D7031B"/>
    <w:rsid w:val="00D74493"/>
    <w:rsid w:val="00D8122E"/>
    <w:rsid w:val="00D814D4"/>
    <w:rsid w:val="00D8325E"/>
    <w:rsid w:val="00D83648"/>
    <w:rsid w:val="00D84FD0"/>
    <w:rsid w:val="00D91E8A"/>
    <w:rsid w:val="00D95FA7"/>
    <w:rsid w:val="00D96208"/>
    <w:rsid w:val="00D97A6D"/>
    <w:rsid w:val="00DA0426"/>
    <w:rsid w:val="00DA14CF"/>
    <w:rsid w:val="00DA5463"/>
    <w:rsid w:val="00DA710F"/>
    <w:rsid w:val="00DB2A04"/>
    <w:rsid w:val="00DB6E65"/>
    <w:rsid w:val="00DD0C00"/>
    <w:rsid w:val="00DD1247"/>
    <w:rsid w:val="00DD1A0D"/>
    <w:rsid w:val="00DD1A65"/>
    <w:rsid w:val="00DD2308"/>
    <w:rsid w:val="00DD237A"/>
    <w:rsid w:val="00DE2811"/>
    <w:rsid w:val="00DE3200"/>
    <w:rsid w:val="00DE3495"/>
    <w:rsid w:val="00DE363C"/>
    <w:rsid w:val="00DE47B0"/>
    <w:rsid w:val="00DE6A53"/>
    <w:rsid w:val="00DF0FBB"/>
    <w:rsid w:val="00DF2AAC"/>
    <w:rsid w:val="00E01F3D"/>
    <w:rsid w:val="00E04BE9"/>
    <w:rsid w:val="00E1020A"/>
    <w:rsid w:val="00E1377D"/>
    <w:rsid w:val="00E1420A"/>
    <w:rsid w:val="00E27A29"/>
    <w:rsid w:val="00E310B1"/>
    <w:rsid w:val="00E32902"/>
    <w:rsid w:val="00E343C6"/>
    <w:rsid w:val="00E35F8F"/>
    <w:rsid w:val="00E371C9"/>
    <w:rsid w:val="00E41DD0"/>
    <w:rsid w:val="00E45C33"/>
    <w:rsid w:val="00E61464"/>
    <w:rsid w:val="00E65646"/>
    <w:rsid w:val="00E66C1A"/>
    <w:rsid w:val="00E71B8E"/>
    <w:rsid w:val="00E72B34"/>
    <w:rsid w:val="00E73490"/>
    <w:rsid w:val="00E73FAA"/>
    <w:rsid w:val="00E7451E"/>
    <w:rsid w:val="00E76850"/>
    <w:rsid w:val="00E9278D"/>
    <w:rsid w:val="00EA1EC0"/>
    <w:rsid w:val="00EA35F0"/>
    <w:rsid w:val="00EA4C17"/>
    <w:rsid w:val="00EA5462"/>
    <w:rsid w:val="00EA612A"/>
    <w:rsid w:val="00EA64A9"/>
    <w:rsid w:val="00EA65D6"/>
    <w:rsid w:val="00EB0B2D"/>
    <w:rsid w:val="00EB36A5"/>
    <w:rsid w:val="00EB444E"/>
    <w:rsid w:val="00EB79D4"/>
    <w:rsid w:val="00EC2389"/>
    <w:rsid w:val="00EC31E0"/>
    <w:rsid w:val="00EC56DF"/>
    <w:rsid w:val="00EC71BC"/>
    <w:rsid w:val="00EC74FB"/>
    <w:rsid w:val="00ED3D29"/>
    <w:rsid w:val="00ED5C8B"/>
    <w:rsid w:val="00EE031B"/>
    <w:rsid w:val="00EE246F"/>
    <w:rsid w:val="00EE70F0"/>
    <w:rsid w:val="00EE7F65"/>
    <w:rsid w:val="00EF4A2C"/>
    <w:rsid w:val="00EF6B18"/>
    <w:rsid w:val="00EF757F"/>
    <w:rsid w:val="00F007EE"/>
    <w:rsid w:val="00F01C83"/>
    <w:rsid w:val="00F034BB"/>
    <w:rsid w:val="00F04665"/>
    <w:rsid w:val="00F06DA8"/>
    <w:rsid w:val="00F17E86"/>
    <w:rsid w:val="00F20DF3"/>
    <w:rsid w:val="00F21795"/>
    <w:rsid w:val="00F25DA9"/>
    <w:rsid w:val="00F30B49"/>
    <w:rsid w:val="00F31EC6"/>
    <w:rsid w:val="00F33F99"/>
    <w:rsid w:val="00F350D9"/>
    <w:rsid w:val="00F41A7D"/>
    <w:rsid w:val="00F42E33"/>
    <w:rsid w:val="00F43511"/>
    <w:rsid w:val="00F449E4"/>
    <w:rsid w:val="00F50D92"/>
    <w:rsid w:val="00F51F1E"/>
    <w:rsid w:val="00F53236"/>
    <w:rsid w:val="00F54752"/>
    <w:rsid w:val="00F61027"/>
    <w:rsid w:val="00F62E48"/>
    <w:rsid w:val="00F63E1B"/>
    <w:rsid w:val="00F7166A"/>
    <w:rsid w:val="00F71F2F"/>
    <w:rsid w:val="00F74F44"/>
    <w:rsid w:val="00F9212B"/>
    <w:rsid w:val="00F941D4"/>
    <w:rsid w:val="00F94FBD"/>
    <w:rsid w:val="00FA041F"/>
    <w:rsid w:val="00FB1825"/>
    <w:rsid w:val="00FB2A71"/>
    <w:rsid w:val="00FB54B6"/>
    <w:rsid w:val="00FB6106"/>
    <w:rsid w:val="00FB632D"/>
    <w:rsid w:val="00FB70F7"/>
    <w:rsid w:val="00FB7648"/>
    <w:rsid w:val="00FC16BF"/>
    <w:rsid w:val="00FC212F"/>
    <w:rsid w:val="00FC3FC9"/>
    <w:rsid w:val="00FC4355"/>
    <w:rsid w:val="00FC7069"/>
    <w:rsid w:val="00FD7125"/>
    <w:rsid w:val="00FE15D6"/>
    <w:rsid w:val="00FE2108"/>
    <w:rsid w:val="00FE77FB"/>
    <w:rsid w:val="00FE7F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rules v:ext="edit">
        <o:r id="V:Rule1" type="connector" idref="#AutoShape 40"/>
        <o:r id="V:Rule2" type="connector" idref="#AutoShape 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125"/>
    <w:pPr>
      <w:spacing w:after="160" w:line="259" w:lineRule="auto"/>
    </w:pPr>
    <w:rPr>
      <w:sz w:val="22"/>
      <w:szCs w:val="22"/>
      <w:lang w:val="en-US"/>
    </w:rPr>
  </w:style>
  <w:style w:type="paragraph" w:styleId="Heading1">
    <w:name w:val="heading 1"/>
    <w:basedOn w:val="Normal"/>
    <w:next w:val="Normal"/>
    <w:link w:val="Heading1Char"/>
    <w:uiPriority w:val="9"/>
    <w:qFormat/>
    <w:rsid w:val="00B42CC1"/>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28A"/>
  </w:style>
  <w:style w:type="paragraph" w:styleId="Footer">
    <w:name w:val="footer"/>
    <w:basedOn w:val="Normal"/>
    <w:link w:val="FooterChar"/>
    <w:uiPriority w:val="99"/>
    <w:unhideWhenUsed/>
    <w:rsid w:val="008A6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28A"/>
  </w:style>
  <w:style w:type="table" w:styleId="TableGrid">
    <w:name w:val="Table Grid"/>
    <w:basedOn w:val="TableNormal"/>
    <w:rsid w:val="008A6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8A628A"/>
    <w:rPr>
      <w:color w:val="0563C1"/>
      <w:u w:val="single"/>
    </w:rPr>
  </w:style>
  <w:style w:type="paragraph" w:styleId="Title">
    <w:name w:val="Title"/>
    <w:aliases w:val="Section"/>
    <w:next w:val="Normal"/>
    <w:link w:val="TitleChar"/>
    <w:uiPriority w:val="10"/>
    <w:qFormat/>
    <w:rsid w:val="002468BE"/>
    <w:pPr>
      <w:outlineLvl w:val="0"/>
    </w:pPr>
    <w:rPr>
      <w:rFonts w:ascii="Times New Roman" w:eastAsia="Times New Roman" w:hAnsi="Times New Roman"/>
      <w:b/>
      <w:bCs/>
      <w:iCs/>
      <w:kern w:val="28"/>
      <w:sz w:val="24"/>
      <w:szCs w:val="32"/>
      <w:lang w:val="en-US"/>
    </w:rPr>
  </w:style>
  <w:style w:type="character" w:customStyle="1" w:styleId="TitleChar">
    <w:name w:val="Title Char"/>
    <w:aliases w:val="Section Char"/>
    <w:link w:val="Title"/>
    <w:uiPriority w:val="10"/>
    <w:rsid w:val="002468BE"/>
    <w:rPr>
      <w:rFonts w:ascii="Times New Roman" w:eastAsia="Times New Roman" w:hAnsi="Times New Roman" w:cs="Times New Roman"/>
      <w:b/>
      <w:bCs/>
      <w:iCs/>
      <w:kern w:val="28"/>
      <w:sz w:val="24"/>
      <w:szCs w:val="32"/>
      <w:lang w:val="en-US" w:eastAsia="en-US" w:bidi="ar-SA"/>
    </w:rPr>
  </w:style>
  <w:style w:type="paragraph" w:customStyle="1" w:styleId="Judul">
    <w:name w:val="Judul"/>
    <w:basedOn w:val="Normal"/>
    <w:link w:val="JudulChar"/>
    <w:qFormat/>
    <w:rsid w:val="00057BB2"/>
    <w:pPr>
      <w:spacing w:after="0" w:line="240" w:lineRule="auto"/>
      <w:jc w:val="both"/>
    </w:pPr>
    <w:rPr>
      <w:rFonts w:cs="Calibri"/>
      <w:b/>
      <w:sz w:val="32"/>
      <w:szCs w:val="32"/>
      <w:shd w:val="clear" w:color="auto" w:fill="FFFFFF"/>
    </w:rPr>
  </w:style>
  <w:style w:type="paragraph" w:customStyle="1" w:styleId="Penulis">
    <w:name w:val="Penulis"/>
    <w:basedOn w:val="Normal"/>
    <w:link w:val="PenulisChar"/>
    <w:qFormat/>
    <w:rsid w:val="00B0399D"/>
    <w:pPr>
      <w:spacing w:line="240" w:lineRule="auto"/>
      <w:jc w:val="both"/>
    </w:pPr>
    <w:rPr>
      <w:rFonts w:ascii="Book Antiqua" w:hAnsi="Book Antiqua" w:cs="Arial"/>
      <w:i/>
      <w:color w:val="222222"/>
      <w:sz w:val="24"/>
      <w:szCs w:val="24"/>
      <w:shd w:val="clear" w:color="auto" w:fill="FFFFFF"/>
    </w:rPr>
  </w:style>
  <w:style w:type="character" w:customStyle="1" w:styleId="JudulChar">
    <w:name w:val="Judul Char"/>
    <w:link w:val="Judul"/>
    <w:rsid w:val="00057BB2"/>
    <w:rPr>
      <w:rFonts w:cs="Calibri"/>
      <w:b/>
      <w:sz w:val="32"/>
      <w:szCs w:val="32"/>
    </w:rPr>
  </w:style>
  <w:style w:type="paragraph" w:customStyle="1" w:styleId="Afiliasipenulis">
    <w:name w:val="Afiliasi penulis"/>
    <w:basedOn w:val="Normal"/>
    <w:link w:val="AfiliasipenulisChar"/>
    <w:qFormat/>
    <w:rsid w:val="00CD0256"/>
    <w:pPr>
      <w:spacing w:after="0" w:line="240" w:lineRule="auto"/>
      <w:jc w:val="both"/>
    </w:pPr>
    <w:rPr>
      <w:rFonts w:ascii="Book Antiqua" w:hAnsi="Book Antiqua" w:cs="Arial"/>
      <w:i/>
      <w:sz w:val="16"/>
      <w:szCs w:val="16"/>
      <w:lang w:val="en-ID"/>
    </w:rPr>
  </w:style>
  <w:style w:type="character" w:customStyle="1" w:styleId="PenulisChar">
    <w:name w:val="Penulis Char"/>
    <w:link w:val="Penulis"/>
    <w:rsid w:val="00B0399D"/>
    <w:rPr>
      <w:rFonts w:ascii="Book Antiqua" w:hAnsi="Book Antiqua" w:cs="Arial"/>
      <w:i/>
      <w:color w:val="222222"/>
      <w:sz w:val="24"/>
      <w:szCs w:val="24"/>
    </w:rPr>
  </w:style>
  <w:style w:type="paragraph" w:customStyle="1" w:styleId="InfoArtikel">
    <w:name w:val="Info Artikel"/>
    <w:basedOn w:val="Normal"/>
    <w:link w:val="InfoArtikelChar"/>
    <w:qFormat/>
    <w:rsid w:val="00603CAF"/>
    <w:pPr>
      <w:spacing w:after="0" w:line="240" w:lineRule="auto"/>
    </w:pPr>
    <w:rPr>
      <w:rFonts w:ascii="Palatino Linotype" w:hAnsi="Palatino Linotype" w:cs="Calibri"/>
      <w:b/>
      <w:sz w:val="18"/>
      <w:szCs w:val="18"/>
      <w:lang w:val="en-ID"/>
    </w:rPr>
  </w:style>
  <w:style w:type="character" w:customStyle="1" w:styleId="AfiliasipenulisChar">
    <w:name w:val="Afiliasi penulis Char"/>
    <w:link w:val="Afiliasipenulis"/>
    <w:rsid w:val="00CD0256"/>
    <w:rPr>
      <w:rFonts w:ascii="Book Antiqua" w:hAnsi="Book Antiqua" w:cs="Arial"/>
      <w:i/>
      <w:sz w:val="16"/>
      <w:szCs w:val="16"/>
      <w:lang w:val="en-ID"/>
    </w:rPr>
  </w:style>
  <w:style w:type="paragraph" w:customStyle="1" w:styleId="Sejarahartikel">
    <w:name w:val="Sejarah artikel"/>
    <w:basedOn w:val="Normal"/>
    <w:link w:val="SejarahartikelChar"/>
    <w:qFormat/>
    <w:rsid w:val="00712194"/>
    <w:pPr>
      <w:spacing w:after="0" w:line="240" w:lineRule="auto"/>
    </w:pPr>
    <w:rPr>
      <w:rFonts w:ascii="Book Antiqua" w:hAnsi="Book Antiqua"/>
      <w:b/>
      <w:i/>
      <w:sz w:val="15"/>
      <w:szCs w:val="15"/>
      <w:lang w:val="en-ID"/>
    </w:rPr>
  </w:style>
  <w:style w:type="character" w:customStyle="1" w:styleId="InfoArtikelChar">
    <w:name w:val="Info Artikel Char"/>
    <w:link w:val="InfoArtikel"/>
    <w:rsid w:val="00603CAF"/>
    <w:rPr>
      <w:rFonts w:ascii="Palatino Linotype" w:hAnsi="Palatino Linotype" w:cs="Calibri"/>
      <w:b/>
      <w:sz w:val="18"/>
      <w:szCs w:val="18"/>
      <w:lang w:val="en-ID"/>
    </w:rPr>
  </w:style>
  <w:style w:type="paragraph" w:customStyle="1" w:styleId="Isisejarahartikel">
    <w:name w:val="Isi sejarah artikel"/>
    <w:basedOn w:val="Normal"/>
    <w:link w:val="IsisejarahartikelChar"/>
    <w:qFormat/>
    <w:rsid w:val="00603CAF"/>
    <w:pPr>
      <w:spacing w:after="0" w:line="240" w:lineRule="auto"/>
    </w:pPr>
    <w:rPr>
      <w:rFonts w:ascii="Palatino Linotype" w:hAnsi="Palatino Linotype"/>
      <w:sz w:val="15"/>
      <w:szCs w:val="15"/>
      <w:lang w:val="en-ID"/>
    </w:rPr>
  </w:style>
  <w:style w:type="character" w:customStyle="1" w:styleId="SejarahartikelChar">
    <w:name w:val="Sejarah artikel Char"/>
    <w:link w:val="Sejarahartikel"/>
    <w:rsid w:val="00712194"/>
    <w:rPr>
      <w:rFonts w:ascii="Book Antiqua" w:hAnsi="Book Antiqua"/>
      <w:b/>
      <w:i/>
      <w:sz w:val="15"/>
      <w:szCs w:val="15"/>
      <w:lang w:val="en-ID"/>
    </w:rPr>
  </w:style>
  <w:style w:type="paragraph" w:customStyle="1" w:styleId="Katakunci">
    <w:name w:val="Kata kunci"/>
    <w:basedOn w:val="Normal"/>
    <w:link w:val="KatakunciChar"/>
    <w:qFormat/>
    <w:rsid w:val="000E744E"/>
    <w:pPr>
      <w:spacing w:after="0" w:line="240" w:lineRule="auto"/>
    </w:pPr>
    <w:rPr>
      <w:rFonts w:ascii="Book Antiqua" w:hAnsi="Book Antiqua"/>
      <w:b/>
      <w:i/>
      <w:sz w:val="15"/>
      <w:szCs w:val="15"/>
      <w:lang w:val="en-ID"/>
    </w:rPr>
  </w:style>
  <w:style w:type="character" w:customStyle="1" w:styleId="IsisejarahartikelChar">
    <w:name w:val="Isi sejarah artikel Char"/>
    <w:link w:val="Isisejarahartikel"/>
    <w:rsid w:val="00603CAF"/>
    <w:rPr>
      <w:rFonts w:ascii="Palatino Linotype" w:hAnsi="Palatino Linotype"/>
      <w:sz w:val="15"/>
      <w:szCs w:val="15"/>
      <w:lang w:val="en-ID"/>
    </w:rPr>
  </w:style>
  <w:style w:type="paragraph" w:customStyle="1" w:styleId="Isikatakunci">
    <w:name w:val="Isi kata kunci"/>
    <w:basedOn w:val="Normal"/>
    <w:link w:val="IsikatakunciChar"/>
    <w:qFormat/>
    <w:rsid w:val="00603CAF"/>
    <w:pPr>
      <w:spacing w:after="0" w:line="240" w:lineRule="auto"/>
    </w:pPr>
    <w:rPr>
      <w:rFonts w:ascii="Palatino Linotype" w:hAnsi="Palatino Linotype"/>
      <w:iCs/>
      <w:sz w:val="15"/>
      <w:szCs w:val="15"/>
      <w:lang w:val="id-ID"/>
    </w:rPr>
  </w:style>
  <w:style w:type="character" w:customStyle="1" w:styleId="KatakunciChar">
    <w:name w:val="Kata kunci Char"/>
    <w:link w:val="Katakunci"/>
    <w:rsid w:val="000E744E"/>
    <w:rPr>
      <w:rFonts w:ascii="Book Antiqua" w:hAnsi="Book Antiqua"/>
      <w:b/>
      <w:i/>
      <w:sz w:val="15"/>
      <w:szCs w:val="15"/>
      <w:lang w:val="en-ID"/>
    </w:rPr>
  </w:style>
  <w:style w:type="paragraph" w:customStyle="1" w:styleId="Isikeywords">
    <w:name w:val="Isi keywords"/>
    <w:basedOn w:val="Normal"/>
    <w:link w:val="IsikeywordsChar"/>
    <w:qFormat/>
    <w:rsid w:val="00603CAF"/>
    <w:pPr>
      <w:spacing w:after="0" w:line="240" w:lineRule="auto"/>
    </w:pPr>
    <w:rPr>
      <w:rFonts w:ascii="Palatino Linotype" w:hAnsi="Palatino Linotype"/>
      <w:i/>
      <w:sz w:val="15"/>
      <w:szCs w:val="15"/>
      <w:lang w:val="id-ID"/>
    </w:rPr>
  </w:style>
  <w:style w:type="character" w:customStyle="1" w:styleId="IsikatakunciChar">
    <w:name w:val="Isi kata kunci Char"/>
    <w:link w:val="Isikatakunci"/>
    <w:rsid w:val="00603CAF"/>
    <w:rPr>
      <w:rFonts w:ascii="Palatino Linotype" w:hAnsi="Palatino Linotype"/>
      <w:iCs/>
      <w:sz w:val="15"/>
      <w:szCs w:val="15"/>
      <w:lang w:val="id-ID"/>
    </w:rPr>
  </w:style>
  <w:style w:type="paragraph" w:customStyle="1" w:styleId="Abstrak">
    <w:name w:val="Abstrak"/>
    <w:basedOn w:val="Title"/>
    <w:link w:val="AbstrakChar"/>
    <w:qFormat/>
    <w:rsid w:val="000B397F"/>
    <w:pPr>
      <w:jc w:val="center"/>
    </w:pPr>
    <w:rPr>
      <w:rFonts w:ascii="Book Antiqua" w:hAnsi="Book Antiqua"/>
      <w:color w:val="000000"/>
      <w:sz w:val="20"/>
      <w:szCs w:val="15"/>
    </w:rPr>
  </w:style>
  <w:style w:type="character" w:customStyle="1" w:styleId="IsikeywordsChar">
    <w:name w:val="Isi keywords Char"/>
    <w:link w:val="Isikeywords"/>
    <w:rsid w:val="00603CAF"/>
    <w:rPr>
      <w:rFonts w:ascii="Palatino Linotype" w:hAnsi="Palatino Linotype"/>
      <w:i/>
      <w:sz w:val="15"/>
      <w:szCs w:val="15"/>
      <w:lang w:val="id-ID"/>
    </w:rPr>
  </w:style>
  <w:style w:type="paragraph" w:customStyle="1" w:styleId="Isiabstrak">
    <w:name w:val="Isi abstrak"/>
    <w:basedOn w:val="Normal"/>
    <w:link w:val="IsiabstrakChar"/>
    <w:qFormat/>
    <w:rsid w:val="00D7031B"/>
    <w:pPr>
      <w:spacing w:after="0" w:line="240" w:lineRule="auto"/>
      <w:jc w:val="both"/>
    </w:pPr>
    <w:rPr>
      <w:rFonts w:ascii="Palatino Linotype" w:hAnsi="Palatino Linotype"/>
      <w:iCs/>
      <w:sz w:val="18"/>
      <w:szCs w:val="15"/>
    </w:rPr>
  </w:style>
  <w:style w:type="character" w:customStyle="1" w:styleId="AbstrakChar">
    <w:name w:val="Abstrak Char"/>
    <w:link w:val="Abstrak"/>
    <w:rsid w:val="000B397F"/>
    <w:rPr>
      <w:rFonts w:ascii="Book Antiqua" w:eastAsia="Times New Roman" w:hAnsi="Book Antiqua" w:cs="Times New Roman"/>
      <w:b w:val="0"/>
      <w:bCs w:val="0"/>
      <w:iCs w:val="0"/>
      <w:color w:val="000000"/>
      <w:kern w:val="28"/>
      <w:sz w:val="20"/>
      <w:szCs w:val="15"/>
      <w:lang w:val="en-US" w:eastAsia="en-US" w:bidi="ar-SA"/>
    </w:rPr>
  </w:style>
  <w:style w:type="paragraph" w:customStyle="1" w:styleId="Abstract">
    <w:name w:val="Abstract"/>
    <w:basedOn w:val="Title"/>
    <w:link w:val="AbstractChar"/>
    <w:qFormat/>
    <w:rsid w:val="000B397F"/>
    <w:pPr>
      <w:jc w:val="center"/>
    </w:pPr>
    <w:rPr>
      <w:rFonts w:ascii="Book Antiqua" w:hAnsi="Book Antiqua"/>
      <w:i/>
      <w:sz w:val="20"/>
      <w:szCs w:val="18"/>
    </w:rPr>
  </w:style>
  <w:style w:type="character" w:customStyle="1" w:styleId="IsiabstrakChar">
    <w:name w:val="Isi abstrak Char"/>
    <w:link w:val="Isiabstrak"/>
    <w:rsid w:val="00D7031B"/>
    <w:rPr>
      <w:rFonts w:ascii="Palatino Linotype" w:hAnsi="Palatino Linotype"/>
      <w:iCs/>
      <w:sz w:val="18"/>
      <w:szCs w:val="15"/>
    </w:rPr>
  </w:style>
  <w:style w:type="paragraph" w:customStyle="1" w:styleId="Isiabstract">
    <w:name w:val="Isi abstract"/>
    <w:basedOn w:val="Normal"/>
    <w:link w:val="IsiabstractChar"/>
    <w:qFormat/>
    <w:rsid w:val="00D7031B"/>
    <w:pPr>
      <w:spacing w:after="0" w:line="240" w:lineRule="auto"/>
      <w:jc w:val="both"/>
    </w:pPr>
    <w:rPr>
      <w:rFonts w:ascii="Palatino Linotype" w:hAnsi="Palatino Linotype"/>
      <w:i/>
      <w:sz w:val="18"/>
      <w:szCs w:val="15"/>
      <w:lang w:val="sv-SE"/>
    </w:rPr>
  </w:style>
  <w:style w:type="character" w:customStyle="1" w:styleId="AbstractChar">
    <w:name w:val="Abstract Char"/>
    <w:link w:val="Abstract"/>
    <w:rsid w:val="000B397F"/>
    <w:rPr>
      <w:rFonts w:ascii="Book Antiqua" w:eastAsia="Times New Roman" w:hAnsi="Book Antiqua" w:cs="Times New Roman"/>
      <w:b w:val="0"/>
      <w:bCs w:val="0"/>
      <w:i/>
      <w:iCs w:val="0"/>
      <w:kern w:val="28"/>
      <w:sz w:val="20"/>
      <w:szCs w:val="18"/>
      <w:lang w:val="en-US" w:eastAsia="en-US" w:bidi="ar-SA"/>
    </w:rPr>
  </w:style>
  <w:style w:type="paragraph" w:customStyle="1" w:styleId="Hakcipta">
    <w:name w:val="Hak cipta"/>
    <w:basedOn w:val="Isiabstract"/>
    <w:link w:val="HakciptaChar"/>
    <w:qFormat/>
    <w:rsid w:val="004B7532"/>
    <w:pPr>
      <w:jc w:val="right"/>
    </w:pPr>
    <w:rPr>
      <w:rFonts w:ascii="Arial Nova Light" w:hAnsi="Arial Nova Light"/>
      <w:i w:val="0"/>
      <w:sz w:val="14"/>
      <w:lang w:val="en-ID"/>
    </w:rPr>
  </w:style>
  <w:style w:type="character" w:customStyle="1" w:styleId="IsiabstractChar">
    <w:name w:val="Isi abstract Char"/>
    <w:link w:val="Isiabstract"/>
    <w:rsid w:val="00D7031B"/>
    <w:rPr>
      <w:rFonts w:ascii="Palatino Linotype" w:hAnsi="Palatino Linotype"/>
      <w:i/>
      <w:sz w:val="18"/>
      <w:szCs w:val="15"/>
      <w:lang w:val="sv-SE"/>
    </w:rPr>
  </w:style>
  <w:style w:type="paragraph" w:styleId="ListParagraph">
    <w:name w:val="List Paragraph"/>
    <w:basedOn w:val="Normal"/>
    <w:link w:val="ListParagraphChar"/>
    <w:uiPriority w:val="34"/>
    <w:qFormat/>
    <w:rsid w:val="009F18F8"/>
    <w:pPr>
      <w:ind w:left="720"/>
      <w:contextualSpacing/>
    </w:pPr>
  </w:style>
  <w:style w:type="character" w:customStyle="1" w:styleId="HakciptaChar">
    <w:name w:val="Hak cipta Char"/>
    <w:link w:val="Hakcipta"/>
    <w:rsid w:val="004B7532"/>
    <w:rPr>
      <w:rFonts w:ascii="Arial Nova Light" w:hAnsi="Arial Nova Light"/>
      <w:i/>
      <w:sz w:val="14"/>
      <w:szCs w:val="15"/>
      <w:lang w:val="en-ID"/>
    </w:rPr>
  </w:style>
  <w:style w:type="paragraph" w:customStyle="1" w:styleId="SubJudul">
    <w:name w:val="Sub Judul"/>
    <w:basedOn w:val="ListParagraph"/>
    <w:link w:val="SubJudulChar"/>
    <w:qFormat/>
    <w:rsid w:val="009C1C73"/>
    <w:pPr>
      <w:numPr>
        <w:numId w:val="3"/>
      </w:numPr>
      <w:spacing w:after="0" w:line="240" w:lineRule="auto"/>
      <w:ind w:left="284" w:hanging="284"/>
      <w:jc w:val="both"/>
    </w:pPr>
    <w:rPr>
      <w:rFonts w:ascii="Palatino Linotype" w:hAnsi="Palatino Linotype"/>
      <w:b/>
      <w:sz w:val="20"/>
      <w:lang w:val="en-ID"/>
    </w:rPr>
  </w:style>
  <w:style w:type="paragraph" w:styleId="FootnoteText">
    <w:name w:val="footnote text"/>
    <w:basedOn w:val="Normal"/>
    <w:link w:val="FootnoteTextChar"/>
    <w:semiHidden/>
    <w:rsid w:val="009466FC"/>
    <w:pPr>
      <w:spacing w:after="0" w:line="240" w:lineRule="auto"/>
      <w:ind w:firstLine="202"/>
      <w:jc w:val="both"/>
    </w:pPr>
    <w:rPr>
      <w:rFonts w:ascii="Times New Roman" w:eastAsia="Times New Roman" w:hAnsi="Times New Roman"/>
      <w:sz w:val="16"/>
      <w:szCs w:val="16"/>
    </w:rPr>
  </w:style>
  <w:style w:type="character" w:customStyle="1" w:styleId="ListParagraphChar">
    <w:name w:val="List Paragraph Char"/>
    <w:basedOn w:val="DefaultParagraphFont"/>
    <w:link w:val="ListParagraph"/>
    <w:uiPriority w:val="34"/>
    <w:rsid w:val="009F18F8"/>
  </w:style>
  <w:style w:type="character" w:customStyle="1" w:styleId="SubJudulChar">
    <w:name w:val="Sub Judul Char"/>
    <w:link w:val="SubJudul"/>
    <w:rsid w:val="009C1C73"/>
    <w:rPr>
      <w:rFonts w:ascii="Palatino Linotype" w:hAnsi="Palatino Linotype"/>
      <w:b/>
      <w:sz w:val="20"/>
      <w:lang w:val="en-ID"/>
    </w:rPr>
  </w:style>
  <w:style w:type="character" w:customStyle="1" w:styleId="FootnoteTextChar">
    <w:name w:val="Footnote Text Char"/>
    <w:link w:val="FootnoteText"/>
    <w:semiHidden/>
    <w:rsid w:val="009466FC"/>
    <w:rPr>
      <w:rFonts w:ascii="Times New Roman" w:eastAsia="Times New Roman" w:hAnsi="Times New Roman" w:cs="Times New Roman"/>
      <w:sz w:val="16"/>
      <w:szCs w:val="16"/>
    </w:rPr>
  </w:style>
  <w:style w:type="paragraph" w:customStyle="1" w:styleId="Isi">
    <w:name w:val="Isi"/>
    <w:basedOn w:val="Normal"/>
    <w:link w:val="IsiChar"/>
    <w:qFormat/>
    <w:rsid w:val="00BD29B3"/>
    <w:pPr>
      <w:spacing w:after="0"/>
      <w:jc w:val="both"/>
    </w:pPr>
    <w:rPr>
      <w:rFonts w:ascii="Palatino Linotype" w:hAnsi="Palatino Linotype"/>
      <w:sz w:val="20"/>
      <w:szCs w:val="20"/>
    </w:rPr>
  </w:style>
  <w:style w:type="paragraph" w:customStyle="1" w:styleId="Subsubjudul">
    <w:name w:val="Sub sub judul"/>
    <w:basedOn w:val="Isi"/>
    <w:link w:val="SubsubjudulChar"/>
    <w:qFormat/>
    <w:rsid w:val="00EA5462"/>
    <w:pPr>
      <w:numPr>
        <w:ilvl w:val="1"/>
        <w:numId w:val="3"/>
      </w:numPr>
      <w:spacing w:before="80" w:after="80"/>
    </w:pPr>
    <w:rPr>
      <w:b/>
      <w:i/>
      <w:lang w:val="id-ID"/>
    </w:rPr>
  </w:style>
  <w:style w:type="character" w:customStyle="1" w:styleId="IsiChar">
    <w:name w:val="Isi Char"/>
    <w:link w:val="Isi"/>
    <w:rsid w:val="00BD29B3"/>
    <w:rPr>
      <w:rFonts w:ascii="Palatino Linotype" w:hAnsi="Palatino Linotype"/>
      <w:sz w:val="20"/>
      <w:szCs w:val="20"/>
    </w:rPr>
  </w:style>
  <w:style w:type="paragraph" w:customStyle="1" w:styleId="Text">
    <w:name w:val="Text"/>
    <w:basedOn w:val="Normal"/>
    <w:rsid w:val="00AB459A"/>
    <w:pPr>
      <w:widowControl w:val="0"/>
      <w:suppressAutoHyphens/>
      <w:spacing w:after="0" w:line="252" w:lineRule="auto"/>
      <w:ind w:firstLine="202"/>
      <w:jc w:val="both"/>
    </w:pPr>
    <w:rPr>
      <w:rFonts w:ascii="Times New Roman" w:eastAsia="Times New Roman" w:hAnsi="Times New Roman"/>
      <w:szCs w:val="20"/>
    </w:rPr>
  </w:style>
  <w:style w:type="character" w:customStyle="1" w:styleId="SubsubjudulChar">
    <w:name w:val="Sub sub judul Char"/>
    <w:link w:val="Subsubjudul"/>
    <w:rsid w:val="00EA5462"/>
    <w:rPr>
      <w:rFonts w:ascii="Palatino Linotype" w:hAnsi="Palatino Linotype"/>
      <w:b/>
      <w:i/>
      <w:sz w:val="20"/>
      <w:szCs w:val="20"/>
      <w:lang w:val="id-ID"/>
    </w:rPr>
  </w:style>
  <w:style w:type="paragraph" w:customStyle="1" w:styleId="Gambar">
    <w:name w:val="Gambar"/>
    <w:basedOn w:val="Normal"/>
    <w:link w:val="GambarChar"/>
    <w:qFormat/>
    <w:rsid w:val="00D84FD0"/>
    <w:pPr>
      <w:jc w:val="center"/>
    </w:pPr>
    <w:rPr>
      <w:rFonts w:ascii="Palatino Linotype" w:hAnsi="Palatino Linotype" w:cs="Calibri"/>
      <w:sz w:val="18"/>
      <w:szCs w:val="20"/>
    </w:rPr>
  </w:style>
  <w:style w:type="character" w:customStyle="1" w:styleId="GambarChar">
    <w:name w:val="Gambar Char"/>
    <w:link w:val="Gambar"/>
    <w:rsid w:val="00D84FD0"/>
    <w:rPr>
      <w:rFonts w:ascii="Palatino Linotype" w:hAnsi="Palatino Linotype" w:cs="Calibri"/>
      <w:sz w:val="18"/>
      <w:szCs w:val="20"/>
    </w:rPr>
  </w:style>
  <w:style w:type="paragraph" w:customStyle="1" w:styleId="Tabel">
    <w:name w:val="Tabel"/>
    <w:basedOn w:val="Isi"/>
    <w:link w:val="TabelChar"/>
    <w:qFormat/>
    <w:rsid w:val="00914BEE"/>
    <w:pPr>
      <w:jc w:val="center"/>
    </w:pPr>
    <w:rPr>
      <w:sz w:val="18"/>
    </w:rPr>
  </w:style>
  <w:style w:type="character" w:customStyle="1" w:styleId="Heading1Char">
    <w:name w:val="Heading 1 Char"/>
    <w:link w:val="Heading1"/>
    <w:uiPriority w:val="9"/>
    <w:rsid w:val="00B42CC1"/>
    <w:rPr>
      <w:rFonts w:ascii="Calibri Light" w:eastAsia="Times New Roman" w:hAnsi="Calibri Light" w:cs="Times New Roman"/>
      <w:color w:val="2E74B5"/>
      <w:sz w:val="32"/>
      <w:szCs w:val="32"/>
    </w:rPr>
  </w:style>
  <w:style w:type="character" w:customStyle="1" w:styleId="TabelChar">
    <w:name w:val="Tabel Char"/>
    <w:link w:val="Tabel"/>
    <w:rsid w:val="00914BEE"/>
    <w:rPr>
      <w:rFonts w:ascii="Palatino Linotype" w:hAnsi="Palatino Linotype"/>
      <w:sz w:val="18"/>
      <w:szCs w:val="20"/>
    </w:rPr>
  </w:style>
  <w:style w:type="paragraph" w:styleId="Bibliography">
    <w:name w:val="Bibliography"/>
    <w:basedOn w:val="Normal"/>
    <w:next w:val="Normal"/>
    <w:uiPriority w:val="37"/>
    <w:unhideWhenUsed/>
    <w:rsid w:val="00B42CC1"/>
  </w:style>
  <w:style w:type="paragraph" w:customStyle="1" w:styleId="Referensi">
    <w:name w:val="Referensi"/>
    <w:basedOn w:val="Isi"/>
    <w:link w:val="ReferensiChar"/>
    <w:qFormat/>
    <w:rsid w:val="005D2DB3"/>
    <w:pPr>
      <w:ind w:left="284" w:hanging="284"/>
    </w:pPr>
  </w:style>
  <w:style w:type="character" w:customStyle="1" w:styleId="ReferensiChar">
    <w:name w:val="Referensi Char"/>
    <w:link w:val="Referensi"/>
    <w:rsid w:val="005D2DB3"/>
    <w:rPr>
      <w:rFonts w:ascii="Palatino Linotype" w:hAnsi="Palatino Linotype"/>
      <w:sz w:val="20"/>
      <w:szCs w:val="20"/>
    </w:rPr>
  </w:style>
  <w:style w:type="paragraph" w:customStyle="1" w:styleId="Email">
    <w:name w:val="Email"/>
    <w:basedOn w:val="Normal"/>
    <w:link w:val="EmailChar"/>
    <w:qFormat/>
    <w:rsid w:val="00F53236"/>
    <w:pPr>
      <w:spacing w:after="0" w:line="240" w:lineRule="auto"/>
      <w:jc w:val="both"/>
    </w:pPr>
    <w:rPr>
      <w:rFonts w:ascii="Book Antiqua" w:hAnsi="Book Antiqua"/>
      <w:i/>
      <w:sz w:val="16"/>
      <w:szCs w:val="16"/>
      <w:lang w:val="en-ID"/>
    </w:rPr>
  </w:style>
  <w:style w:type="character" w:customStyle="1" w:styleId="EmailChar">
    <w:name w:val="Email Char"/>
    <w:link w:val="Email"/>
    <w:rsid w:val="00F53236"/>
    <w:rPr>
      <w:rFonts w:ascii="Book Antiqua" w:hAnsi="Book Antiqua"/>
      <w:i/>
      <w:sz w:val="16"/>
      <w:szCs w:val="16"/>
      <w:lang w:val="en-ID"/>
    </w:rPr>
  </w:style>
  <w:style w:type="character" w:styleId="Emphasis">
    <w:name w:val="Emphasis"/>
    <w:uiPriority w:val="20"/>
    <w:qFormat/>
    <w:rsid w:val="00960605"/>
    <w:rPr>
      <w:i/>
      <w:iCs/>
    </w:rPr>
  </w:style>
  <w:style w:type="paragraph" w:styleId="NormalWeb">
    <w:name w:val="Normal (Web)"/>
    <w:basedOn w:val="Normal"/>
    <w:uiPriority w:val="99"/>
    <w:semiHidden/>
    <w:unhideWhenUsed/>
    <w:rsid w:val="002E45EF"/>
    <w:pPr>
      <w:spacing w:before="100" w:beforeAutospacing="1" w:after="100" w:afterAutospacing="1" w:line="240" w:lineRule="auto"/>
    </w:pPr>
    <w:rPr>
      <w:rFonts w:ascii="Times New Roman" w:eastAsia="Times New Roman" w:hAnsi="Times New Roman"/>
      <w:sz w:val="24"/>
      <w:szCs w:val="24"/>
    </w:rPr>
  </w:style>
  <w:style w:type="paragraph" w:customStyle="1" w:styleId="Sitasi">
    <w:name w:val="Sitasi"/>
    <w:basedOn w:val="Katakunci"/>
    <w:link w:val="SitasiChar"/>
    <w:qFormat/>
    <w:rsid w:val="002D525C"/>
  </w:style>
  <w:style w:type="paragraph" w:customStyle="1" w:styleId="Isisitasi">
    <w:name w:val="Isi sitasi"/>
    <w:basedOn w:val="Isikeywords"/>
    <w:link w:val="IsisitasiChar"/>
    <w:qFormat/>
    <w:rsid w:val="00D6259A"/>
    <w:rPr>
      <w:i w:val="0"/>
    </w:rPr>
  </w:style>
  <w:style w:type="character" w:customStyle="1" w:styleId="SitasiChar">
    <w:name w:val="Sitasi Char"/>
    <w:link w:val="Sitasi"/>
    <w:rsid w:val="002D525C"/>
    <w:rPr>
      <w:rFonts w:ascii="Book Antiqua" w:hAnsi="Book Antiqua"/>
      <w:b w:val="0"/>
      <w:i w:val="0"/>
      <w:sz w:val="15"/>
      <w:szCs w:val="15"/>
      <w:lang w:val="en-ID"/>
    </w:rPr>
  </w:style>
  <w:style w:type="character" w:customStyle="1" w:styleId="IsisitasiChar">
    <w:name w:val="Isi sitasi Char"/>
    <w:link w:val="Isisitasi"/>
    <w:rsid w:val="00D6259A"/>
    <w:rPr>
      <w:rFonts w:ascii="Palatino Linotype" w:hAnsi="Palatino Linotype"/>
      <w:i/>
      <w:sz w:val="15"/>
      <w:szCs w:val="15"/>
      <w:lang w:val="id-ID"/>
    </w:rPr>
  </w:style>
  <w:style w:type="paragraph" w:styleId="BalloonText">
    <w:name w:val="Balloon Text"/>
    <w:basedOn w:val="Normal"/>
    <w:link w:val="BalloonTextChar"/>
    <w:uiPriority w:val="99"/>
    <w:semiHidden/>
    <w:unhideWhenUsed/>
    <w:rsid w:val="00C176C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176C5"/>
    <w:rPr>
      <w:rFonts w:ascii="Tahoma" w:hAnsi="Tahoma" w:cs="Tahoma"/>
      <w:sz w:val="16"/>
      <w:szCs w:val="16"/>
    </w:rPr>
  </w:style>
  <w:style w:type="character" w:styleId="FootnoteReference">
    <w:name w:val="footnote reference"/>
    <w:uiPriority w:val="99"/>
    <w:semiHidden/>
    <w:unhideWhenUsed/>
    <w:rsid w:val="00E1420A"/>
    <w:rPr>
      <w:rFonts w:ascii="Calibri" w:eastAsia="Calibri" w:hAnsi="Calibri" w:cs="Times New Roman"/>
      <w:vertAlign w:val="superscript"/>
    </w:rPr>
  </w:style>
  <w:style w:type="character" w:styleId="FollowedHyperlink">
    <w:name w:val="FollowedHyperlink"/>
    <w:basedOn w:val="DefaultParagraphFont"/>
    <w:uiPriority w:val="99"/>
    <w:semiHidden/>
    <w:unhideWhenUsed/>
    <w:rsid w:val="002B11CC"/>
    <w:rPr>
      <w:color w:val="954F72" w:themeColor="followedHyperlink"/>
      <w:u w:val="single"/>
    </w:rPr>
  </w:style>
  <w:style w:type="character" w:customStyle="1" w:styleId="UnresolvedMention">
    <w:name w:val="Unresolved Mention"/>
    <w:basedOn w:val="DefaultParagraphFont"/>
    <w:uiPriority w:val="99"/>
    <w:semiHidden/>
    <w:unhideWhenUsed/>
    <w:rsid w:val="000D12FF"/>
    <w:rPr>
      <w:color w:val="605E5C"/>
      <w:shd w:val="clear" w:color="auto" w:fill="E1DFDD"/>
    </w:rPr>
  </w:style>
  <w:style w:type="paragraph" w:styleId="HTMLPreformatted">
    <w:name w:val="HTML Preformatted"/>
    <w:basedOn w:val="Normal"/>
    <w:link w:val="HTMLPreformattedChar"/>
    <w:uiPriority w:val="99"/>
    <w:unhideWhenUsed/>
    <w:rsid w:val="00656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56C9E"/>
    <w:rPr>
      <w:rFonts w:ascii="Courier New" w:eastAsia="Times New Roman" w:hAnsi="Courier New" w:cs="Courier New"/>
      <w:lang w:val="en-US"/>
    </w:rPr>
  </w:style>
  <w:style w:type="character" w:customStyle="1" w:styleId="y2iqfc">
    <w:name w:val="y2iqfc"/>
    <w:basedOn w:val="DefaultParagraphFont"/>
    <w:rsid w:val="00656C9E"/>
  </w:style>
</w:styles>
</file>

<file path=word/webSettings.xml><?xml version="1.0" encoding="utf-8"?>
<w:webSettings xmlns:r="http://schemas.openxmlformats.org/officeDocument/2006/relationships" xmlns:w="http://schemas.openxmlformats.org/wordprocessingml/2006/main">
  <w:divs>
    <w:div w:id="148600122">
      <w:bodyDiv w:val="1"/>
      <w:marLeft w:val="0"/>
      <w:marRight w:val="0"/>
      <w:marTop w:val="0"/>
      <w:marBottom w:val="0"/>
      <w:divBdr>
        <w:top w:val="none" w:sz="0" w:space="0" w:color="auto"/>
        <w:left w:val="none" w:sz="0" w:space="0" w:color="auto"/>
        <w:bottom w:val="none" w:sz="0" w:space="0" w:color="auto"/>
        <w:right w:val="none" w:sz="0" w:space="0" w:color="auto"/>
      </w:divBdr>
    </w:div>
    <w:div w:id="596333790">
      <w:bodyDiv w:val="1"/>
      <w:marLeft w:val="0"/>
      <w:marRight w:val="0"/>
      <w:marTop w:val="0"/>
      <w:marBottom w:val="0"/>
      <w:divBdr>
        <w:top w:val="none" w:sz="0" w:space="0" w:color="auto"/>
        <w:left w:val="none" w:sz="0" w:space="0" w:color="auto"/>
        <w:bottom w:val="none" w:sz="0" w:space="0" w:color="auto"/>
        <w:right w:val="none" w:sz="0" w:space="0" w:color="auto"/>
      </w:divBdr>
    </w:div>
    <w:div w:id="1250655813">
      <w:bodyDiv w:val="1"/>
      <w:marLeft w:val="0"/>
      <w:marRight w:val="0"/>
      <w:marTop w:val="0"/>
      <w:marBottom w:val="0"/>
      <w:divBdr>
        <w:top w:val="none" w:sz="0" w:space="0" w:color="auto"/>
        <w:left w:val="none" w:sz="0" w:space="0" w:color="auto"/>
        <w:bottom w:val="none" w:sz="0" w:space="0" w:color="auto"/>
        <w:right w:val="none" w:sz="0" w:space="0" w:color="auto"/>
      </w:divBdr>
    </w:div>
    <w:div w:id="209728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hyperlink" Target="mailto:iqbal.muttaqin.583@gmail.com" TargetMode="External"/><Relationship Id="rId17" Type="http://schemas.openxmlformats.org/officeDocument/2006/relationships/image" Target="media/image7.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doi:%20https://doi.org/10.30736/cvl.v2i2" TargetMode="External"/><Relationship Id="rId24" Type="http://schemas.openxmlformats.org/officeDocument/2006/relationships/image" Target="media/image14.emf"/><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png"/><Relationship Id="rId10" Type="http://schemas.openxmlformats.org/officeDocument/2006/relationships/image" Target="media/image2.png"/><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https://jurnalteknik.unisla.ac.id/index.php/CVL" TargetMode="Externa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issn.pdii.lipi.go.id/issn.cgi?daftar&amp;&amp;&amp;&amp;&amp;2503-23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Nyi</b:Tag>
    <b:SourceType>JournalArticle</b:SourceType>
    <b:Guid>{F6560F41-6129-470F-9DC9-4D953F3F3DF6}</b:Guid>
    <b:LCID>id-ID</b:LCID>
    <b:Author>
      <b:Author>
        <b:NameList>
          <b:Person>
            <b:Last>Sa’diyah</b:Last>
            <b:First>Nyimas</b:First>
          </b:Person>
          <b:Person>
            <b:Last>Aeny</b:Last>
            <b:First>Titik</b:First>
            <b:Middle>Nur</b:Middle>
          </b:Person>
        </b:NameList>
      </b:Author>
    </b:Author>
    <b:Title>Keragaman dan heritabilitas ketahanan tebu populasi F1 terhadap penyakit bercak kuning di PT. Gunung Madu Plantations Lampung</b:Title>
    <b:JournalName>Jurnal Hama dan Penyakit Tumbuhan Tropika</b:JournalName>
    <b:Year>2012</b:Year>
    <b:Pages>71-77</b:Pages>
    <b:Volume>12</b:Volume>
    <b:Issue>1</b:Issue>
    <b:RefOrder>1</b:RefOrder>
  </b:Source>
  <b:Source>
    <b:Tag>Vib12</b:Tag>
    <b:SourceType>JournalArticle</b:SourceType>
    <b:Guid>{60B80319-E2D1-49F2-9C50-FABCC193C660}</b:Guid>
    <b:LCID>id-ID</b:LCID>
    <b:Author>
      <b:Author>
        <b:NameList>
          <b:Person>
            <b:Last>Vibhute</b:Last>
            <b:First>Anup</b:First>
          </b:Person>
          <b:Person>
            <b:Last>Bodhe</b:Last>
            <b:First>S.</b:First>
            <b:Middle>K.</b:Middle>
          </b:Person>
        </b:NameList>
      </b:Author>
    </b:Author>
    <b:Title>Applications of image processing in agriculture: A survey</b:Title>
    <b:JournalName>International Journal of Computer Applications</b:JournalName>
    <b:Year>2012</b:Year>
    <b:Pages>34-40</b:Pages>
    <b:Volume>52</b:Volume>
    <b:Issue>2</b:Issue>
    <b:RefOrder>2</b:RefOrder>
  </b:Source>
  <b:Source>
    <b:Tag>Rat13</b:Tag>
    <b:SourceType>JournalArticle</b:SourceType>
    <b:Guid>{74D734A6-1749-4968-BB40-FA312446B685}</b:Guid>
    <b:LCID>id-ID</b:LCID>
    <b:Author>
      <b:Author>
        <b:NameList>
          <b:Person>
            <b:Last>Rathod</b:Last>
            <b:First>Arti</b:First>
            <b:Middle>N.</b:Middle>
          </b:Person>
          <b:Person>
            <b:Last>Tanawal</b:Last>
            <b:First>Bhavesh</b:First>
          </b:Person>
          <b:Person>
            <b:Last>Shah</b:Last>
            <b:First>Vatsal</b:First>
          </b:Person>
        </b:NameList>
      </b:Author>
    </b:Author>
    <b:Title>Image processing techniques for detection of leaf disease</b:Title>
    <b:JournalName>International Journal of Advanced Research in Computer Science and Software Engineering</b:JournalName>
    <b:Year>2013</b:Year>
    <b:Pages>397-399</b:Pages>
    <b:Volume>3</b:Volume>
    <b:Issue>11</b:Issue>
    <b:RefOrder>3</b:RefOrder>
  </b:Source>
  <b:Source>
    <b:Tag>Sun13</b:Tag>
    <b:SourceType>ConferenceProceedings</b:SourceType>
    <b:Guid>{33B9AADD-E526-431C-A0C6-2B0C2BA85AA0}</b:Guid>
    <b:LCID>id-ID</b:LCID>
    <b:Author>
      <b:Author>
        <b:NameList>
          <b:Person>
            <b:Last>Sungkur</b:Last>
            <b:First>Roopesh</b:First>
            <b:Middle>Kevin</b:Middle>
          </b:Person>
          <b:Person>
            <b:Last>Baichoo</b:Last>
            <b:First>Sunilduth</b:First>
          </b:Person>
          <b:Person>
            <b:Last>Poligadu</b:Last>
            <b:First>Aroun</b:First>
          </b:Person>
        </b:NameList>
      </b:Author>
    </b:Author>
    <b:Title>An automated system to recognise fungi-caused diseases on sugarcane leaves</b:Title>
    <b:Year>2013</b:Year>
    <b:ConferenceName>Proceedings of Global Engineering, Science and Technology Conference</b:ConferenceName>
    <b:City>Bencoolen, Singapura</b:City>
    <b:Publisher>Global Institute of Science &amp; Technology</b:Publisher>
    <b:RefOrder>4</b:RefOrder>
  </b:Source>
  <b:Source>
    <b:Tag>Auz13</b:Tag>
    <b:SourceType>ConferenceProceedings</b:SourceType>
    <b:Guid>{443BF666-61C6-4CCF-BA5C-15125E53061B}</b:Guid>
    <b:LCID>id-ID</b:LCID>
    <b:Author>
      <b:Author>
        <b:NameList>
          <b:Person>
            <b:Last>Asfarian</b:Last>
            <b:First>Auzi</b:First>
          </b:Person>
          <b:Person>
            <b:Last>Herdiyeni</b:Last>
            <b:First>Yeni</b:First>
          </b:Person>
          <b:Person>
            <b:Last>Rauf</b:Last>
            <b:First>Aunu</b:First>
          </b:Person>
          <b:Person>
            <b:Last>Mutaqin</b:Last>
            <b:First>Kikin</b:First>
            <b:Middle>Hamzah</b:Middle>
          </b:Person>
        </b:NameList>
      </b:Author>
    </b:Author>
    <b:Title>Paddy diseases identification with texture analysis using fractal descriptors based on fourier spectrum</b:Title>
    <b:Pages>77-81</b:Pages>
    <b:Year>2013</b:Year>
    <b:ConferenceName>Computer, Control, Informatics and Its Applications (IC3INA), 2013 International Conference on</b:ConferenceName>
    <b:City>Jakarta</b:City>
    <b:Publisher>IEEE</b:Publisher>
    <b:RefOrder>5</b:RefOrder>
  </b:Source>
  <b:Source>
    <b:Tag>Hua07</b:Tag>
    <b:SourceType>JournalArticle</b:SourceType>
    <b:Guid>{391AF48B-040F-465C-BFDC-DA818E07DFBA}</b:Guid>
    <b:Title>Application of artificial neural network for detecting Phalaenopsis seedling diseases using color and texture features</b:Title>
    <b:Pages>3–11</b:Pages>
    <b:Year>2007</b:Year>
    <b:LCID>id-ID</b:LCID>
    <b:Author>
      <b:Author>
        <b:NameList>
          <b:Person>
            <b:Last>Huang</b:Last>
            <b:First>Kuo-Yi</b:First>
          </b:Person>
        </b:NameList>
      </b:Author>
    </b:Author>
    <b:JournalName>Computers and Electronics in Agriculture</b:JournalName>
    <b:Volume>57</b:Volume>
    <b:Issue>1</b:Issue>
    <b:RefOrder>6</b:RefOrder>
  </b:Source>
  <b:Source>
    <b:Tag>Dhe10</b:Tag>
    <b:SourceType>ConferenceProceedings</b:SourceType>
    <b:Guid>{E80117C1-A013-4CED-A921-7305D2B4DF5E}</b:Guid>
    <b:Title>A framework for detection and classification of plant leaf and stem diseases</b:Title>
    <b:Year>2010</b:Year>
    <b:Pages>113-118</b:Pages>
    <b:LCID>id-ID</b:LCID>
    <b:Author>
      <b:Author>
        <b:NameList>
          <b:Person>
            <b:Last>Bashish</b:Last>
            <b:First>Dheeb</b:First>
            <b:Middle>Al</b:Middle>
          </b:Person>
          <b:Person>
            <b:Last>Braik</b:Last>
            <b:First>Malik</b:First>
          </b:Person>
          <b:Person>
            <b:Last>Ahmad</b:Last>
            <b:First>Sulieman</b:First>
            <b:Middle>Bani</b:Middle>
          </b:Person>
        </b:NameList>
      </b:Author>
    </b:Author>
    <b:ConferenceName>Signal and Image Processing (ICSIP), 2010 International Conference on</b:ConferenceName>
    <b:City>Chennai</b:City>
    <b:Publisher>IEEE</b:Publisher>
    <b:RefOrder>7</b:RefOrder>
  </b:Source>
  <b:Source>
    <b:Tag>AMe08</b:Tag>
    <b:SourceType>ConferenceProceedings</b:SourceType>
    <b:Guid>{D6241A9A-3165-4174-BA2E-8E118EC03C12}</b:Guid>
    <b:LCID>id-ID</b:LCID>
    <b:Author>
      <b:Author>
        <b:NameList>
          <b:Person>
            <b:Last>Meunkaewjinda</b:Last>
            <b:First>A.</b:First>
          </b:Person>
          <b:Person>
            <b:Last>Kumsawat</b:Last>
            <b:First>P.</b:First>
          </b:Person>
          <b:Person>
            <b:Last>Attakitmongcol</b:Last>
            <b:First>K.</b:First>
          </b:Person>
          <b:Person>
            <b:Last>Srikaew</b:Last>
            <b:First>A.</b:First>
          </b:Person>
        </b:NameList>
      </b:Author>
    </b:Author>
    <b:Title>Grape leaf disease detection from color imagery using hybrid intelligent system</b:Title>
    <b:Pages>513-516</b:Pages>
    <b:Year>2008</b:Year>
    <b:ConferenceName>Electrical Engineering/Electronics, Computer, Telecommunications and Information Technology, 2008. ECTI-CON 2008. 5th International Conference on</b:ConferenceName>
    <b:City>Krabi</b:City>
    <b:Publisher>IEEE</b:Publisher>
    <b:RefOrder>8</b:RefOrder>
  </b:Source>
  <b:Source>
    <b:Tag>Cha12</b:Tag>
    <b:SourceType>JournalArticle</b:SourceType>
    <b:Guid>{3EDBD771-1F86-41E9-9571-8828AB32B232}</b:Guid>
    <b:Title>Color transform based approach for disease spot detection on plant leaf</b:Title>
    <b:Pages>65-70</b:Pages>
    <b:Year>2012</b:Year>
    <b:LCID>id-ID</b:LCID>
    <b:Author>
      <b:Author>
        <b:NameList>
          <b:Person>
            <b:Last>Chaudhary</b:Last>
            <b:First>Piyush</b:First>
          </b:Person>
          <b:Person>
            <b:Last>Chaudhari</b:Last>
            <b:First>Anand</b:First>
            <b:Middle>K.</b:Middle>
          </b:Person>
          <b:Person>
            <b:Last>Cheeran</b:Last>
            <b:First>A.</b:First>
            <b:Middle>N.</b:Middle>
          </b:Person>
          <b:Person>
            <b:Last>Godara</b:Last>
            <b:First>Sharda</b:First>
          </b:Person>
        </b:NameList>
      </b:Author>
    </b:Author>
    <b:JournalName>International Journal of Computer Science and Telecommunications</b:JournalName>
    <b:Volume>3</b:Volume>
    <b:Issue>6</b:Issue>
    <b:RefOrder>9</b:RefOrder>
  </b:Source>
  <b:Source>
    <b:Tag>Men06</b:Tag>
    <b:SourceType>JournalArticle</b:SourceType>
    <b:Guid>{290AA2BB-2080-443E-9DB2-9D4081ACDB9A}</b:Guid>
    <b:LCID>id-ID</b:LCID>
    <b:Author>
      <b:Author>
        <b:NameList>
          <b:Person>
            <b:Last>Mendoza</b:Last>
            <b:First>Fernando</b:First>
          </b:Person>
          <b:Person>
            <b:Last>Dejmek</b:Last>
            <b:First>Petr</b:First>
          </b:Person>
          <b:Person>
            <b:Last>Aguilera</b:Last>
            <b:First>José</b:First>
            <b:Middle>M.</b:Middle>
          </b:Person>
        </b:NameList>
      </b:Author>
    </b:Author>
    <b:Title>Calibrated color measurements of agricultural foods using image analysis</b:Title>
    <b:JournalName>Postharvest Biology and Technology</b:JournalName>
    <b:Year>2006</b:Year>
    <b:Pages>285–295</b:Pages>
    <b:Volume>41</b:Volume>
    <b:Issue>3</b:Issue>
    <b:RefOrder>10</b:RefOrder>
  </b:Source>
  <b:Source>
    <b:Tag>Kad13</b:Tag>
    <b:SourceType>JournalArticle</b:SourceType>
    <b:Guid>{484922E8-C053-4554-B923-27C63A16F845}</b:Guid>
    <b:LCID>id-ID</b:LCID>
    <b:Author>
      <b:Author>
        <b:NameList>
          <b:Person>
            <b:Last>Kadir</b:Last>
            <b:First>Abdul</b:First>
          </b:Person>
          <b:Person>
            <b:Last>Nugroho</b:Last>
            <b:First>Lukito</b:First>
            <b:Middle>Edi</b:Middle>
          </b:Person>
          <b:Person>
            <b:Last>Susanto</b:Last>
            <b:First>Adhi</b:First>
          </b:Person>
          <b:Person>
            <b:Last>Santosa</b:Last>
            <b:First>Paulus</b:First>
            <b:Middle>Insap</b:Middle>
          </b:Person>
        </b:NameList>
      </b:Author>
    </b:Author>
    <b:Title>Leaf classification using shape, color, and texture features</b:Title>
    <b:JournalName>International Journal of Computer Trends and Technology</b:JournalName>
    <b:Year>2013</b:Year>
    <b:Pages>225-230</b:Pages>
    <b:RefOrder>11</b:RefOrder>
  </b:Source>
  <b:Source>
    <b:Tag>Phi00</b:Tag>
    <b:SourceType>Book</b:SourceType>
    <b:Guid>{1001F46E-ECC2-4F4F-89BD-E9B4676B5D51}</b:Guid>
    <b:Title>A guide to sugarcane diseases</b:Title>
    <b:Year>2000</b:Year>
    <b:LCID>id-ID</b:LCID>
    <b:Author>
      <b:Author>
        <b:NameList>
          <b:Person>
            <b:Last>Rott</b:Last>
            <b:First>Philippe</b:First>
          </b:Person>
        </b:NameList>
      </b:Author>
    </b:Author>
    <b:City>Paris</b:City>
    <b:Publisher>Quae</b:Publisher>
    <b:RefOrder>12</b:RefOrder>
  </b:Source>
  <b:Source>
    <b:Tag>Lau08</b:Tag>
    <b:SourceType>JournalArticle</b:SourceType>
    <b:Guid>{816E05E4-9DD6-453B-9CA8-18D690AB72A0}</b:Guid>
    <b:Title>Color spaces and image segmentation</b:Title>
    <b:Year>2008</b:Year>
    <b:LCID>id-ID</b:LCID>
    <b:JournalName>Advances in Imaging and Electron Physics</b:JournalName>
    <b:Pages>65-168</b:Pages>
    <b:Volume>151</b:Volume>
    <b:Author>
      <b:Author>
        <b:NameList>
          <b:Person>
            <b:Last>Busin</b:Last>
            <b:First>Laurent</b:First>
          </b:Person>
          <b:Person>
            <b:Last>Vandenbroucke</b:Last>
            <b:First>Nicolas</b:First>
          </b:Person>
          <b:Person>
            <b:Last>Macaire</b:Last>
            <b:First>Ludovic</b:First>
          </b:Person>
        </b:NameList>
      </b:Author>
    </b:Author>
    <b:ConferenceName>Advances in Imaging and Electron Physics</b:ConferenceName>
    <b:RefOrder>13</b:RefOrder>
  </b:Source>
  <b:Source>
    <b:Tag>Ots79</b:Tag>
    <b:SourceType>JournalArticle</b:SourceType>
    <b:Guid>{9A433282-A56D-40BD-8403-E6C50A0F3A33}</b:Guid>
    <b:Title>A threshold selection method from gray-level histograms</b:Title>
    <b:JournalName>IEEE Transactions on Systems, Man, and Cybernetics</b:JournalName>
    <b:Year>1979</b:Year>
    <b:Pages>62-66</b:Pages>
    <b:LCID>id-ID</b:LCID>
    <b:Author>
      <b:Author>
        <b:NameList>
          <b:Person>
            <b:Last>Otsu</b:Last>
            <b:First>Nobuyuki</b:First>
          </b:Person>
        </b:NameList>
      </b:Author>
    </b:Author>
    <b:Volume>9</b:Volume>
    <b:Issue>1</b:Issue>
    <b:RefOrder>14</b:RefOrder>
  </b:Source>
  <b:Source>
    <b:Tag>Kus16</b:Tag>
    <b:SourceType>JournalArticle</b:SourceType>
    <b:Guid>{42CD5356-DB17-401A-A558-CE660616BE7F}</b:Guid>
    <b:LCID>id-ID</b:LCID>
    <b:Author>
      <b:Author>
        <b:NameList>
          <b:Person>
            <b:Last>Kusuma</b:Last>
            <b:First>Abdi</b:First>
            <b:Middle>Pandu</b:Middle>
          </b:Person>
          <b:Person>
            <b:Last>Darmanto</b:Last>
          </b:Person>
        </b:NameList>
      </b:Author>
    </b:Author>
    <b:Title>Pengenalan angka pada sistem operasi android dengan menggunakan metode template matching</b:Title>
    <b:JournalName>Register: Jurnal Ilmiah Teknologi Sistem Informasi</b:JournalName>
    <b:Year>2016</b:Year>
    <b:Pages>68-78</b:Pages>
    <b:Volume>2</b:Volume>
    <b:Issue>2</b:Issue>
    <b:RefOrder>15</b:RefOrder>
  </b:Source>
  <b:Source>
    <b:Tag>Har73</b:Tag>
    <b:SourceType>JournalArticle</b:SourceType>
    <b:Guid>{58C5C6D1-833F-4F5A-81D2-6BBFFED651B8}</b:Guid>
    <b:LCID>id-ID</b:LCID>
    <b:Author>
      <b:Author>
        <b:NameList>
          <b:Person>
            <b:Last>Haralick</b:Last>
            <b:First>Robert</b:First>
            <b:Middle>M.</b:Middle>
          </b:Person>
          <b:Person>
            <b:Last>Shanmugam</b:Last>
            <b:First>K.</b:First>
          </b:Person>
          <b:Person>
            <b:Last>Dinstein</b:Last>
            <b:First>Its'Hak</b:First>
          </b:Person>
        </b:NameList>
      </b:Author>
    </b:Author>
    <b:Title>Textural features for image classification</b:Title>
    <b:JournalName>IEEE Transactions on Systems, Man, and Cybernetics</b:JournalName>
    <b:Year>1973</b:Year>
    <b:Pages>610-621</b:Pages>
    <b:Volume>3</b:Volume>
    <b:Issue>6</b:Issue>
    <b:RefOrder>16</b:RefOrder>
  </b:Source>
  <b:Source>
    <b:Tag>Cov67</b:Tag>
    <b:SourceType>JournalArticle</b:SourceType>
    <b:Guid>{54712682-1CDE-4A65-B039-07ACBEA8FF83}</b:Guid>
    <b:LCID>id-ID</b:LCID>
    <b:Author>
      <b:Author>
        <b:NameList>
          <b:Person>
            <b:Last>Cover</b:Last>
            <b:First>T.</b:First>
          </b:Person>
          <b:Person>
            <b:Last>Hart</b:Last>
            <b:First>P.</b:First>
          </b:Person>
        </b:NameList>
      </b:Author>
    </b:Author>
    <b:Title>Nearest neighbor pattern classification</b:Title>
    <b:JournalName>IEEE Transactions on Information Theory</b:JournalName>
    <b:Year>1967</b:Year>
    <b:Pages>21-27</b:Pages>
    <b:Volume>13</b:Volume>
    <b:Issue>1</b:Issue>
    <b:RefOrder>17</b:RefOrder>
  </b:Source>
  <b:Source>
    <b:Tag>Rat14</b:Tag>
    <b:SourceType>JournalArticle</b:SourceType>
    <b:Guid>{6EF0E472-A952-4F2E-9FC3-D4F1D8962216}</b:Guid>
    <b:LCID>id-ID</b:LCID>
    <b:Author>
      <b:Author>
        <b:NameList>
          <b:Person>
            <b:Last>Ratnasari</b:Last>
            <b:First>Evy</b:First>
            <b:Middle>Kamilah</b:Middle>
          </b:Person>
          <b:Person>
            <b:Last>Ginardi</b:Last>
            <b:First>Raden</b:First>
            <b:Middle>Venantius Hari</b:Middle>
          </b:Person>
          <b:Person>
            <b:Last>Fatichah</b:Last>
            <b:First>Chastine</b:First>
          </b:Person>
        </b:NameList>
      </b:Author>
    </b:Author>
    <b:Title>Pengenalan penyakit noda pada citra daun tebu berdasarkan ciri tekstur fractal dimension co-occurrence matrix dan L*a*b* color moments</b:Title>
    <b:JournalName>JUTI</b:JournalName>
    <b:Year>2014</b:Year>
    <b:Pages>27– 36</b:Pages>
    <b:Volume>12</b:Volume>
    <b:Issue>2</b:Issue>
    <b:RefOrder>18</b:RefOrder>
  </b:Source>
</b:Sources>
</file>

<file path=customXml/itemProps1.xml><?xml version="1.0" encoding="utf-8"?>
<ds:datastoreItem xmlns:ds="http://schemas.openxmlformats.org/officeDocument/2006/customXml" ds:itemID="{D4314337-6BBC-4980-A355-63BAAA918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12</Pages>
  <Words>1965</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13140</CharactersWithSpaces>
  <SharedDoc>false</SharedDoc>
  <HLinks>
    <vt:vector size="30" baseType="variant">
      <vt:variant>
        <vt:i4>8126591</vt:i4>
      </vt:variant>
      <vt:variant>
        <vt:i4>12</vt:i4>
      </vt:variant>
      <vt:variant>
        <vt:i4>0</vt:i4>
      </vt:variant>
      <vt:variant>
        <vt:i4>5</vt:i4>
      </vt:variant>
      <vt:variant>
        <vt:lpwstr>http://dx.doi.org/10.30737/ekonika.xxx</vt:lpwstr>
      </vt:variant>
      <vt:variant>
        <vt:lpwstr/>
      </vt:variant>
      <vt:variant>
        <vt:i4>8126591</vt:i4>
      </vt:variant>
      <vt:variant>
        <vt:i4>9</vt:i4>
      </vt:variant>
      <vt:variant>
        <vt:i4>0</vt:i4>
      </vt:variant>
      <vt:variant>
        <vt:i4>5</vt:i4>
      </vt:variant>
      <vt:variant>
        <vt:lpwstr>http://dx.doi.org/10.30737/ekonika.xxx</vt:lpwstr>
      </vt:variant>
      <vt:variant>
        <vt:lpwstr/>
      </vt:variant>
      <vt:variant>
        <vt:i4>8126591</vt:i4>
      </vt:variant>
      <vt:variant>
        <vt:i4>6</vt:i4>
      </vt:variant>
      <vt:variant>
        <vt:i4>0</vt:i4>
      </vt:variant>
      <vt:variant>
        <vt:i4>5</vt:i4>
      </vt:variant>
      <vt:variant>
        <vt:lpwstr>http://dx.doi.org/10.30737/ekonika.xxx</vt:lpwstr>
      </vt:variant>
      <vt:variant>
        <vt:lpwstr/>
      </vt:variant>
      <vt:variant>
        <vt:i4>8126591</vt:i4>
      </vt:variant>
      <vt:variant>
        <vt:i4>3</vt:i4>
      </vt:variant>
      <vt:variant>
        <vt:i4>0</vt:i4>
      </vt:variant>
      <vt:variant>
        <vt:i4>5</vt:i4>
      </vt:variant>
      <vt:variant>
        <vt:lpwstr>http://dx.doi.org/10.30737/ekonika.xxx</vt:lpwstr>
      </vt:variant>
      <vt:variant>
        <vt:lpwstr/>
      </vt:variant>
      <vt:variant>
        <vt:i4>4128818</vt:i4>
      </vt:variant>
      <vt:variant>
        <vt:i4>0</vt:i4>
      </vt:variant>
      <vt:variant>
        <vt:i4>0</vt:i4>
      </vt:variant>
      <vt:variant>
        <vt:i4>5</vt:i4>
      </vt:variant>
      <vt:variant>
        <vt:lpwstr>http://ojs.unik-kediri.ac.id/index.php/ekonika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 ch</dc:creator>
  <cp:lastModifiedBy>RISAM</cp:lastModifiedBy>
  <cp:revision>2</cp:revision>
  <cp:lastPrinted>2020-06-16T12:28:00Z</cp:lastPrinted>
  <dcterms:created xsi:type="dcterms:W3CDTF">2021-02-03T05:44:00Z</dcterms:created>
  <dcterms:modified xsi:type="dcterms:W3CDTF">2023-01-05T16:07:00Z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a65edcbb-03d8-36c1-a295-7c6b5c8bd1ae</vt:lpwstr>
  </property>
  <property fmtid="{D5CDD505-2E9C-101B-9397-08002B2CF9AE}" pid="4" name="Mendeley Citation Style_1">
    <vt:lpwstr>http://www.zotero.org/styles/ieee</vt:lpwstr>
  </property>
</Properties>
</file>