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05AA" w14:textId="4879B19C" w:rsidR="0067589A" w:rsidRPr="00941F11" w:rsidRDefault="00152594" w:rsidP="00B91CC8">
      <w:pPr>
        <w:rPr>
          <w:rFonts w:ascii="Times New Roman" w:hAnsi="Times New Roman"/>
          <w:sz w:val="24"/>
          <w:szCs w:val="24"/>
          <w:lang w:val="en-ID"/>
        </w:rPr>
      </w:pPr>
      <w:r w:rsidRPr="00941F11">
        <w:rPr>
          <w:noProof/>
        </w:rPr>
        <w:drawing>
          <wp:anchor distT="0" distB="0" distL="114300" distR="114300" simplePos="0" relativeHeight="251630079" behindDoc="0" locked="0" layoutInCell="1" allowOverlap="1" wp14:anchorId="5A333F60" wp14:editId="79D3B6B9">
            <wp:simplePos x="0" y="0"/>
            <wp:positionH relativeFrom="column">
              <wp:posOffset>13970</wp:posOffset>
            </wp:positionH>
            <wp:positionV relativeFrom="paragraph">
              <wp:posOffset>111067</wp:posOffset>
            </wp:positionV>
            <wp:extent cx="5760720" cy="10801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080135"/>
                    </a:xfrm>
                    <a:prstGeom prst="rect">
                      <a:avLst/>
                    </a:prstGeom>
                    <a:noFill/>
                    <a:ln>
                      <a:noFill/>
                    </a:ln>
                  </pic:spPr>
                </pic:pic>
              </a:graphicData>
            </a:graphic>
          </wp:anchor>
        </w:drawing>
      </w:r>
      <w:r w:rsidR="000D12FF" w:rsidRPr="00941F11">
        <w:rPr>
          <w:rFonts w:ascii="Times New Roman" w:hAnsi="Times New Roman"/>
          <w:noProof/>
          <w:sz w:val="24"/>
          <w:szCs w:val="24"/>
          <w:lang w:val="id-ID"/>
        </w:rPr>
        <mc:AlternateContent>
          <mc:Choice Requires="wps">
            <w:drawing>
              <wp:anchor distT="0" distB="0" distL="114300" distR="114300" simplePos="0" relativeHeight="251676160" behindDoc="0" locked="0" layoutInCell="1" allowOverlap="1" wp14:anchorId="71DF6724" wp14:editId="4A15D6A9">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51AD1F" w14:textId="77777777" w:rsidR="000D12FF" w:rsidRPr="005E08E0" w:rsidRDefault="000D12FF" w:rsidP="000D12FF">
                            <w:pPr>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0D12FF" w:rsidRPr="005E08E0" w:rsidRDefault="00C4099D" w:rsidP="000D12FF">
                            <w:pPr>
                              <w:jc w:val="center"/>
                              <w:rPr>
                                <w:rFonts w:ascii="Book Antiqua" w:hAnsi="Book Antiqua"/>
                                <w:i/>
                                <w:color w:val="C45911" w:themeColor="accent2" w:themeShade="BF"/>
                              </w:rPr>
                            </w:pPr>
                            <w:hyperlink r:id="rId9" w:history="1">
                              <w:r w:rsidR="000D12FF" w:rsidRPr="005E08E0">
                                <w:rPr>
                                  <w:rStyle w:val="Hyperlink"/>
                                  <w:rFonts w:ascii="Book Antiqua" w:hAnsi="Book Antiqua"/>
                                  <w:i/>
                                  <w:color w:val="C45911" w:themeColor="accent2" w:themeShade="BF"/>
                                </w:rPr>
                                <w:t>https://jurnalteknik.unisla.ac.id/index.php/CVL</w:t>
                              </w:r>
                            </w:hyperlink>
                          </w:p>
                          <w:p w14:paraId="059BFA2E" w14:textId="77777777" w:rsidR="000D12FF" w:rsidRPr="000D12FF" w:rsidRDefault="000D12FF" w:rsidP="000D12FF">
                            <w:pPr>
                              <w:jc w:val="center"/>
                              <w:rPr>
                                <w:rFonts w:ascii="Book Antiqua" w:hAnsi="Book Antiqua"/>
                                <w:i/>
                                <w:sz w:val="16"/>
                                <w:szCs w:val="16"/>
                              </w:rPr>
                            </w:pPr>
                          </w:p>
                          <w:p w14:paraId="31F6405C" w14:textId="44AE572E" w:rsidR="000D12FF" w:rsidRPr="000D12FF" w:rsidRDefault="000D12FF" w:rsidP="000D12FF">
                            <w:pPr>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4"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1"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0D12FF" w:rsidRDefault="000D12FF" w:rsidP="000D12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F6724" id="Rectangle 10" o:spid="_x0000_s1026" style="position:absolute;left:0;text-align:left;margin-left:103.95pt;margin-top:9.7pt;width:246.65pt;height:6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14:paraId="7251AD1F" w14:textId="77777777" w:rsidR="000D12FF" w:rsidRPr="005E08E0" w:rsidRDefault="000D12FF" w:rsidP="000D12FF">
                      <w:pPr>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0D12FF" w:rsidRPr="005E08E0" w:rsidRDefault="00681FD9" w:rsidP="000D12FF">
                      <w:pPr>
                        <w:jc w:val="center"/>
                        <w:rPr>
                          <w:rFonts w:ascii="Book Antiqua" w:hAnsi="Book Antiqua"/>
                          <w:i/>
                          <w:color w:val="C45911" w:themeColor="accent2" w:themeShade="BF"/>
                        </w:rPr>
                      </w:pPr>
                      <w:hyperlink r:id="rId12" w:history="1">
                        <w:r w:rsidR="000D12FF" w:rsidRPr="005E08E0">
                          <w:rPr>
                            <w:rStyle w:val="Hyperlink"/>
                            <w:rFonts w:ascii="Book Antiqua" w:hAnsi="Book Antiqua"/>
                            <w:i/>
                            <w:color w:val="C45911" w:themeColor="accent2" w:themeShade="BF"/>
                          </w:rPr>
                          <w:t>https://jurnalteknik.unisla.ac.id/index.php/CVL</w:t>
                        </w:r>
                      </w:hyperlink>
                    </w:p>
                    <w:p w14:paraId="059BFA2E" w14:textId="77777777" w:rsidR="000D12FF" w:rsidRPr="000D12FF" w:rsidRDefault="000D12FF" w:rsidP="000D12FF">
                      <w:pPr>
                        <w:jc w:val="center"/>
                        <w:rPr>
                          <w:rFonts w:ascii="Book Antiqua" w:hAnsi="Book Antiqua"/>
                          <w:i/>
                          <w:sz w:val="16"/>
                          <w:szCs w:val="16"/>
                        </w:rPr>
                      </w:pPr>
                    </w:p>
                    <w:p w14:paraId="31F6405C" w14:textId="44AE572E" w:rsidR="000D12FF" w:rsidRPr="000D12FF" w:rsidRDefault="000D12FF" w:rsidP="000D12FF">
                      <w:pPr>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4"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4"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0D12FF" w:rsidRDefault="000D12FF" w:rsidP="000D12FF">
                      <w:pPr>
                        <w:jc w:val="center"/>
                      </w:pPr>
                    </w:p>
                  </w:txbxContent>
                </v:textbox>
              </v:rect>
            </w:pict>
          </mc:Fallback>
        </mc:AlternateContent>
      </w:r>
      <w:r w:rsidR="000D12FF" w:rsidRPr="00941F11">
        <w:rPr>
          <w:noProof/>
        </w:rPr>
        <mc:AlternateContent>
          <mc:Choice Requires="wps">
            <w:drawing>
              <wp:anchor distT="0" distB="0" distL="114300" distR="114300" simplePos="0" relativeHeight="251631104" behindDoc="0" locked="0" layoutInCell="1" allowOverlap="1" wp14:anchorId="32859D8A" wp14:editId="42D8EA2F">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523682E9"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">
                <o:lock v:ext="edit" shapetype="f"/>
              </v:shape>
            </w:pict>
          </mc:Fallback>
        </mc:AlternateContent>
      </w:r>
    </w:p>
    <w:p w14:paraId="72850E1E" w14:textId="5015350D" w:rsidR="000C03B2" w:rsidRPr="00941F11" w:rsidRDefault="000C03B2" w:rsidP="00B91CC8">
      <w:pPr>
        <w:pStyle w:val="Judul10"/>
        <w:rPr>
          <w:rFonts w:ascii="Times New Roman" w:hAnsi="Times New Roman" w:cs="Times New Roman"/>
          <w:b w:val="0"/>
          <w:sz w:val="24"/>
          <w:szCs w:val="24"/>
          <w:lang w:val="id-ID"/>
        </w:rPr>
      </w:pPr>
    </w:p>
    <w:p w14:paraId="1D0626F5" w14:textId="263A8F06" w:rsidR="0067589A" w:rsidRPr="00941F11" w:rsidRDefault="0067589A" w:rsidP="00B91CC8">
      <w:pPr>
        <w:rPr>
          <w:rFonts w:ascii="Times New Roman" w:hAnsi="Times New Roman"/>
          <w:sz w:val="24"/>
          <w:szCs w:val="24"/>
          <w:lang w:val="en-ID"/>
        </w:rPr>
      </w:pPr>
    </w:p>
    <w:p w14:paraId="2F8D9559" w14:textId="65A74BB3" w:rsidR="00152594" w:rsidRPr="00941F11" w:rsidRDefault="00152594" w:rsidP="00B91CC8">
      <w:pPr>
        <w:rPr>
          <w:rFonts w:ascii="Times New Roman" w:hAnsi="Times New Roman"/>
          <w:sz w:val="24"/>
          <w:szCs w:val="24"/>
          <w:lang w:val="en-ID"/>
        </w:rPr>
      </w:pPr>
    </w:p>
    <w:p w14:paraId="5E100018" w14:textId="77777777" w:rsidR="00152594" w:rsidRPr="00941F11" w:rsidRDefault="00152594" w:rsidP="00B91CC8">
      <w:pPr>
        <w:rPr>
          <w:rFonts w:ascii="Times New Roman" w:hAnsi="Times New Roman"/>
          <w:sz w:val="24"/>
          <w:szCs w:val="24"/>
          <w:lang w:val="en-ID"/>
        </w:rPr>
      </w:pPr>
    </w:p>
    <w:p w14:paraId="00740F91" w14:textId="16EE0E78" w:rsidR="00A24CC1" w:rsidRPr="00941F11" w:rsidRDefault="00A24CC1" w:rsidP="00B91CC8">
      <w:pPr>
        <w:pStyle w:val="Penulis"/>
        <w:rPr>
          <w:rFonts w:ascii="Times New Roman" w:hAnsi="Times New Roman" w:cs="Times New Roman"/>
          <w:i w:val="0"/>
          <w:lang w:val="en-ID"/>
        </w:rPr>
      </w:pPr>
    </w:p>
    <w:p w14:paraId="739316F6" w14:textId="43697994" w:rsidR="00AE69D9" w:rsidRPr="00941F11" w:rsidRDefault="00BC7369" w:rsidP="00B91CC8">
      <w:pPr>
        <w:pStyle w:val="Penulis"/>
        <w:rPr>
          <w:rFonts w:ascii="Times New Roman" w:hAnsi="Times New Roman" w:cs="Times New Roman"/>
          <w:i w:val="0"/>
          <w:sz w:val="22"/>
          <w:szCs w:val="28"/>
          <w:lang w:val="id-ID"/>
        </w:rPr>
      </w:pPr>
      <w:r w:rsidRPr="00941F11">
        <w:rPr>
          <w:rFonts w:ascii="Times New Roman" w:hAnsi="Times New Roman" w:cs="Times New Roman"/>
          <w:i w:val="0"/>
          <w:noProof/>
          <w:sz w:val="28"/>
          <w:szCs w:val="28"/>
          <w:shd w:val="clear" w:color="auto" w:fill="auto"/>
          <w:lang w:val="id-ID"/>
        </w:rPr>
        <mc:AlternateContent>
          <mc:Choice Requires="wps">
            <w:drawing>
              <wp:anchor distT="0" distB="0" distL="114300" distR="114300" simplePos="0" relativeHeight="251651584" behindDoc="0" locked="0" layoutInCell="1" allowOverlap="1" wp14:anchorId="1AE15608" wp14:editId="169CF048">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15891F8" id="AutoShape 41" o:spid="_x0000_s1026" type="#_x0000_t32" style="position:absolute;margin-left:-.35pt;margin-top:1.55pt;width:472.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" strokeweight="1.5pt">
                <o:lock v:ext="edit" shapetype="f"/>
              </v:shape>
            </w:pict>
          </mc:Fallback>
        </mc:AlternateContent>
      </w:r>
    </w:p>
    <w:p w14:paraId="70F94E43" w14:textId="34737D64" w:rsidR="00BC7369" w:rsidRPr="00941F11" w:rsidRDefault="00BC7369" w:rsidP="00B91CC8">
      <w:pPr>
        <w:pStyle w:val="Penulis"/>
        <w:rPr>
          <w:rFonts w:ascii="Times New Roman" w:hAnsi="Times New Roman" w:cs="Times New Roman"/>
          <w:i w:val="0"/>
          <w:sz w:val="28"/>
          <w:szCs w:val="28"/>
          <w:lang w:val="id-ID"/>
        </w:rPr>
      </w:pPr>
    </w:p>
    <w:p w14:paraId="57A2FA9B" w14:textId="6C50A362" w:rsidR="00AE69D9" w:rsidRPr="00120A7A" w:rsidRDefault="006D730B" w:rsidP="00A6406E">
      <w:pPr>
        <w:pStyle w:val="Penulis"/>
        <w:jc w:val="center"/>
        <w:rPr>
          <w:rFonts w:ascii="Times New Roman" w:hAnsi="Times New Roman" w:cs="Times New Roman"/>
          <w:b/>
          <w:bCs/>
          <w:i w:val="0"/>
          <w:sz w:val="22"/>
          <w:szCs w:val="28"/>
          <w:lang w:val="id-ID"/>
        </w:rPr>
      </w:pPr>
      <w:r w:rsidRPr="00120A7A">
        <w:rPr>
          <w:rFonts w:ascii="Times New Roman" w:hAnsi="Times New Roman" w:cs="Times New Roman"/>
          <w:b/>
          <w:bCs/>
          <w:i w:val="0"/>
          <w:color w:val="auto"/>
          <w:sz w:val="28"/>
          <w:szCs w:val="28"/>
          <w:shd w:val="clear" w:color="auto" w:fill="auto"/>
          <w:lang w:val="id-ID"/>
        </w:rPr>
        <w:t xml:space="preserve">Study </w:t>
      </w:r>
      <w:proofErr w:type="spellStart"/>
      <w:r w:rsidRPr="00120A7A">
        <w:rPr>
          <w:rFonts w:ascii="Times New Roman" w:hAnsi="Times New Roman" w:cs="Times New Roman"/>
          <w:b/>
          <w:bCs/>
          <w:i w:val="0"/>
          <w:color w:val="auto"/>
          <w:sz w:val="28"/>
          <w:szCs w:val="28"/>
          <w:shd w:val="clear" w:color="auto" w:fill="auto"/>
          <w:lang w:val="id-ID"/>
        </w:rPr>
        <w:t>of</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Progress</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Expected</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Results</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Based</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on</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Percentage</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of</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Construction</w:t>
      </w:r>
      <w:proofErr w:type="spellEnd"/>
      <w:r w:rsidRPr="00120A7A">
        <w:rPr>
          <w:rFonts w:ascii="Times New Roman" w:hAnsi="Times New Roman" w:cs="Times New Roman"/>
          <w:b/>
          <w:bCs/>
          <w:i w:val="0"/>
          <w:color w:val="auto"/>
          <w:sz w:val="28"/>
          <w:szCs w:val="28"/>
          <w:shd w:val="clear" w:color="auto" w:fill="auto"/>
          <w:lang w:val="id-ID"/>
        </w:rPr>
        <w:t xml:space="preserve"> </w:t>
      </w:r>
      <w:proofErr w:type="spellStart"/>
      <w:r w:rsidRPr="00120A7A">
        <w:rPr>
          <w:rFonts w:ascii="Times New Roman" w:hAnsi="Times New Roman" w:cs="Times New Roman"/>
          <w:b/>
          <w:bCs/>
          <w:i w:val="0"/>
          <w:color w:val="auto"/>
          <w:sz w:val="28"/>
          <w:szCs w:val="28"/>
          <w:shd w:val="clear" w:color="auto" w:fill="auto"/>
          <w:lang w:val="id-ID"/>
        </w:rPr>
        <w:t>Work</w:t>
      </w:r>
      <w:proofErr w:type="spellEnd"/>
      <w:r w:rsidRPr="00120A7A">
        <w:rPr>
          <w:rFonts w:ascii="Times New Roman" w:hAnsi="Times New Roman" w:cs="Times New Roman"/>
          <w:b/>
          <w:bCs/>
          <w:i w:val="0"/>
          <w:color w:val="auto"/>
          <w:sz w:val="28"/>
          <w:szCs w:val="28"/>
          <w:shd w:val="clear" w:color="auto" w:fill="auto"/>
          <w:lang w:val="id-ID"/>
        </w:rPr>
        <w:t xml:space="preserve"> Plan </w:t>
      </w:r>
      <w:proofErr w:type="spellStart"/>
      <w:r w:rsidRPr="00120A7A">
        <w:rPr>
          <w:rFonts w:ascii="Times New Roman" w:hAnsi="Times New Roman" w:cs="Times New Roman"/>
          <w:b/>
          <w:bCs/>
          <w:i w:val="0"/>
          <w:color w:val="auto"/>
          <w:sz w:val="28"/>
          <w:szCs w:val="28"/>
          <w:shd w:val="clear" w:color="auto" w:fill="auto"/>
          <w:lang w:val="id-ID"/>
        </w:rPr>
        <w:t>Duration</w:t>
      </w:r>
      <w:proofErr w:type="spellEnd"/>
    </w:p>
    <w:p w14:paraId="176FD15A" w14:textId="77777777" w:rsidR="00120A7A" w:rsidRDefault="00120A7A" w:rsidP="00A6406E">
      <w:pPr>
        <w:pStyle w:val="Penulis"/>
        <w:jc w:val="center"/>
        <w:rPr>
          <w:rFonts w:ascii="Times New Roman" w:hAnsi="Times New Roman" w:cs="Times New Roman"/>
          <w:i w:val="0"/>
          <w:sz w:val="22"/>
          <w:szCs w:val="22"/>
          <w:lang w:val="id-ID"/>
        </w:rPr>
      </w:pPr>
    </w:p>
    <w:p w14:paraId="4C49BBCB" w14:textId="0A451629" w:rsidR="0067589A" w:rsidRPr="00941F11" w:rsidRDefault="00031D9E" w:rsidP="00A6406E">
      <w:pPr>
        <w:pStyle w:val="Penulis"/>
        <w:jc w:val="center"/>
        <w:rPr>
          <w:rFonts w:ascii="Times New Roman" w:hAnsi="Times New Roman" w:cs="Times New Roman"/>
          <w:i w:val="0"/>
          <w:sz w:val="22"/>
          <w:szCs w:val="22"/>
          <w:lang w:val="id-ID"/>
        </w:rPr>
      </w:pPr>
      <w:r w:rsidRPr="00941F11">
        <w:rPr>
          <w:rFonts w:ascii="Times New Roman" w:hAnsi="Times New Roman" w:cs="Times New Roman"/>
          <w:i w:val="0"/>
          <w:sz w:val="22"/>
          <w:szCs w:val="22"/>
          <w:lang w:val="id-ID"/>
        </w:rPr>
        <w:t>Mardiaman</w:t>
      </w:r>
      <w:r w:rsidR="00012A68" w:rsidRPr="00941F11">
        <w:rPr>
          <w:rFonts w:ascii="Times New Roman" w:hAnsi="Times New Roman" w:cs="Times New Roman"/>
          <w:i w:val="0"/>
          <w:sz w:val="22"/>
          <w:szCs w:val="22"/>
          <w:vertAlign w:val="superscript"/>
        </w:rPr>
        <w:t>1</w:t>
      </w:r>
      <w:r w:rsidR="009F130D" w:rsidRPr="00941F11">
        <w:rPr>
          <w:rFonts w:ascii="Times New Roman" w:hAnsi="Times New Roman" w:cs="Times New Roman"/>
          <w:i w:val="0"/>
          <w:sz w:val="22"/>
          <w:szCs w:val="22"/>
          <w:vertAlign w:val="superscript"/>
          <w:lang w:val="id-ID"/>
        </w:rPr>
        <w:t>*</w:t>
      </w:r>
      <w:r w:rsidR="000054CC" w:rsidRPr="00941F11">
        <w:rPr>
          <w:rFonts w:ascii="Times New Roman" w:hAnsi="Times New Roman" w:cs="Times New Roman"/>
          <w:i w:val="0"/>
          <w:sz w:val="22"/>
          <w:szCs w:val="22"/>
        </w:rPr>
        <w:t xml:space="preserve">, </w:t>
      </w:r>
      <w:r w:rsidRPr="00941F11">
        <w:rPr>
          <w:rFonts w:ascii="Times New Roman" w:hAnsi="Times New Roman" w:cs="Times New Roman"/>
          <w:i w:val="0"/>
          <w:sz w:val="22"/>
          <w:szCs w:val="22"/>
          <w:lang w:val="id-ID"/>
        </w:rPr>
        <w:t>Edward Kusuma</w:t>
      </w:r>
      <w:r w:rsidR="009F130D" w:rsidRPr="00941F11">
        <w:rPr>
          <w:rFonts w:ascii="Times New Roman" w:hAnsi="Times New Roman" w:cs="Times New Roman"/>
          <w:i w:val="0"/>
          <w:sz w:val="22"/>
          <w:szCs w:val="22"/>
          <w:vertAlign w:val="superscript"/>
          <w:lang w:val="id-ID"/>
        </w:rPr>
        <w:t>1</w:t>
      </w:r>
      <w:r w:rsidRPr="00941F11">
        <w:rPr>
          <w:rFonts w:ascii="Times New Roman" w:hAnsi="Times New Roman" w:cs="Times New Roman"/>
          <w:i w:val="0"/>
          <w:sz w:val="22"/>
          <w:szCs w:val="22"/>
          <w:vertAlign w:val="superscript"/>
          <w:lang w:val="id-ID"/>
        </w:rPr>
        <w:t>2</w:t>
      </w:r>
    </w:p>
    <w:p w14:paraId="691CB2E0" w14:textId="30D8DD2D" w:rsidR="00031D9E" w:rsidRPr="00941F11" w:rsidRDefault="00012A68" w:rsidP="00A6406E">
      <w:pPr>
        <w:pStyle w:val="Afiliasipenulis"/>
        <w:jc w:val="center"/>
        <w:rPr>
          <w:rFonts w:ascii="Times New Roman" w:hAnsi="Times New Roman" w:cs="Times New Roman"/>
          <w:sz w:val="22"/>
          <w:szCs w:val="22"/>
          <w:lang w:val="id-ID"/>
        </w:rPr>
      </w:pPr>
      <w:r w:rsidRPr="00941F11">
        <w:rPr>
          <w:rFonts w:ascii="Times New Roman" w:hAnsi="Times New Roman" w:cs="Times New Roman"/>
          <w:sz w:val="22"/>
          <w:szCs w:val="22"/>
          <w:vertAlign w:val="superscript"/>
        </w:rPr>
        <w:t>1</w:t>
      </w:r>
      <w:r w:rsidR="00CD7A44" w:rsidRPr="00941F11">
        <w:rPr>
          <w:rFonts w:ascii="Times New Roman" w:hAnsi="Times New Roman" w:cs="Times New Roman"/>
          <w:sz w:val="22"/>
          <w:szCs w:val="22"/>
        </w:rPr>
        <w:t>Fa</w:t>
      </w:r>
      <w:proofErr w:type="spellStart"/>
      <w:r w:rsidR="00CD7A44" w:rsidRPr="00941F11">
        <w:rPr>
          <w:rFonts w:ascii="Times New Roman" w:hAnsi="Times New Roman" w:cs="Times New Roman"/>
          <w:sz w:val="22"/>
          <w:szCs w:val="22"/>
          <w:lang w:val="id-ID"/>
        </w:rPr>
        <w:t>culty</w:t>
      </w:r>
      <w:proofErr w:type="spellEnd"/>
      <w:r w:rsidR="00D8122E" w:rsidRPr="00941F11">
        <w:rPr>
          <w:rFonts w:ascii="Times New Roman" w:hAnsi="Times New Roman" w:cs="Times New Roman"/>
          <w:sz w:val="22"/>
          <w:szCs w:val="22"/>
          <w:lang w:val="id-ID"/>
        </w:rPr>
        <w:t xml:space="preserve"> </w:t>
      </w:r>
      <w:proofErr w:type="spellStart"/>
      <w:r w:rsidR="00D8122E" w:rsidRPr="00941F11">
        <w:rPr>
          <w:rFonts w:ascii="Times New Roman" w:hAnsi="Times New Roman" w:cs="Times New Roman"/>
          <w:sz w:val="22"/>
          <w:szCs w:val="22"/>
          <w:lang w:val="id-ID"/>
        </w:rPr>
        <w:t>of</w:t>
      </w:r>
      <w:proofErr w:type="spellEnd"/>
      <w:r w:rsidR="00D8122E" w:rsidRPr="00941F11">
        <w:rPr>
          <w:rFonts w:ascii="Times New Roman" w:hAnsi="Times New Roman" w:cs="Times New Roman"/>
          <w:sz w:val="22"/>
          <w:szCs w:val="22"/>
          <w:lang w:val="id-ID"/>
        </w:rPr>
        <w:t xml:space="preserve"> </w:t>
      </w:r>
      <w:r w:rsidR="00031D9E" w:rsidRPr="00941F11">
        <w:rPr>
          <w:rFonts w:ascii="Times New Roman" w:hAnsi="Times New Roman" w:cs="Times New Roman"/>
          <w:sz w:val="22"/>
          <w:szCs w:val="22"/>
          <w:lang w:val="id-ID"/>
        </w:rPr>
        <w:t>Engineering</w:t>
      </w:r>
    </w:p>
    <w:p w14:paraId="43B628BF" w14:textId="5F640BAF" w:rsidR="00B736B1" w:rsidRPr="00941F11" w:rsidRDefault="00031D9E" w:rsidP="00A6406E">
      <w:pPr>
        <w:pStyle w:val="Afiliasipenulis"/>
        <w:jc w:val="center"/>
        <w:rPr>
          <w:rFonts w:ascii="Times New Roman" w:hAnsi="Times New Roman" w:cs="Times New Roman"/>
          <w:i w:val="0"/>
          <w:sz w:val="22"/>
          <w:szCs w:val="22"/>
          <w:lang w:val="id-ID"/>
        </w:rPr>
      </w:pPr>
      <w:r w:rsidRPr="00941F11">
        <w:rPr>
          <w:rFonts w:ascii="Times New Roman" w:hAnsi="Times New Roman" w:cs="Times New Roman"/>
          <w:sz w:val="22"/>
          <w:szCs w:val="22"/>
          <w:vertAlign w:val="superscript"/>
        </w:rPr>
        <w:t>2</w:t>
      </w:r>
      <w:r w:rsidRPr="00941F11">
        <w:rPr>
          <w:rFonts w:ascii="Times New Roman" w:hAnsi="Times New Roman" w:cs="Times New Roman"/>
          <w:sz w:val="22"/>
          <w:szCs w:val="22"/>
        </w:rPr>
        <w:t>Fa</w:t>
      </w:r>
      <w:proofErr w:type="spellStart"/>
      <w:r w:rsidRPr="00941F11">
        <w:rPr>
          <w:rFonts w:ascii="Times New Roman" w:hAnsi="Times New Roman" w:cs="Times New Roman"/>
          <w:sz w:val="22"/>
          <w:szCs w:val="22"/>
          <w:lang w:val="id-ID"/>
        </w:rPr>
        <w:t>culty</w:t>
      </w:r>
      <w:proofErr w:type="spellEnd"/>
      <w:r w:rsidRPr="00941F11">
        <w:rPr>
          <w:rFonts w:ascii="Times New Roman" w:hAnsi="Times New Roman" w:cs="Times New Roman"/>
          <w:sz w:val="22"/>
          <w:szCs w:val="22"/>
          <w:lang w:val="id-ID"/>
        </w:rPr>
        <w:t xml:space="preserve"> </w:t>
      </w:r>
      <w:proofErr w:type="spellStart"/>
      <w:r w:rsidRPr="00941F11">
        <w:rPr>
          <w:rFonts w:ascii="Times New Roman" w:hAnsi="Times New Roman" w:cs="Times New Roman"/>
          <w:sz w:val="22"/>
          <w:szCs w:val="22"/>
          <w:lang w:val="id-ID"/>
        </w:rPr>
        <w:t>of</w:t>
      </w:r>
      <w:proofErr w:type="spellEnd"/>
      <w:r w:rsidRPr="00941F11">
        <w:rPr>
          <w:rFonts w:ascii="Times New Roman" w:hAnsi="Times New Roman" w:cs="Times New Roman"/>
          <w:sz w:val="22"/>
          <w:szCs w:val="22"/>
          <w:lang w:val="id-ID"/>
        </w:rPr>
        <w:t xml:space="preserve"> Engineering</w:t>
      </w:r>
      <w:r w:rsidR="009F130D" w:rsidRPr="00941F11">
        <w:rPr>
          <w:rFonts w:ascii="Times New Roman" w:hAnsi="Times New Roman" w:cs="Times New Roman"/>
          <w:sz w:val="22"/>
          <w:szCs w:val="22"/>
          <w:lang w:val="id-ID"/>
        </w:rPr>
        <w:t>.</w:t>
      </w:r>
    </w:p>
    <w:p w14:paraId="3E460499" w14:textId="7B70EA7C" w:rsidR="00517687" w:rsidRPr="00941F11" w:rsidRDefault="00D8122E" w:rsidP="00A6406E">
      <w:pPr>
        <w:pStyle w:val="Email"/>
        <w:jc w:val="center"/>
        <w:rPr>
          <w:rFonts w:ascii="Times New Roman" w:hAnsi="Times New Roman"/>
          <w:sz w:val="22"/>
          <w:szCs w:val="22"/>
          <w:lang w:val="id-ID"/>
        </w:rPr>
      </w:pPr>
      <w:r w:rsidRPr="00941F11">
        <w:rPr>
          <w:rFonts w:ascii="Times New Roman" w:hAnsi="Times New Roman"/>
          <w:sz w:val="22"/>
          <w:szCs w:val="22"/>
          <w:lang w:val="id-ID"/>
        </w:rPr>
        <w:t>E</w:t>
      </w:r>
      <w:r w:rsidR="00EB444E" w:rsidRPr="00941F11">
        <w:rPr>
          <w:rFonts w:ascii="Times New Roman" w:hAnsi="Times New Roman"/>
          <w:sz w:val="22"/>
          <w:szCs w:val="22"/>
        </w:rPr>
        <w:t xml:space="preserve">mail: </w:t>
      </w:r>
      <w:r w:rsidR="0013704F" w:rsidRPr="00941F11">
        <w:rPr>
          <w:rFonts w:ascii="Times New Roman" w:hAnsi="Times New Roman"/>
          <w:sz w:val="22"/>
          <w:szCs w:val="22"/>
          <w:vertAlign w:val="superscript"/>
        </w:rPr>
        <w:t>1</w:t>
      </w:r>
      <w:r w:rsidR="0013704F" w:rsidRPr="00941F11">
        <w:rPr>
          <w:rFonts w:ascii="Times New Roman" w:hAnsi="Times New Roman"/>
          <w:sz w:val="22"/>
          <w:szCs w:val="22"/>
          <w:vertAlign w:val="superscript"/>
          <w:lang w:val="id-ID"/>
        </w:rPr>
        <w:t>*</w:t>
      </w:r>
      <w:r w:rsidR="00031D9E" w:rsidRPr="00941F11">
        <w:rPr>
          <w:rFonts w:ascii="Times New Roman" w:hAnsi="Times New Roman"/>
          <w:sz w:val="22"/>
          <w:szCs w:val="22"/>
          <w:lang w:val="id-ID"/>
        </w:rPr>
        <w:t>mardi240967@gmail.com</w:t>
      </w:r>
      <w:r w:rsidR="009F130D" w:rsidRPr="00941F11">
        <w:rPr>
          <w:rFonts w:ascii="Times New Roman" w:hAnsi="Times New Roman"/>
          <w:sz w:val="22"/>
          <w:szCs w:val="22"/>
          <w:lang w:val="id-ID"/>
        </w:rPr>
        <w:t>.</w:t>
      </w:r>
      <w:r w:rsidR="00D40F7D" w:rsidRPr="00941F11">
        <w:rPr>
          <w:rFonts w:ascii="Times New Roman" w:hAnsi="Times New Roman"/>
          <w:sz w:val="22"/>
          <w:szCs w:val="22"/>
          <w:lang w:val="id-ID"/>
        </w:rPr>
        <w:t xml:space="preserve"> </w:t>
      </w:r>
      <w:r w:rsidR="00D40F7D" w:rsidRPr="00941F11">
        <w:rPr>
          <w:rFonts w:ascii="Times New Roman" w:hAnsi="Times New Roman"/>
          <w:sz w:val="22"/>
          <w:szCs w:val="22"/>
          <w:vertAlign w:val="superscript"/>
          <w:lang w:val="id-ID"/>
        </w:rPr>
        <w:t xml:space="preserve">2* </w:t>
      </w:r>
      <w:proofErr w:type="spellStart"/>
      <w:r w:rsidR="00D40F7D" w:rsidRPr="00941F11">
        <w:rPr>
          <w:rFonts w:ascii="Times New Roman" w:hAnsi="Times New Roman"/>
          <w:sz w:val="22"/>
          <w:szCs w:val="22"/>
          <w:lang w:val="id-ID"/>
        </w:rPr>
        <w:t>second</w:t>
      </w:r>
      <w:proofErr w:type="spellEnd"/>
      <w:r w:rsidR="00D40F7D" w:rsidRPr="00941F11">
        <w:rPr>
          <w:rFonts w:ascii="Times New Roman" w:hAnsi="Times New Roman"/>
          <w:sz w:val="22"/>
          <w:szCs w:val="22"/>
          <w:lang w:val="id-ID"/>
        </w:rPr>
        <w:t xml:space="preserve"> </w:t>
      </w:r>
      <w:proofErr w:type="spellStart"/>
      <w:r w:rsidR="00D40F7D" w:rsidRPr="00941F11">
        <w:rPr>
          <w:rFonts w:ascii="Times New Roman" w:hAnsi="Times New Roman"/>
          <w:sz w:val="22"/>
          <w:szCs w:val="22"/>
          <w:lang w:val="id-ID"/>
        </w:rPr>
        <w:t>author</w:t>
      </w:r>
      <w:proofErr w:type="spellEnd"/>
      <w:r w:rsidR="00D40F7D" w:rsidRPr="00941F11">
        <w:rPr>
          <w:rFonts w:ascii="Times New Roman" w:hAnsi="Times New Roman"/>
          <w:sz w:val="22"/>
          <w:szCs w:val="22"/>
          <w:lang w:val="id-ID"/>
        </w:rPr>
        <w:t>.</w:t>
      </w:r>
    </w:p>
    <w:p w14:paraId="0385037A" w14:textId="77777777" w:rsidR="00894E08" w:rsidRPr="00941F11" w:rsidRDefault="00894E08" w:rsidP="00A6406E">
      <w:pPr>
        <w:pStyle w:val="Email"/>
        <w:jc w:val="center"/>
        <w:rPr>
          <w:rStyle w:val="Hyperlink"/>
          <w:rFonts w:ascii="Times New Roman" w:hAnsi="Times New Roman"/>
          <w:i w:val="0"/>
          <w:color w:val="auto"/>
          <w:sz w:val="22"/>
          <w:szCs w:val="22"/>
          <w:u w:val="none"/>
          <w:lang w:val="id-ID"/>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941F11" w14:paraId="007F80A9" w14:textId="77777777" w:rsidTr="0013704F">
        <w:trPr>
          <w:trHeight w:val="421"/>
        </w:trPr>
        <w:tc>
          <w:tcPr>
            <w:tcW w:w="2940" w:type="dxa"/>
            <w:tcBorders>
              <w:top w:val="nil"/>
              <w:left w:val="nil"/>
              <w:bottom w:val="single" w:sz="4" w:space="0" w:color="auto"/>
              <w:right w:val="nil"/>
            </w:tcBorders>
            <w:vAlign w:val="center"/>
          </w:tcPr>
          <w:p w14:paraId="1F2B39ED" w14:textId="78E81B23" w:rsidR="0039158F" w:rsidRPr="00941F11" w:rsidRDefault="00843340" w:rsidP="00B91CC8">
            <w:pPr>
              <w:pStyle w:val="InfoArtikel"/>
              <w:rPr>
                <w:rFonts w:ascii="Times New Roman" w:hAnsi="Times New Roman" w:cs="Times New Roman"/>
                <w:b w:val="0"/>
                <w:color w:val="000000"/>
                <w:sz w:val="22"/>
                <w:szCs w:val="22"/>
              </w:rPr>
            </w:pPr>
            <w:r w:rsidRPr="00941F11">
              <w:rPr>
                <w:rFonts w:ascii="Times New Roman" w:hAnsi="Times New Roman" w:cs="Times New Roman"/>
                <w:b w:val="0"/>
                <w:color w:val="000000"/>
                <w:sz w:val="22"/>
                <w:szCs w:val="22"/>
              </w:rPr>
              <w:t xml:space="preserve">A </w:t>
            </w:r>
            <w:r w:rsidR="000325EA" w:rsidRPr="00941F11">
              <w:rPr>
                <w:rFonts w:ascii="Times New Roman" w:hAnsi="Times New Roman" w:cs="Times New Roman"/>
                <w:b w:val="0"/>
                <w:color w:val="000000"/>
                <w:sz w:val="22"/>
                <w:szCs w:val="22"/>
              </w:rPr>
              <w:t>R T I</w:t>
            </w:r>
            <w:r w:rsidR="000B0E10" w:rsidRPr="00941F11">
              <w:rPr>
                <w:rFonts w:ascii="Times New Roman" w:hAnsi="Times New Roman" w:cs="Times New Roman"/>
                <w:b w:val="0"/>
                <w:color w:val="000000"/>
                <w:sz w:val="22"/>
                <w:szCs w:val="22"/>
              </w:rPr>
              <w:t xml:space="preserve"> C L </w:t>
            </w:r>
            <w:proofErr w:type="gramStart"/>
            <w:r w:rsidR="000B0E10" w:rsidRPr="00941F11">
              <w:rPr>
                <w:rFonts w:ascii="Times New Roman" w:hAnsi="Times New Roman" w:cs="Times New Roman"/>
                <w:b w:val="0"/>
                <w:color w:val="000000"/>
                <w:sz w:val="22"/>
                <w:szCs w:val="22"/>
              </w:rPr>
              <w:t>E</w:t>
            </w:r>
            <w:r w:rsidR="00766FFE" w:rsidRPr="00941F11">
              <w:rPr>
                <w:rFonts w:ascii="Times New Roman" w:hAnsi="Times New Roman" w:cs="Times New Roman"/>
                <w:b w:val="0"/>
                <w:color w:val="000000"/>
                <w:sz w:val="22"/>
                <w:szCs w:val="22"/>
              </w:rPr>
              <w:t xml:space="preserve">  I</w:t>
            </w:r>
            <w:proofErr w:type="gramEnd"/>
            <w:r w:rsidR="00766FFE" w:rsidRPr="00941F11">
              <w:rPr>
                <w:rFonts w:ascii="Times New Roman" w:hAnsi="Times New Roman" w:cs="Times New Roman"/>
                <w:b w:val="0"/>
                <w:color w:val="000000"/>
                <w:sz w:val="22"/>
                <w:szCs w:val="22"/>
              </w:rPr>
              <w:t xml:space="preserve"> N F O </w:t>
            </w:r>
          </w:p>
        </w:tc>
        <w:tc>
          <w:tcPr>
            <w:tcW w:w="284" w:type="dxa"/>
            <w:vMerge w:val="restart"/>
            <w:tcBorders>
              <w:top w:val="nil"/>
              <w:left w:val="nil"/>
              <w:right w:val="nil"/>
            </w:tcBorders>
          </w:tcPr>
          <w:p w14:paraId="5859F27E" w14:textId="77777777" w:rsidR="0039158F" w:rsidRPr="00941F11" w:rsidRDefault="0039158F" w:rsidP="00B91CC8">
            <w:pPr>
              <w:pStyle w:val="Abstrak"/>
              <w:jc w:val="both"/>
              <w:rPr>
                <w:rFonts w:ascii="Times New Roman" w:hAnsi="Times New Roman"/>
                <w:b w:val="0"/>
                <w:bCs w:val="0"/>
                <w:sz w:val="22"/>
                <w:szCs w:val="22"/>
              </w:rPr>
            </w:pPr>
          </w:p>
        </w:tc>
        <w:tc>
          <w:tcPr>
            <w:tcW w:w="6061" w:type="dxa"/>
            <w:tcBorders>
              <w:top w:val="single" w:sz="2" w:space="0" w:color="auto"/>
              <w:left w:val="nil"/>
              <w:bottom w:val="single" w:sz="2" w:space="0" w:color="auto"/>
              <w:right w:val="nil"/>
            </w:tcBorders>
            <w:vAlign w:val="center"/>
          </w:tcPr>
          <w:p w14:paraId="0DB8AADC" w14:textId="1FC9833C" w:rsidR="0039158F" w:rsidRPr="00941F11" w:rsidRDefault="00656766" w:rsidP="00B91CC8">
            <w:pPr>
              <w:pStyle w:val="Abstrak"/>
              <w:jc w:val="both"/>
              <w:rPr>
                <w:rFonts w:ascii="Times New Roman" w:hAnsi="Times New Roman"/>
                <w:b w:val="0"/>
                <w:bCs w:val="0"/>
                <w:iCs w:val="0"/>
                <w:sz w:val="22"/>
                <w:szCs w:val="22"/>
              </w:rPr>
            </w:pPr>
            <w:r w:rsidRPr="00941F11">
              <w:rPr>
                <w:rFonts w:ascii="Times New Roman" w:hAnsi="Times New Roman"/>
                <w:b w:val="0"/>
                <w:bCs w:val="0"/>
                <w:iCs w:val="0"/>
                <w:sz w:val="22"/>
                <w:szCs w:val="22"/>
              </w:rPr>
              <w:t>A</w:t>
            </w:r>
            <w:r w:rsidR="00CB2213" w:rsidRPr="00941F11">
              <w:rPr>
                <w:rFonts w:ascii="Times New Roman" w:hAnsi="Times New Roman"/>
                <w:b w:val="0"/>
                <w:bCs w:val="0"/>
                <w:iCs w:val="0"/>
                <w:sz w:val="22"/>
                <w:szCs w:val="22"/>
              </w:rPr>
              <w:t xml:space="preserve"> </w:t>
            </w:r>
            <w:r w:rsidR="0039158F" w:rsidRPr="00941F11">
              <w:rPr>
                <w:rFonts w:ascii="Times New Roman" w:hAnsi="Times New Roman"/>
                <w:b w:val="0"/>
                <w:bCs w:val="0"/>
                <w:iCs w:val="0"/>
                <w:sz w:val="22"/>
                <w:szCs w:val="22"/>
              </w:rPr>
              <w:t>B</w:t>
            </w:r>
            <w:r w:rsidR="00CB2213" w:rsidRPr="00941F11">
              <w:rPr>
                <w:rFonts w:ascii="Times New Roman" w:hAnsi="Times New Roman"/>
                <w:b w:val="0"/>
                <w:bCs w:val="0"/>
                <w:iCs w:val="0"/>
                <w:sz w:val="22"/>
                <w:szCs w:val="22"/>
              </w:rPr>
              <w:t xml:space="preserve"> </w:t>
            </w:r>
            <w:r w:rsidR="0039158F" w:rsidRPr="00941F11">
              <w:rPr>
                <w:rFonts w:ascii="Times New Roman" w:hAnsi="Times New Roman"/>
                <w:b w:val="0"/>
                <w:bCs w:val="0"/>
                <w:iCs w:val="0"/>
                <w:sz w:val="22"/>
                <w:szCs w:val="22"/>
              </w:rPr>
              <w:t>S</w:t>
            </w:r>
            <w:r w:rsidR="00CB2213" w:rsidRPr="00941F11">
              <w:rPr>
                <w:rFonts w:ascii="Times New Roman" w:hAnsi="Times New Roman"/>
                <w:b w:val="0"/>
                <w:bCs w:val="0"/>
                <w:iCs w:val="0"/>
                <w:sz w:val="22"/>
                <w:szCs w:val="22"/>
              </w:rPr>
              <w:t xml:space="preserve"> </w:t>
            </w:r>
            <w:r w:rsidR="0039158F" w:rsidRPr="00941F11">
              <w:rPr>
                <w:rFonts w:ascii="Times New Roman" w:hAnsi="Times New Roman"/>
                <w:b w:val="0"/>
                <w:bCs w:val="0"/>
                <w:iCs w:val="0"/>
                <w:sz w:val="22"/>
                <w:szCs w:val="22"/>
              </w:rPr>
              <w:t>T</w:t>
            </w:r>
            <w:r w:rsidR="00CB2213" w:rsidRPr="00941F11">
              <w:rPr>
                <w:rFonts w:ascii="Times New Roman" w:hAnsi="Times New Roman"/>
                <w:b w:val="0"/>
                <w:bCs w:val="0"/>
                <w:iCs w:val="0"/>
                <w:sz w:val="22"/>
                <w:szCs w:val="22"/>
              </w:rPr>
              <w:t xml:space="preserve"> </w:t>
            </w:r>
            <w:r w:rsidR="0039158F" w:rsidRPr="00941F11">
              <w:rPr>
                <w:rFonts w:ascii="Times New Roman" w:hAnsi="Times New Roman"/>
                <w:b w:val="0"/>
                <w:bCs w:val="0"/>
                <w:iCs w:val="0"/>
                <w:sz w:val="22"/>
                <w:szCs w:val="22"/>
              </w:rPr>
              <w:t>R</w:t>
            </w:r>
            <w:r w:rsidR="00CB2213" w:rsidRPr="00941F11">
              <w:rPr>
                <w:rFonts w:ascii="Times New Roman" w:hAnsi="Times New Roman"/>
                <w:b w:val="0"/>
                <w:bCs w:val="0"/>
                <w:iCs w:val="0"/>
                <w:sz w:val="22"/>
                <w:szCs w:val="22"/>
              </w:rPr>
              <w:t xml:space="preserve"> </w:t>
            </w:r>
            <w:r w:rsidR="008E017B" w:rsidRPr="00941F11">
              <w:rPr>
                <w:rFonts w:ascii="Times New Roman" w:hAnsi="Times New Roman"/>
                <w:b w:val="0"/>
                <w:bCs w:val="0"/>
                <w:iCs w:val="0"/>
                <w:sz w:val="22"/>
                <w:szCs w:val="22"/>
              </w:rPr>
              <w:t>A</w:t>
            </w:r>
            <w:r w:rsidR="00CB2213" w:rsidRPr="00941F11">
              <w:rPr>
                <w:rFonts w:ascii="Times New Roman" w:hAnsi="Times New Roman"/>
                <w:b w:val="0"/>
                <w:bCs w:val="0"/>
                <w:iCs w:val="0"/>
                <w:sz w:val="22"/>
                <w:szCs w:val="22"/>
              </w:rPr>
              <w:t xml:space="preserve"> </w:t>
            </w:r>
            <w:r w:rsidR="008E017B" w:rsidRPr="00941F11">
              <w:rPr>
                <w:rFonts w:ascii="Times New Roman" w:hAnsi="Times New Roman"/>
                <w:b w:val="0"/>
                <w:bCs w:val="0"/>
                <w:iCs w:val="0"/>
                <w:sz w:val="22"/>
                <w:szCs w:val="22"/>
              </w:rPr>
              <w:t>C</w:t>
            </w:r>
            <w:r w:rsidR="00CB2213" w:rsidRPr="00941F11">
              <w:rPr>
                <w:rFonts w:ascii="Times New Roman" w:hAnsi="Times New Roman"/>
                <w:b w:val="0"/>
                <w:bCs w:val="0"/>
                <w:iCs w:val="0"/>
                <w:sz w:val="22"/>
                <w:szCs w:val="22"/>
              </w:rPr>
              <w:t xml:space="preserve"> </w:t>
            </w:r>
            <w:r w:rsidR="008E017B" w:rsidRPr="00941F11">
              <w:rPr>
                <w:rFonts w:ascii="Times New Roman" w:hAnsi="Times New Roman"/>
                <w:b w:val="0"/>
                <w:bCs w:val="0"/>
                <w:iCs w:val="0"/>
                <w:sz w:val="22"/>
                <w:szCs w:val="22"/>
              </w:rPr>
              <w:t>T</w:t>
            </w:r>
          </w:p>
        </w:tc>
      </w:tr>
      <w:tr w:rsidR="00517687" w:rsidRPr="00941F11" w14:paraId="5F53504C" w14:textId="77777777" w:rsidTr="0013704F">
        <w:trPr>
          <w:trHeight w:val="1136"/>
        </w:trPr>
        <w:tc>
          <w:tcPr>
            <w:tcW w:w="2940" w:type="dxa"/>
            <w:tcBorders>
              <w:top w:val="single" w:sz="4" w:space="0" w:color="auto"/>
              <w:left w:val="nil"/>
              <w:bottom w:val="single" w:sz="2" w:space="0" w:color="auto"/>
              <w:right w:val="nil"/>
            </w:tcBorders>
            <w:vAlign w:val="center"/>
          </w:tcPr>
          <w:p w14:paraId="3677727E" w14:textId="6E88EAE3" w:rsidR="009F4887" w:rsidRPr="00941F11" w:rsidRDefault="004B17DE" w:rsidP="00B91CC8">
            <w:pPr>
              <w:pStyle w:val="Katakunci"/>
              <w:rPr>
                <w:rFonts w:ascii="Times New Roman" w:hAnsi="Times New Roman"/>
                <w:b w:val="0"/>
                <w:i w:val="0"/>
                <w:sz w:val="20"/>
                <w:szCs w:val="22"/>
              </w:rPr>
            </w:pPr>
            <w:r w:rsidRPr="00941F11">
              <w:rPr>
                <w:rFonts w:ascii="Times New Roman" w:hAnsi="Times New Roman"/>
                <w:b w:val="0"/>
                <w:i w:val="0"/>
                <w:sz w:val="20"/>
                <w:szCs w:val="22"/>
              </w:rPr>
              <w:t>Arti</w:t>
            </w:r>
            <w:r w:rsidR="00926F4B" w:rsidRPr="00941F11">
              <w:rPr>
                <w:rFonts w:ascii="Times New Roman" w:hAnsi="Times New Roman"/>
                <w:b w:val="0"/>
                <w:i w:val="0"/>
                <w:sz w:val="20"/>
                <w:szCs w:val="22"/>
              </w:rPr>
              <w:t>c</w:t>
            </w:r>
            <w:r w:rsidR="00B63734" w:rsidRPr="00941F11">
              <w:rPr>
                <w:rFonts w:ascii="Times New Roman" w:hAnsi="Times New Roman"/>
                <w:b w:val="0"/>
                <w:i w:val="0"/>
                <w:sz w:val="20"/>
                <w:szCs w:val="22"/>
              </w:rPr>
              <w:t>le</w:t>
            </w:r>
            <w:r w:rsidRPr="00941F11">
              <w:rPr>
                <w:rFonts w:ascii="Times New Roman" w:hAnsi="Times New Roman"/>
                <w:b w:val="0"/>
                <w:i w:val="0"/>
                <w:sz w:val="20"/>
                <w:szCs w:val="22"/>
              </w:rPr>
              <w:t xml:space="preserve"> </w:t>
            </w:r>
            <w:proofErr w:type="gramStart"/>
            <w:r w:rsidR="00D46526" w:rsidRPr="00941F11">
              <w:rPr>
                <w:rFonts w:ascii="Times New Roman" w:hAnsi="Times New Roman"/>
                <w:b w:val="0"/>
                <w:i w:val="0"/>
                <w:sz w:val="20"/>
                <w:szCs w:val="22"/>
                <w:lang w:val="id-ID"/>
              </w:rPr>
              <w:t>H</w:t>
            </w:r>
            <w:proofErr w:type="spellStart"/>
            <w:r w:rsidR="00D46526" w:rsidRPr="00941F11">
              <w:rPr>
                <w:rFonts w:ascii="Times New Roman" w:hAnsi="Times New Roman"/>
                <w:b w:val="0"/>
                <w:i w:val="0"/>
                <w:sz w:val="20"/>
                <w:szCs w:val="22"/>
              </w:rPr>
              <w:t>istor</w:t>
            </w:r>
            <w:proofErr w:type="spellEnd"/>
            <w:r w:rsidR="00D46526" w:rsidRPr="00941F11">
              <w:rPr>
                <w:rFonts w:ascii="Times New Roman" w:hAnsi="Times New Roman"/>
                <w:b w:val="0"/>
                <w:i w:val="0"/>
                <w:sz w:val="20"/>
                <w:szCs w:val="22"/>
                <w:lang w:val="id-ID"/>
              </w:rPr>
              <w:t xml:space="preserve">y </w:t>
            </w:r>
            <w:r w:rsidR="009F4887" w:rsidRPr="00941F11">
              <w:rPr>
                <w:rFonts w:ascii="Times New Roman" w:hAnsi="Times New Roman"/>
                <w:b w:val="0"/>
                <w:i w:val="0"/>
                <w:sz w:val="20"/>
                <w:szCs w:val="22"/>
              </w:rPr>
              <w:t>:</w:t>
            </w:r>
            <w:proofErr w:type="gramEnd"/>
            <w:r w:rsidR="009F4887" w:rsidRPr="00941F11">
              <w:rPr>
                <w:rFonts w:ascii="Times New Roman" w:hAnsi="Times New Roman"/>
                <w:b w:val="0"/>
                <w:i w:val="0"/>
                <w:sz w:val="20"/>
                <w:szCs w:val="22"/>
              </w:rPr>
              <w:t xml:space="preserve"> </w:t>
            </w:r>
          </w:p>
          <w:p w14:paraId="1F700DDD" w14:textId="20CCF74C" w:rsidR="0059211D" w:rsidRPr="00941F11" w:rsidRDefault="004B17DE" w:rsidP="00B91CC8">
            <w:pPr>
              <w:pStyle w:val="Isikatakunci"/>
              <w:tabs>
                <w:tab w:val="left" w:pos="1422"/>
              </w:tabs>
              <w:rPr>
                <w:rFonts w:ascii="Times New Roman" w:hAnsi="Times New Roman"/>
                <w:sz w:val="20"/>
                <w:szCs w:val="22"/>
              </w:rPr>
            </w:pPr>
            <w:r w:rsidRPr="00941F11">
              <w:rPr>
                <w:rFonts w:ascii="Times New Roman" w:hAnsi="Times New Roman"/>
                <w:sz w:val="20"/>
                <w:szCs w:val="22"/>
                <w:lang w:val="en-ID"/>
              </w:rPr>
              <w:t>Arti</w:t>
            </w:r>
            <w:proofErr w:type="spellStart"/>
            <w:r w:rsidR="00FB54B6" w:rsidRPr="00941F11">
              <w:rPr>
                <w:rFonts w:ascii="Times New Roman" w:hAnsi="Times New Roman"/>
                <w:sz w:val="20"/>
                <w:szCs w:val="22"/>
              </w:rPr>
              <w:t>cle</w:t>
            </w:r>
            <w:proofErr w:type="spellEnd"/>
            <w:r w:rsidR="00FB54B6" w:rsidRPr="00941F11">
              <w:rPr>
                <w:rFonts w:ascii="Times New Roman" w:hAnsi="Times New Roman"/>
                <w:sz w:val="20"/>
                <w:szCs w:val="22"/>
              </w:rPr>
              <w:t xml:space="preserve"> entry</w:t>
            </w:r>
            <w:r w:rsidR="00D46526" w:rsidRPr="00941F11">
              <w:rPr>
                <w:rFonts w:ascii="Times New Roman" w:hAnsi="Times New Roman"/>
                <w:sz w:val="20"/>
                <w:szCs w:val="22"/>
              </w:rPr>
              <w:tab/>
              <w:t>:</w:t>
            </w:r>
          </w:p>
          <w:p w14:paraId="28D09E2B" w14:textId="4EBB342C" w:rsidR="004B17DE" w:rsidRPr="00941F11" w:rsidRDefault="004B17DE" w:rsidP="00B91CC8">
            <w:pPr>
              <w:pStyle w:val="Isikatakunci"/>
              <w:tabs>
                <w:tab w:val="left" w:pos="1422"/>
              </w:tabs>
              <w:rPr>
                <w:rFonts w:ascii="Times New Roman" w:hAnsi="Times New Roman"/>
                <w:sz w:val="20"/>
                <w:szCs w:val="22"/>
              </w:rPr>
            </w:pPr>
            <w:r w:rsidRPr="00941F11">
              <w:rPr>
                <w:rFonts w:ascii="Times New Roman" w:hAnsi="Times New Roman"/>
                <w:sz w:val="20"/>
                <w:szCs w:val="22"/>
                <w:lang w:val="en-ID"/>
              </w:rPr>
              <w:t>Arti</w:t>
            </w:r>
            <w:proofErr w:type="spellStart"/>
            <w:r w:rsidR="00FB54B6" w:rsidRPr="00941F11">
              <w:rPr>
                <w:rFonts w:ascii="Times New Roman" w:hAnsi="Times New Roman"/>
                <w:sz w:val="20"/>
                <w:szCs w:val="22"/>
              </w:rPr>
              <w:t>cle</w:t>
            </w:r>
            <w:proofErr w:type="spellEnd"/>
            <w:r w:rsidR="00FB54B6" w:rsidRPr="00941F11">
              <w:rPr>
                <w:rFonts w:ascii="Times New Roman" w:hAnsi="Times New Roman"/>
                <w:sz w:val="20"/>
                <w:szCs w:val="22"/>
              </w:rPr>
              <w:t xml:space="preserve"> </w:t>
            </w:r>
            <w:proofErr w:type="spellStart"/>
            <w:r w:rsidRPr="00941F11">
              <w:rPr>
                <w:rFonts w:ascii="Times New Roman" w:hAnsi="Times New Roman"/>
                <w:sz w:val="20"/>
                <w:szCs w:val="22"/>
                <w:lang w:val="en-ID"/>
              </w:rPr>
              <w:t>revis</w:t>
            </w:r>
            <w:r w:rsidR="00FB54B6" w:rsidRPr="00941F11">
              <w:rPr>
                <w:rFonts w:ascii="Times New Roman" w:hAnsi="Times New Roman"/>
                <w:sz w:val="20"/>
                <w:szCs w:val="22"/>
              </w:rPr>
              <w:t>ed</w:t>
            </w:r>
            <w:proofErr w:type="spellEnd"/>
            <w:r w:rsidR="00D46526" w:rsidRPr="00941F11">
              <w:rPr>
                <w:rFonts w:ascii="Times New Roman" w:hAnsi="Times New Roman"/>
                <w:sz w:val="20"/>
                <w:szCs w:val="22"/>
              </w:rPr>
              <w:tab/>
              <w:t>:</w:t>
            </w:r>
          </w:p>
          <w:p w14:paraId="6650AB04" w14:textId="08912FB3" w:rsidR="004B17DE" w:rsidRPr="00941F11" w:rsidRDefault="004B17DE" w:rsidP="00B91CC8">
            <w:pPr>
              <w:pStyle w:val="Isikatakunci"/>
              <w:tabs>
                <w:tab w:val="left" w:pos="1422"/>
              </w:tabs>
              <w:rPr>
                <w:rFonts w:ascii="Times New Roman" w:hAnsi="Times New Roman"/>
                <w:sz w:val="22"/>
                <w:szCs w:val="22"/>
              </w:rPr>
            </w:pPr>
            <w:r w:rsidRPr="00941F11">
              <w:rPr>
                <w:rFonts w:ascii="Times New Roman" w:hAnsi="Times New Roman"/>
                <w:sz w:val="20"/>
                <w:szCs w:val="22"/>
                <w:lang w:val="en-ID"/>
              </w:rPr>
              <w:t>Arti</w:t>
            </w:r>
            <w:proofErr w:type="spellStart"/>
            <w:r w:rsidR="00FB54B6" w:rsidRPr="00941F11">
              <w:rPr>
                <w:rFonts w:ascii="Times New Roman" w:hAnsi="Times New Roman"/>
                <w:sz w:val="20"/>
                <w:szCs w:val="22"/>
              </w:rPr>
              <w:t>cle</w:t>
            </w:r>
            <w:proofErr w:type="spellEnd"/>
            <w:r w:rsidR="00FB54B6" w:rsidRPr="00941F11">
              <w:rPr>
                <w:rFonts w:ascii="Times New Roman" w:hAnsi="Times New Roman"/>
                <w:sz w:val="20"/>
                <w:szCs w:val="22"/>
              </w:rPr>
              <w:t xml:space="preserve"> </w:t>
            </w:r>
            <w:proofErr w:type="spellStart"/>
            <w:r w:rsidR="00FB54B6" w:rsidRPr="00941F11">
              <w:rPr>
                <w:rFonts w:ascii="Times New Roman" w:hAnsi="Times New Roman"/>
                <w:sz w:val="20"/>
                <w:szCs w:val="22"/>
              </w:rPr>
              <w:t>received</w:t>
            </w:r>
            <w:proofErr w:type="spellEnd"/>
            <w:r w:rsidR="00D46526" w:rsidRPr="00941F11">
              <w:rPr>
                <w:rFonts w:ascii="Times New Roman" w:hAnsi="Times New Roman"/>
                <w:sz w:val="20"/>
                <w:szCs w:val="22"/>
              </w:rPr>
              <w:tab/>
              <w:t>:</w:t>
            </w:r>
          </w:p>
        </w:tc>
        <w:tc>
          <w:tcPr>
            <w:tcW w:w="284" w:type="dxa"/>
            <w:vMerge/>
            <w:tcBorders>
              <w:left w:val="nil"/>
              <w:right w:val="nil"/>
            </w:tcBorders>
          </w:tcPr>
          <w:p w14:paraId="3FBD98A9" w14:textId="77777777" w:rsidR="0059211D" w:rsidRPr="00941F11" w:rsidRDefault="0059211D" w:rsidP="00B91CC8">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14:paraId="0073BB11" w14:textId="040980DD" w:rsidR="00562DB8" w:rsidRPr="00941F11" w:rsidRDefault="006D193E" w:rsidP="00B91CC8">
            <w:pPr>
              <w:pStyle w:val="Isiabstract"/>
              <w:rPr>
                <w:rFonts w:ascii="Times New Roman" w:hAnsi="Times New Roman"/>
                <w:sz w:val="24"/>
                <w:szCs w:val="24"/>
                <w:lang w:val="id-ID"/>
              </w:rPr>
            </w:pPr>
            <w:proofErr w:type="spellStart"/>
            <w:r w:rsidRPr="0008697F">
              <w:rPr>
                <w:rFonts w:ascii="Times New Roman" w:hAnsi="Times New Roman"/>
                <w:b/>
                <w:bCs/>
                <w:i w:val="0"/>
                <w:color w:val="000000"/>
                <w:sz w:val="22"/>
                <w:szCs w:val="22"/>
                <w:lang w:val="id-ID"/>
              </w:rPr>
              <w:t>Abstra</w:t>
            </w:r>
            <w:r w:rsidR="0008697F" w:rsidRPr="0008697F">
              <w:rPr>
                <w:rFonts w:ascii="Times New Roman" w:hAnsi="Times New Roman"/>
                <w:b/>
                <w:bCs/>
                <w:i w:val="0"/>
                <w:color w:val="000000"/>
                <w:sz w:val="22"/>
                <w:szCs w:val="22"/>
                <w:lang w:val="id-ID"/>
              </w:rPr>
              <w:t>c</w:t>
            </w:r>
            <w:r w:rsidR="0008697F">
              <w:rPr>
                <w:rFonts w:ascii="Times New Roman" w:hAnsi="Times New Roman"/>
                <w:i w:val="0"/>
                <w:color w:val="000000"/>
                <w:sz w:val="22"/>
                <w:szCs w:val="22"/>
                <w:lang w:val="id-ID"/>
              </w:rPr>
              <w:t>t</w:t>
            </w:r>
            <w:proofErr w:type="spellEnd"/>
            <w:r w:rsidRPr="00941F11">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Controlling</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how</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construction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work</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is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completed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is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critical</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success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Generally</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result</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method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is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used</w:t>
            </w:r>
            <w:proofErr w:type="spellEnd"/>
            <w:r w:rsidR="00E03299">
              <w:rPr>
                <w:rFonts w:ascii="Times New Roman" w:hAnsi="Times New Roman"/>
                <w:i w:val="0"/>
                <w:color w:val="000000"/>
                <w:sz w:val="22"/>
                <w:szCs w:val="22"/>
                <w:lang w:val="id-ID"/>
              </w:rPr>
              <w:t xml:space="preserve"> as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tool</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Although</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this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method</w:t>
            </w:r>
            <w:proofErr w:type="spellEnd"/>
            <w:r w:rsidR="00E03299">
              <w:rPr>
                <w:rFonts w:ascii="Times New Roman" w:hAnsi="Times New Roman"/>
                <w:i w:val="0"/>
                <w:color w:val="000000"/>
                <w:sz w:val="22"/>
                <w:szCs w:val="22"/>
                <w:lang w:val="id-ID"/>
              </w:rPr>
              <w:t xml:space="preserve"> has </w:t>
            </w:r>
            <w:proofErr w:type="spellStart"/>
            <w:r w:rsidR="00E03299">
              <w:rPr>
                <w:rFonts w:ascii="Times New Roman" w:hAnsi="Times New Roman"/>
                <w:i w:val="0"/>
                <w:color w:val="000000"/>
                <w:sz w:val="22"/>
                <w:szCs w:val="22"/>
                <w:lang w:val="id-ID"/>
              </w:rPr>
              <w:t>been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applied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w:t>
            </w:r>
            <w:proofErr w:type="spellEnd"/>
            <w:r w:rsidR="00E03299">
              <w:rPr>
                <w:rFonts w:ascii="Times New Roman" w:hAnsi="Times New Roman"/>
                <w:i w:val="0"/>
                <w:color w:val="000000"/>
                <w:sz w:val="22"/>
                <w:szCs w:val="22"/>
                <w:lang w:val="id-ID"/>
              </w:rPr>
              <w:t xml:space="preserve"> a </w:t>
            </w:r>
            <w:proofErr w:type="spellStart"/>
            <w:r w:rsidR="00E03299">
              <w:rPr>
                <w:rFonts w:ascii="Times New Roman" w:hAnsi="Times New Roman"/>
                <w:i w:val="0"/>
                <w:color w:val="000000"/>
                <w:sz w:val="22"/>
                <w:szCs w:val="22"/>
                <w:lang w:val="id-ID"/>
              </w:rPr>
              <w:t>variety</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different</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types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construction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work</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tool</w:t>
            </w:r>
            <w:proofErr w:type="spellEnd"/>
            <w:r w:rsidR="00E03299">
              <w:rPr>
                <w:rFonts w:ascii="Times New Roman" w:hAnsi="Times New Roman"/>
                <w:i w:val="0"/>
                <w:color w:val="000000"/>
                <w:sz w:val="22"/>
                <w:szCs w:val="22"/>
                <w:lang w:val="id-ID"/>
              </w:rPr>
              <w:t xml:space="preserve"> has </w:t>
            </w:r>
            <w:proofErr w:type="spellStart"/>
            <w:r w:rsidR="00E03299">
              <w:rPr>
                <w:rFonts w:ascii="Times New Roman" w:hAnsi="Times New Roman"/>
                <w:i w:val="0"/>
                <w:color w:val="000000"/>
                <w:sz w:val="22"/>
                <w:szCs w:val="22"/>
                <w:lang w:val="id-ID"/>
              </w:rPr>
              <w:t>been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limited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w:t>
            </w:r>
            <w:proofErr w:type="spellEnd"/>
            <w:r w:rsidR="00E03299">
              <w:rPr>
                <w:rFonts w:ascii="Times New Roman" w:hAnsi="Times New Roman"/>
                <w:i w:val="0"/>
                <w:color w:val="000000"/>
                <w:sz w:val="22"/>
                <w:szCs w:val="22"/>
                <w:lang w:val="id-ID"/>
              </w:rPr>
              <w:t xml:space="preserve"> a </w:t>
            </w:r>
            <w:proofErr w:type="spellStart"/>
            <w:r w:rsidR="00E03299">
              <w:rPr>
                <w:rFonts w:ascii="Times New Roman" w:hAnsi="Times New Roman"/>
                <w:i w:val="0"/>
                <w:color w:val="000000"/>
                <w:sz w:val="22"/>
                <w:szCs w:val="22"/>
                <w:lang w:val="id-ID"/>
              </w:rPr>
              <w:t>single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project</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This</w:t>
            </w:r>
            <w:proofErr w:type="spellEnd"/>
            <w:r w:rsidR="00E03299">
              <w:rPr>
                <w:rFonts w:ascii="Times New Roman" w:hAnsi="Times New Roman"/>
                <w:i w:val="0"/>
                <w:color w:val="000000"/>
                <w:sz w:val="22"/>
                <w:szCs w:val="22"/>
                <w:lang w:val="id-ID"/>
              </w:rPr>
              <w:t xml:space="preserve"> study </w:t>
            </w:r>
            <w:proofErr w:type="spellStart"/>
            <w:r w:rsidR="00E03299">
              <w:rPr>
                <w:rFonts w:ascii="Times New Roman" w:hAnsi="Times New Roman"/>
                <w:i w:val="0"/>
                <w:color w:val="000000"/>
                <w:sz w:val="22"/>
                <w:szCs w:val="22"/>
                <w:lang w:val="id-ID"/>
              </w:rPr>
              <w:t>examines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total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completed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construction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work</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Because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duration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construction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work</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varies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researchers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refer</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percentage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plan's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duration</w:t>
            </w:r>
            <w:proofErr w:type="spellEnd"/>
            <w:r w:rsidR="00E03299">
              <w:rPr>
                <w:rFonts w:ascii="Times New Roman" w:hAnsi="Times New Roman"/>
                <w:i w:val="0"/>
                <w:color w:val="000000"/>
                <w:sz w:val="22"/>
                <w:szCs w:val="22"/>
                <w:lang w:val="id-ID"/>
              </w:rPr>
              <w:t xml:space="preserve">. The </w:t>
            </w:r>
            <w:proofErr w:type="spellStart"/>
            <w:r w:rsidR="00E03299">
              <w:rPr>
                <w:rFonts w:ascii="Times New Roman" w:hAnsi="Times New Roman"/>
                <w:i w:val="0"/>
                <w:color w:val="000000"/>
                <w:sz w:val="22"/>
                <w:szCs w:val="22"/>
                <w:lang w:val="id-ID"/>
              </w:rPr>
              <w:t>percentages</w:t>
            </w:r>
            <w:proofErr w:type="spellEnd"/>
            <w:r w:rsidR="00E03299">
              <w:rPr>
                <w:rFonts w:ascii="Times New Roman" w:hAnsi="Times New Roman"/>
                <w:i w:val="0"/>
                <w:color w:val="000000"/>
                <w:sz w:val="22"/>
                <w:szCs w:val="22"/>
                <w:lang w:val="id-ID"/>
              </w:rPr>
              <w:t xml:space="preserve"> are set </w:t>
            </w:r>
            <w:proofErr w:type="spellStart"/>
            <w:r w:rsidR="00E03299">
              <w:rPr>
                <w:rFonts w:ascii="Times New Roman" w:hAnsi="Times New Roman"/>
                <w:i w:val="0"/>
                <w:color w:val="000000"/>
                <w:sz w:val="22"/>
                <w:szCs w:val="22"/>
                <w:lang w:val="id-ID"/>
              </w:rPr>
              <w:t>at</w:t>
            </w:r>
            <w:proofErr w:type="spellEnd"/>
            <w:r w:rsidR="00E03299">
              <w:rPr>
                <w:rFonts w:ascii="Times New Roman" w:hAnsi="Times New Roman"/>
                <w:i w:val="0"/>
                <w:color w:val="000000"/>
                <w:sz w:val="22"/>
                <w:szCs w:val="22"/>
                <w:lang w:val="id-ID"/>
              </w:rPr>
              <w:t xml:space="preserve"> 25%, 30%, </w:t>
            </w:r>
            <w:proofErr w:type="spellStart"/>
            <w:r w:rsidR="00E03299">
              <w:rPr>
                <w:rFonts w:ascii="Times New Roman" w:hAnsi="Times New Roman"/>
                <w:i w:val="0"/>
                <w:color w:val="000000"/>
                <w:sz w:val="22"/>
                <w:szCs w:val="22"/>
                <w:lang w:val="id-ID"/>
              </w:rPr>
              <w:t>and</w:t>
            </w:r>
            <w:proofErr w:type="spellEnd"/>
            <w:r w:rsidR="00E03299">
              <w:rPr>
                <w:rFonts w:ascii="Times New Roman" w:hAnsi="Times New Roman"/>
                <w:i w:val="0"/>
                <w:color w:val="000000"/>
                <w:sz w:val="22"/>
                <w:szCs w:val="22"/>
                <w:lang w:val="id-ID"/>
              </w:rPr>
              <w:t xml:space="preserve"> 50%. </w:t>
            </w:r>
            <w:proofErr w:type="spellStart"/>
            <w:r w:rsidR="00E03299">
              <w:rPr>
                <w:rFonts w:ascii="Times New Roman" w:hAnsi="Times New Roman"/>
                <w:i w:val="0"/>
                <w:color w:val="000000"/>
                <w:sz w:val="22"/>
                <w:szCs w:val="22"/>
                <w:lang w:val="id-ID"/>
              </w:rPr>
              <w:t>There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have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been</w:t>
            </w:r>
            <w:proofErr w:type="spellEnd"/>
            <w:r w:rsidR="00E03299">
              <w:rPr>
                <w:rFonts w:ascii="Times New Roman" w:hAnsi="Times New Roman"/>
                <w:i w:val="0"/>
                <w:color w:val="000000"/>
                <w:sz w:val="22"/>
                <w:szCs w:val="22"/>
                <w:lang w:val="id-ID"/>
              </w:rPr>
              <w:t xml:space="preserve"> 17 </w:t>
            </w:r>
            <w:proofErr w:type="spellStart"/>
            <w:r w:rsidR="00E03299">
              <w:rPr>
                <w:rFonts w:ascii="Times New Roman" w:hAnsi="Times New Roman"/>
                <w:i w:val="0"/>
                <w:color w:val="000000"/>
                <w:sz w:val="22"/>
                <w:szCs w:val="22"/>
                <w:lang w:val="id-ID"/>
              </w:rPr>
              <w:t>completed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building</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construction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projects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between</w:t>
            </w:r>
            <w:proofErr w:type="spellEnd"/>
            <w:r w:rsidR="00E03299">
              <w:rPr>
                <w:rFonts w:ascii="Times New Roman" w:hAnsi="Times New Roman"/>
                <w:i w:val="0"/>
                <w:color w:val="000000"/>
                <w:sz w:val="22"/>
                <w:szCs w:val="22"/>
                <w:lang w:val="id-ID"/>
              </w:rPr>
              <w:t xml:space="preserve"> 2017 </w:t>
            </w:r>
            <w:proofErr w:type="spellStart"/>
            <w:r w:rsidR="00E03299">
              <w:rPr>
                <w:rFonts w:ascii="Times New Roman" w:hAnsi="Times New Roman"/>
                <w:i w:val="0"/>
                <w:color w:val="000000"/>
                <w:sz w:val="22"/>
                <w:szCs w:val="22"/>
                <w:lang w:val="id-ID"/>
              </w:rPr>
              <w:t>and</w:t>
            </w:r>
            <w:proofErr w:type="spellEnd"/>
            <w:r w:rsidR="00E03299">
              <w:rPr>
                <w:rFonts w:ascii="Times New Roman" w:hAnsi="Times New Roman"/>
                <w:i w:val="0"/>
                <w:color w:val="000000"/>
                <w:sz w:val="22"/>
                <w:szCs w:val="22"/>
                <w:lang w:val="id-ID"/>
              </w:rPr>
              <w:t xml:space="preserve"> 2018. </w:t>
            </w:r>
            <w:proofErr w:type="spellStart"/>
            <w:r w:rsidR="00E03299">
              <w:rPr>
                <w:rFonts w:ascii="Times New Roman" w:hAnsi="Times New Roman"/>
                <w:i w:val="0"/>
                <w:color w:val="000000"/>
                <w:sz w:val="22"/>
                <w:szCs w:val="22"/>
                <w:lang w:val="id-ID"/>
              </w:rPr>
              <w:t>Additionally</w:t>
            </w:r>
            <w:proofErr w:type="spellEnd"/>
            <w:r w:rsidR="00E03299">
              <w:rPr>
                <w:rFonts w:ascii="Times New Roman" w:hAnsi="Times New Roman"/>
                <w:i w:val="0"/>
                <w:color w:val="000000"/>
                <w:sz w:val="22"/>
                <w:szCs w:val="22"/>
                <w:lang w:val="id-ID"/>
              </w:rPr>
              <w:t xml:space="preserve">, a </w:t>
            </w:r>
            <w:proofErr w:type="spellStart"/>
            <w:r w:rsidR="00E03299">
              <w:rPr>
                <w:rFonts w:ascii="Times New Roman" w:hAnsi="Times New Roman"/>
                <w:i w:val="0"/>
                <w:color w:val="000000"/>
                <w:sz w:val="22"/>
                <w:szCs w:val="22"/>
                <w:lang w:val="id-ID"/>
              </w:rPr>
              <w:t>comparison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sample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construction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work</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is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used</w:t>
            </w:r>
            <w:proofErr w:type="spellEnd"/>
            <w:r w:rsidR="00E03299">
              <w:rPr>
                <w:rFonts w:ascii="Times New Roman" w:hAnsi="Times New Roman"/>
                <w:i w:val="0"/>
                <w:color w:val="000000"/>
                <w:sz w:val="22"/>
                <w:szCs w:val="22"/>
                <w:lang w:val="id-ID"/>
              </w:rPr>
              <w:t xml:space="preserve">. The </w:t>
            </w:r>
            <w:proofErr w:type="spellStart"/>
            <w:r w:rsidR="00E03299">
              <w:rPr>
                <w:rFonts w:ascii="Times New Roman" w:hAnsi="Times New Roman"/>
                <w:i w:val="0"/>
                <w:color w:val="000000"/>
                <w:sz w:val="22"/>
                <w:szCs w:val="22"/>
                <w:lang w:val="id-ID"/>
              </w:rPr>
              <w:t>results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data </w:t>
            </w:r>
            <w:proofErr w:type="spellStart"/>
            <w:r w:rsidR="00E03299">
              <w:rPr>
                <w:rFonts w:ascii="Times New Roman" w:hAnsi="Times New Roman"/>
                <w:i w:val="0"/>
                <w:color w:val="000000"/>
                <w:sz w:val="22"/>
                <w:szCs w:val="22"/>
                <w:lang w:val="id-ID"/>
              </w:rPr>
              <w:t>processing</w:t>
            </w:r>
            <w:proofErr w:type="spellEnd"/>
            <w:r w:rsidR="00E03299">
              <w:rPr>
                <w:rFonts w:ascii="Times New Roman" w:hAnsi="Times New Roman"/>
                <w:i w:val="0"/>
                <w:color w:val="000000"/>
                <w:sz w:val="22"/>
                <w:szCs w:val="22"/>
                <w:lang w:val="id-ID"/>
              </w:rPr>
              <w:t xml:space="preserve"> are </w:t>
            </w:r>
            <w:proofErr w:type="spellStart"/>
            <w:r w:rsidR="00E03299">
              <w:rPr>
                <w:rFonts w:ascii="Times New Roman" w:hAnsi="Times New Roman"/>
                <w:i w:val="0"/>
                <w:color w:val="000000"/>
                <w:sz w:val="22"/>
                <w:szCs w:val="22"/>
                <w:lang w:val="id-ID"/>
              </w:rPr>
              <w:t>pessimistic</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most</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likely</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optimistic</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and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hopeful</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Additionally</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expected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is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compared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to</w:t>
            </w:r>
            <w:proofErr w:type="spellEnd"/>
            <w:r w:rsidR="00E03299">
              <w:rPr>
                <w:rFonts w:ascii="Times New Roman" w:hAnsi="Times New Roman"/>
                <w:i w:val="0"/>
                <w:color w:val="000000"/>
                <w:sz w:val="22"/>
                <w:szCs w:val="22"/>
                <w:lang w:val="id-ID"/>
              </w:rPr>
              <w:t xml:space="preserve"> a </w:t>
            </w:r>
            <w:proofErr w:type="spellStart"/>
            <w:r w:rsidR="00E03299">
              <w:rPr>
                <w:rFonts w:ascii="Times New Roman" w:hAnsi="Times New Roman"/>
                <w:i w:val="0"/>
                <w:color w:val="000000"/>
                <w:sz w:val="22"/>
                <w:szCs w:val="22"/>
                <w:lang w:val="id-ID"/>
              </w:rPr>
              <w:t>reference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The </w:t>
            </w:r>
            <w:proofErr w:type="spellStart"/>
            <w:r w:rsidR="00E03299">
              <w:rPr>
                <w:rFonts w:ascii="Times New Roman" w:hAnsi="Times New Roman"/>
                <w:i w:val="0"/>
                <w:color w:val="000000"/>
                <w:sz w:val="22"/>
                <w:szCs w:val="22"/>
                <w:lang w:val="id-ID"/>
              </w:rPr>
              <w:t>expected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for</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percentages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25%, 30%, </w:t>
            </w:r>
            <w:proofErr w:type="spellStart"/>
            <w:r w:rsidR="00E03299">
              <w:rPr>
                <w:rFonts w:ascii="Times New Roman" w:hAnsi="Times New Roman"/>
                <w:i w:val="0"/>
                <w:color w:val="000000"/>
                <w:sz w:val="22"/>
                <w:szCs w:val="22"/>
                <w:lang w:val="id-ID"/>
              </w:rPr>
              <w:t>and</w:t>
            </w:r>
            <w:proofErr w:type="spellEnd"/>
            <w:r w:rsidR="00E03299">
              <w:rPr>
                <w:rFonts w:ascii="Times New Roman" w:hAnsi="Times New Roman"/>
                <w:i w:val="0"/>
                <w:color w:val="000000"/>
                <w:sz w:val="22"/>
                <w:szCs w:val="22"/>
                <w:lang w:val="id-ID"/>
              </w:rPr>
              <w:t xml:space="preserve"> 50% are (-2.425), (1.071), </w:t>
            </w:r>
            <w:proofErr w:type="spellStart"/>
            <w:r w:rsidR="00E03299">
              <w:rPr>
                <w:rFonts w:ascii="Times New Roman" w:hAnsi="Times New Roman"/>
                <w:i w:val="0"/>
                <w:color w:val="000000"/>
                <w:sz w:val="22"/>
                <w:szCs w:val="22"/>
                <w:lang w:val="id-ID"/>
              </w:rPr>
              <w:t>and</w:t>
            </w:r>
            <w:proofErr w:type="spellEnd"/>
            <w:r w:rsidR="00E03299">
              <w:rPr>
                <w:rFonts w:ascii="Times New Roman" w:hAnsi="Times New Roman"/>
                <w:i w:val="0"/>
                <w:color w:val="000000"/>
                <w:sz w:val="22"/>
                <w:szCs w:val="22"/>
                <w:lang w:val="id-ID"/>
              </w:rPr>
              <w:t xml:space="preserve"> 50%, </w:t>
            </w:r>
            <w:proofErr w:type="spellStart"/>
            <w:r w:rsidR="00E03299">
              <w:rPr>
                <w:rFonts w:ascii="Times New Roman" w:hAnsi="Times New Roman"/>
                <w:i w:val="0"/>
                <w:color w:val="000000"/>
                <w:sz w:val="22"/>
                <w:szCs w:val="22"/>
                <w:lang w:val="id-ID"/>
              </w:rPr>
              <w:t>respectively</w:t>
            </w:r>
            <w:proofErr w:type="spellEnd"/>
            <w:r w:rsidR="00E03299">
              <w:rPr>
                <w:rFonts w:ascii="Times New Roman" w:hAnsi="Times New Roman"/>
                <w:i w:val="0"/>
                <w:color w:val="000000"/>
                <w:sz w:val="22"/>
                <w:szCs w:val="22"/>
                <w:lang w:val="id-ID"/>
              </w:rPr>
              <w:t xml:space="preserve"> (2.275). </w:t>
            </w:r>
            <w:proofErr w:type="spellStart"/>
            <w:r w:rsidR="00E03299">
              <w:rPr>
                <w:rFonts w:ascii="Times New Roman" w:hAnsi="Times New Roman"/>
                <w:i w:val="0"/>
                <w:color w:val="000000"/>
                <w:sz w:val="22"/>
                <w:szCs w:val="22"/>
                <w:lang w:val="id-ID"/>
              </w:rPr>
              <w:t>Indeed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expected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obtained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is</w:t>
            </w:r>
            <w:proofErr w:type="spellEnd"/>
            <w:r w:rsidR="00E03299">
              <w:rPr>
                <w:rFonts w:ascii="Times New Roman" w:hAnsi="Times New Roman"/>
                <w:i w:val="0"/>
                <w:color w:val="000000"/>
                <w:sz w:val="22"/>
                <w:szCs w:val="22"/>
                <w:lang w:val="id-ID"/>
              </w:rPr>
              <w:t xml:space="preserve"> not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same</w:t>
            </w:r>
            <w:proofErr w:type="spellEnd"/>
            <w:r w:rsidR="00E03299">
              <w:rPr>
                <w:rFonts w:ascii="Times New Roman" w:hAnsi="Times New Roman"/>
                <w:i w:val="0"/>
                <w:color w:val="000000"/>
                <w:sz w:val="22"/>
                <w:szCs w:val="22"/>
                <w:lang w:val="id-ID"/>
              </w:rPr>
              <w:t xml:space="preserve"> as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comparison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The </w:t>
            </w:r>
            <w:proofErr w:type="spellStart"/>
            <w:r w:rsidR="00E03299">
              <w:rPr>
                <w:rFonts w:ascii="Times New Roman" w:hAnsi="Times New Roman"/>
                <w:i w:val="0"/>
                <w:color w:val="000000"/>
                <w:sz w:val="22"/>
                <w:szCs w:val="22"/>
                <w:lang w:val="id-ID"/>
              </w:rPr>
              <w:t>contractor</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can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prepare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necessary</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resources</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by</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knowing</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value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expected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yield</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at</w:t>
            </w:r>
            <w:proofErr w:type="spellEnd"/>
            <w:r w:rsidR="00E03299">
              <w:rPr>
                <w:rFonts w:ascii="Times New Roman" w:hAnsi="Times New Roman"/>
                <w:i w:val="0"/>
                <w:color w:val="000000"/>
                <w:sz w:val="22"/>
                <w:szCs w:val="22"/>
                <w:lang w:val="id-ID"/>
              </w:rPr>
              <w:t xml:space="preserve"> a </w:t>
            </w:r>
            <w:proofErr w:type="spellStart"/>
            <w:r w:rsidR="00E03299">
              <w:rPr>
                <w:rFonts w:ascii="Times New Roman" w:hAnsi="Times New Roman"/>
                <w:i w:val="0"/>
                <w:color w:val="000000"/>
                <w:sz w:val="22"/>
                <w:szCs w:val="22"/>
                <w:lang w:val="id-ID"/>
              </w:rPr>
              <w:t>certain</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percentage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of</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the</w:t>
            </w:r>
            <w:proofErr w:type="spellEnd"/>
            <w:r w:rsidR="00E03299">
              <w:rPr>
                <w:rFonts w:ascii="Times New Roman" w:hAnsi="Times New Roman"/>
                <w:i w:val="0"/>
                <w:color w:val="000000"/>
                <w:sz w:val="22"/>
                <w:szCs w:val="22"/>
                <w:lang w:val="id-ID"/>
              </w:rPr>
              <w:t xml:space="preserve"> </w:t>
            </w:r>
            <w:proofErr w:type="spellStart"/>
            <w:r w:rsidR="00E03299">
              <w:rPr>
                <w:rFonts w:ascii="Times New Roman" w:hAnsi="Times New Roman"/>
                <w:i w:val="0"/>
                <w:color w:val="000000"/>
                <w:sz w:val="22"/>
                <w:szCs w:val="22"/>
                <w:lang w:val="id-ID"/>
              </w:rPr>
              <w:t>duration</w:t>
            </w:r>
            <w:proofErr w:type="spellEnd"/>
            <w:r w:rsidR="00E03299">
              <w:rPr>
                <w:rFonts w:ascii="Times New Roman" w:hAnsi="Times New Roman"/>
                <w:i w:val="0"/>
                <w:color w:val="000000"/>
                <w:sz w:val="22"/>
                <w:szCs w:val="22"/>
                <w:lang w:val="id-ID"/>
              </w:rPr>
              <w:t xml:space="preserve">. </w:t>
            </w:r>
          </w:p>
          <w:p w14:paraId="1103F178" w14:textId="118C2F05" w:rsidR="00562DB8" w:rsidRPr="00941F11" w:rsidRDefault="00582F12" w:rsidP="00B91CC8">
            <w:pPr>
              <w:pStyle w:val="Isiabstrak"/>
              <w:rPr>
                <w:rFonts w:ascii="Times New Roman" w:hAnsi="Times New Roman"/>
                <w:color w:val="000000"/>
                <w:sz w:val="22"/>
                <w:szCs w:val="22"/>
                <w:lang w:val="id-ID"/>
              </w:rPr>
            </w:pPr>
            <w:r w:rsidRPr="00941F11">
              <w:rPr>
                <w:rFonts w:ascii="Times New Roman" w:hAnsi="Times New Roman"/>
                <w:color w:val="000000"/>
                <w:sz w:val="22"/>
                <w:szCs w:val="22"/>
                <w:lang w:val="id-ID"/>
              </w:rPr>
              <w:t xml:space="preserve"> </w:t>
            </w:r>
          </w:p>
        </w:tc>
      </w:tr>
      <w:tr w:rsidR="00517687" w:rsidRPr="00941F11" w14:paraId="7F9E5A67" w14:textId="77777777" w:rsidTr="0013704F">
        <w:trPr>
          <w:trHeight w:val="1782"/>
        </w:trPr>
        <w:tc>
          <w:tcPr>
            <w:tcW w:w="2940" w:type="dxa"/>
            <w:tcBorders>
              <w:top w:val="single" w:sz="2" w:space="0" w:color="auto"/>
              <w:left w:val="nil"/>
              <w:bottom w:val="single" w:sz="2" w:space="0" w:color="auto"/>
              <w:right w:val="nil"/>
            </w:tcBorders>
            <w:vAlign w:val="center"/>
          </w:tcPr>
          <w:p w14:paraId="1A3C6D4C" w14:textId="680F1B9E" w:rsidR="004B17DE" w:rsidRPr="00941F11" w:rsidRDefault="00D46526" w:rsidP="00B91CC8">
            <w:pPr>
              <w:pStyle w:val="Katakunci"/>
              <w:tabs>
                <w:tab w:val="left" w:pos="990"/>
              </w:tabs>
              <w:rPr>
                <w:rFonts w:ascii="Times New Roman" w:hAnsi="Times New Roman"/>
                <w:b w:val="0"/>
                <w:i w:val="0"/>
                <w:sz w:val="20"/>
                <w:szCs w:val="20"/>
                <w:lang w:val="id-ID"/>
              </w:rPr>
            </w:pPr>
            <w:r w:rsidRPr="00941F11">
              <w:rPr>
                <w:rFonts w:ascii="Times New Roman" w:hAnsi="Times New Roman"/>
                <w:b w:val="0"/>
                <w:i w:val="0"/>
                <w:sz w:val="20"/>
                <w:szCs w:val="20"/>
              </w:rPr>
              <w:t>Keywords</w:t>
            </w:r>
            <w:r w:rsidRPr="00941F11">
              <w:rPr>
                <w:rFonts w:ascii="Times New Roman" w:hAnsi="Times New Roman"/>
                <w:b w:val="0"/>
                <w:i w:val="0"/>
                <w:sz w:val="20"/>
                <w:szCs w:val="20"/>
                <w:lang w:val="id-ID"/>
              </w:rPr>
              <w:tab/>
            </w:r>
            <w:r w:rsidRPr="00941F11">
              <w:rPr>
                <w:rFonts w:ascii="Times New Roman" w:hAnsi="Times New Roman"/>
                <w:b w:val="0"/>
                <w:i w:val="0"/>
                <w:sz w:val="20"/>
                <w:szCs w:val="20"/>
              </w:rPr>
              <w:t>:</w:t>
            </w:r>
          </w:p>
          <w:p w14:paraId="1B39AF7D" w14:textId="0AE6FA42" w:rsidR="00A92471" w:rsidRPr="00941F11" w:rsidRDefault="001B138C" w:rsidP="00B91CC8">
            <w:pPr>
              <w:pStyle w:val="Isikeywords"/>
              <w:rPr>
                <w:rFonts w:ascii="Times New Roman" w:hAnsi="Times New Roman"/>
                <w:i w:val="0"/>
                <w:sz w:val="18"/>
                <w:szCs w:val="20"/>
              </w:rPr>
            </w:pPr>
            <w:proofErr w:type="spellStart"/>
            <w:r>
              <w:rPr>
                <w:rFonts w:ascii="Times New Roman" w:hAnsi="Times New Roman"/>
                <w:i w:val="0"/>
                <w:sz w:val="20"/>
                <w:szCs w:val="20"/>
              </w:rPr>
              <w:t>progress</w:t>
            </w:r>
            <w:proofErr w:type="spellEnd"/>
            <w:r>
              <w:rPr>
                <w:rFonts w:ascii="Times New Roman" w:hAnsi="Times New Roman"/>
                <w:i w:val="0"/>
                <w:sz w:val="20"/>
                <w:szCs w:val="20"/>
              </w:rPr>
              <w:t xml:space="preserve">, </w:t>
            </w:r>
            <w:proofErr w:type="spellStart"/>
            <w:r>
              <w:rPr>
                <w:rFonts w:ascii="Times New Roman" w:hAnsi="Times New Roman"/>
                <w:i w:val="0"/>
                <w:sz w:val="20"/>
                <w:szCs w:val="20"/>
              </w:rPr>
              <w:t>expected</w:t>
            </w:r>
            <w:proofErr w:type="spellEnd"/>
            <w:r>
              <w:rPr>
                <w:rFonts w:ascii="Times New Roman" w:hAnsi="Times New Roman"/>
                <w:i w:val="0"/>
                <w:sz w:val="20"/>
                <w:szCs w:val="20"/>
              </w:rPr>
              <w:t xml:space="preserve"> </w:t>
            </w:r>
            <w:proofErr w:type="spellStart"/>
            <w:r>
              <w:rPr>
                <w:rFonts w:ascii="Times New Roman" w:hAnsi="Times New Roman"/>
                <w:i w:val="0"/>
                <w:sz w:val="20"/>
                <w:szCs w:val="20"/>
              </w:rPr>
              <w:t>value</w:t>
            </w:r>
            <w:proofErr w:type="spellEnd"/>
            <w:r w:rsidR="00870D6E" w:rsidRPr="00941F11">
              <w:rPr>
                <w:rFonts w:ascii="Times New Roman" w:hAnsi="Times New Roman"/>
                <w:i w:val="0"/>
                <w:sz w:val="20"/>
                <w:szCs w:val="20"/>
              </w:rPr>
              <w:t xml:space="preserve">,  </w:t>
            </w:r>
            <w:r>
              <w:rPr>
                <w:rFonts w:ascii="Times New Roman" w:hAnsi="Times New Roman"/>
                <w:i w:val="0"/>
                <w:sz w:val="20"/>
                <w:szCs w:val="20"/>
              </w:rPr>
              <w:t xml:space="preserve">plan </w:t>
            </w:r>
            <w:proofErr w:type="spellStart"/>
            <w:r>
              <w:rPr>
                <w:rFonts w:ascii="Times New Roman" w:hAnsi="Times New Roman"/>
                <w:i w:val="0"/>
                <w:sz w:val="20"/>
                <w:szCs w:val="20"/>
              </w:rPr>
              <w:t>time</w:t>
            </w:r>
            <w:proofErr w:type="spellEnd"/>
            <w:r>
              <w:rPr>
                <w:rFonts w:ascii="Times New Roman" w:hAnsi="Times New Roman"/>
                <w:i w:val="0"/>
                <w:sz w:val="20"/>
                <w:szCs w:val="20"/>
              </w:rPr>
              <w:t xml:space="preserve"> </w:t>
            </w:r>
            <w:proofErr w:type="spellStart"/>
            <w:r>
              <w:rPr>
                <w:rFonts w:ascii="Times New Roman" w:hAnsi="Times New Roman"/>
                <w:i w:val="0"/>
                <w:sz w:val="20"/>
                <w:szCs w:val="20"/>
              </w:rPr>
              <w:t>duration</w:t>
            </w:r>
            <w:proofErr w:type="spellEnd"/>
            <w:r w:rsidR="00870D6E" w:rsidRPr="00941F11">
              <w:rPr>
                <w:rFonts w:ascii="Times New Roman" w:hAnsi="Times New Roman"/>
                <w:i w:val="0"/>
                <w:sz w:val="20"/>
                <w:szCs w:val="20"/>
              </w:rPr>
              <w:t xml:space="preserve"> waktu, </w:t>
            </w:r>
            <w:proofErr w:type="spellStart"/>
            <w:r>
              <w:rPr>
                <w:rFonts w:ascii="Times New Roman" w:hAnsi="Times New Roman"/>
                <w:i w:val="0"/>
                <w:sz w:val="20"/>
                <w:szCs w:val="20"/>
              </w:rPr>
              <w:t>construction</w:t>
            </w:r>
            <w:proofErr w:type="spellEnd"/>
            <w:r>
              <w:rPr>
                <w:rFonts w:ascii="Times New Roman" w:hAnsi="Times New Roman"/>
                <w:i w:val="0"/>
                <w:sz w:val="20"/>
                <w:szCs w:val="20"/>
              </w:rPr>
              <w:t xml:space="preserve"> </w:t>
            </w:r>
            <w:proofErr w:type="spellStart"/>
            <w:r>
              <w:rPr>
                <w:rFonts w:ascii="Times New Roman" w:hAnsi="Times New Roman"/>
                <w:i w:val="0"/>
                <w:sz w:val="20"/>
                <w:szCs w:val="20"/>
              </w:rPr>
              <w:t>work</w:t>
            </w:r>
            <w:proofErr w:type="spellEnd"/>
          </w:p>
        </w:tc>
        <w:tc>
          <w:tcPr>
            <w:tcW w:w="284" w:type="dxa"/>
            <w:vMerge/>
            <w:tcBorders>
              <w:left w:val="nil"/>
              <w:right w:val="nil"/>
            </w:tcBorders>
          </w:tcPr>
          <w:p w14:paraId="0F0E0EB4" w14:textId="77777777" w:rsidR="0039158F" w:rsidRPr="00941F11" w:rsidRDefault="0039158F" w:rsidP="00B91CC8">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2956BD06" w14:textId="77777777" w:rsidR="0039158F" w:rsidRPr="00941F11" w:rsidRDefault="0039158F" w:rsidP="00B91CC8">
            <w:pPr>
              <w:pStyle w:val="Isiabstract"/>
              <w:rPr>
                <w:rFonts w:ascii="Times New Roman" w:hAnsi="Times New Roman"/>
                <w:i w:val="0"/>
                <w:color w:val="000000"/>
                <w:sz w:val="22"/>
                <w:szCs w:val="22"/>
              </w:rPr>
            </w:pPr>
          </w:p>
        </w:tc>
      </w:tr>
      <w:tr w:rsidR="00517687" w:rsidRPr="00941F11" w14:paraId="4A397DD7" w14:textId="77777777" w:rsidTr="00A92471">
        <w:trPr>
          <w:trHeight w:val="2078"/>
        </w:trPr>
        <w:tc>
          <w:tcPr>
            <w:tcW w:w="2940" w:type="dxa"/>
            <w:tcBorders>
              <w:top w:val="single" w:sz="2" w:space="0" w:color="auto"/>
              <w:left w:val="nil"/>
              <w:bottom w:val="single" w:sz="2" w:space="0" w:color="auto"/>
              <w:right w:val="nil"/>
            </w:tcBorders>
            <w:vAlign w:val="center"/>
          </w:tcPr>
          <w:p w14:paraId="78FF2FB4" w14:textId="66D364B6" w:rsidR="009F4887" w:rsidRPr="00941F11" w:rsidRDefault="00103C90" w:rsidP="00B91CC8">
            <w:pPr>
              <w:pStyle w:val="Sitasi"/>
              <w:rPr>
                <w:rFonts w:ascii="Times New Roman" w:hAnsi="Times New Roman"/>
                <w:b w:val="0"/>
                <w:i w:val="0"/>
                <w:sz w:val="20"/>
                <w:szCs w:val="22"/>
              </w:rPr>
            </w:pPr>
            <w:r w:rsidRPr="00941F11">
              <w:rPr>
                <w:rFonts w:ascii="Times New Roman" w:hAnsi="Times New Roman"/>
                <w:b w:val="0"/>
                <w:sz w:val="20"/>
                <w:szCs w:val="22"/>
              </w:rPr>
              <w:t>IEEE</w:t>
            </w:r>
            <w:r w:rsidR="009F4887" w:rsidRPr="00941F11">
              <w:rPr>
                <w:rFonts w:ascii="Times New Roman" w:hAnsi="Times New Roman"/>
                <w:b w:val="0"/>
                <w:sz w:val="20"/>
                <w:szCs w:val="22"/>
              </w:rPr>
              <w:t xml:space="preserve"> </w:t>
            </w:r>
            <w:r w:rsidR="00E45C33" w:rsidRPr="00941F11">
              <w:rPr>
                <w:rFonts w:ascii="Times New Roman" w:hAnsi="Times New Roman"/>
                <w:b w:val="0"/>
                <w:sz w:val="20"/>
                <w:szCs w:val="22"/>
              </w:rPr>
              <w:t xml:space="preserve">Style </w:t>
            </w:r>
            <w:r w:rsidR="00E45C33" w:rsidRPr="00941F11">
              <w:rPr>
                <w:rFonts w:ascii="Times New Roman" w:hAnsi="Times New Roman"/>
                <w:b w:val="0"/>
                <w:sz w:val="20"/>
                <w:szCs w:val="22"/>
                <w:lang w:val="id-ID"/>
              </w:rPr>
              <w:t xml:space="preserve">in </w:t>
            </w:r>
            <w:proofErr w:type="spellStart"/>
            <w:r w:rsidR="00E45C33" w:rsidRPr="00941F11">
              <w:rPr>
                <w:rFonts w:ascii="Times New Roman" w:hAnsi="Times New Roman"/>
                <w:b w:val="0"/>
                <w:sz w:val="20"/>
                <w:szCs w:val="22"/>
                <w:lang w:val="id-ID"/>
              </w:rPr>
              <w:t>citing</w:t>
            </w:r>
            <w:proofErr w:type="spellEnd"/>
            <w:r w:rsidR="00E45C33" w:rsidRPr="00941F11">
              <w:rPr>
                <w:rFonts w:ascii="Times New Roman" w:hAnsi="Times New Roman"/>
                <w:b w:val="0"/>
                <w:sz w:val="20"/>
                <w:szCs w:val="22"/>
                <w:lang w:val="id-ID"/>
              </w:rPr>
              <w:t xml:space="preserve"> </w:t>
            </w:r>
            <w:proofErr w:type="spellStart"/>
            <w:r w:rsidR="00E45C33" w:rsidRPr="00941F11">
              <w:rPr>
                <w:rFonts w:ascii="Times New Roman" w:hAnsi="Times New Roman"/>
                <w:b w:val="0"/>
                <w:sz w:val="20"/>
                <w:szCs w:val="22"/>
                <w:lang w:val="id-ID"/>
              </w:rPr>
              <w:t>this</w:t>
            </w:r>
            <w:proofErr w:type="spellEnd"/>
            <w:r w:rsidR="00E45C33" w:rsidRPr="00941F11">
              <w:rPr>
                <w:rFonts w:ascii="Times New Roman" w:hAnsi="Times New Roman"/>
                <w:b w:val="0"/>
                <w:sz w:val="20"/>
                <w:szCs w:val="22"/>
                <w:lang w:val="id-ID"/>
              </w:rPr>
              <w:t xml:space="preserve"> </w:t>
            </w:r>
            <w:proofErr w:type="spellStart"/>
            <w:proofErr w:type="gramStart"/>
            <w:r w:rsidR="00E45C33" w:rsidRPr="00941F11">
              <w:rPr>
                <w:rFonts w:ascii="Times New Roman" w:hAnsi="Times New Roman"/>
                <w:b w:val="0"/>
                <w:sz w:val="20"/>
                <w:szCs w:val="22"/>
                <w:lang w:val="id-ID"/>
              </w:rPr>
              <w:t>article</w:t>
            </w:r>
            <w:proofErr w:type="spellEnd"/>
            <w:r w:rsidR="00E45C33" w:rsidRPr="00941F11">
              <w:rPr>
                <w:rFonts w:ascii="Times New Roman" w:hAnsi="Times New Roman"/>
                <w:b w:val="0"/>
                <w:sz w:val="20"/>
                <w:szCs w:val="22"/>
                <w:lang w:val="id-ID"/>
              </w:rPr>
              <w:t xml:space="preserve"> </w:t>
            </w:r>
            <w:r w:rsidR="009F4887" w:rsidRPr="00941F11">
              <w:rPr>
                <w:rFonts w:ascii="Times New Roman" w:hAnsi="Times New Roman"/>
                <w:b w:val="0"/>
                <w:sz w:val="20"/>
                <w:szCs w:val="22"/>
              </w:rPr>
              <w:t>:</w:t>
            </w:r>
            <w:proofErr w:type="gramEnd"/>
            <w:r w:rsidR="009F4887" w:rsidRPr="00941F11">
              <w:rPr>
                <w:rFonts w:ascii="Times New Roman" w:hAnsi="Times New Roman"/>
                <w:b w:val="0"/>
                <w:sz w:val="20"/>
                <w:szCs w:val="22"/>
              </w:rPr>
              <w:t xml:space="preserve"> </w:t>
            </w:r>
            <w:r w:rsidR="009F4887" w:rsidRPr="00941F11">
              <w:rPr>
                <w:rFonts w:ascii="Times New Roman" w:hAnsi="Times New Roman"/>
                <w:b w:val="0"/>
                <w:i w:val="0"/>
                <w:sz w:val="20"/>
                <w:szCs w:val="22"/>
              </w:rPr>
              <w:t>[</w:t>
            </w:r>
            <w:r w:rsidR="009F4887" w:rsidRPr="00941F11">
              <w:rPr>
                <w:rFonts w:ascii="Times New Roman" w:hAnsi="Times New Roman"/>
                <w:b w:val="0"/>
                <w:sz w:val="20"/>
                <w:szCs w:val="22"/>
              </w:rPr>
              <w:t xml:space="preserve">Heading </w:t>
            </w:r>
            <w:proofErr w:type="spellStart"/>
            <w:r w:rsidR="00E45C33" w:rsidRPr="00941F11">
              <w:rPr>
                <w:rFonts w:ascii="Times New Roman" w:hAnsi="Times New Roman"/>
                <w:b w:val="0"/>
                <w:i w:val="0"/>
                <w:sz w:val="20"/>
                <w:szCs w:val="22"/>
                <w:lang w:val="id-ID"/>
              </w:rPr>
              <w:t>citation</w:t>
            </w:r>
            <w:proofErr w:type="spellEnd"/>
            <w:r w:rsidR="009F4887" w:rsidRPr="00941F11">
              <w:rPr>
                <w:rFonts w:ascii="Times New Roman" w:hAnsi="Times New Roman"/>
                <w:b w:val="0"/>
                <w:i w:val="0"/>
                <w:sz w:val="20"/>
                <w:szCs w:val="22"/>
              </w:rPr>
              <w:t>]</w:t>
            </w:r>
          </w:p>
          <w:p w14:paraId="1CE335FC" w14:textId="77777777" w:rsidR="00E45C33" w:rsidRPr="00941F11" w:rsidRDefault="00E45C33" w:rsidP="00B91CC8">
            <w:pPr>
              <w:pStyle w:val="Isikeywords"/>
              <w:rPr>
                <w:rFonts w:ascii="Times New Roman" w:hAnsi="Times New Roman"/>
                <w:sz w:val="20"/>
                <w:szCs w:val="22"/>
              </w:rPr>
            </w:pPr>
            <w:r w:rsidRPr="00941F11">
              <w:rPr>
                <w:rFonts w:ascii="Times New Roman" w:hAnsi="Times New Roman"/>
                <w:sz w:val="20"/>
                <w:szCs w:val="22"/>
              </w:rPr>
              <w:t>One</w:t>
            </w:r>
            <w:r w:rsidR="009F4887" w:rsidRPr="00941F11">
              <w:rPr>
                <w:rFonts w:ascii="Times New Roman" w:hAnsi="Times New Roman"/>
                <w:sz w:val="20"/>
                <w:szCs w:val="22"/>
              </w:rPr>
              <w:t xml:space="preserve">, N. P., &amp; </w:t>
            </w:r>
            <w:proofErr w:type="spellStart"/>
            <w:r w:rsidRPr="00941F11">
              <w:rPr>
                <w:rFonts w:ascii="Times New Roman" w:hAnsi="Times New Roman"/>
                <w:sz w:val="20"/>
                <w:szCs w:val="22"/>
              </w:rPr>
              <w:t>Second</w:t>
            </w:r>
            <w:proofErr w:type="spellEnd"/>
            <w:r w:rsidR="009F4887" w:rsidRPr="00941F11">
              <w:rPr>
                <w:rFonts w:ascii="Times New Roman" w:hAnsi="Times New Roman"/>
                <w:sz w:val="20"/>
                <w:szCs w:val="22"/>
              </w:rPr>
              <w:t>, N. P. (</w:t>
            </w:r>
            <w:proofErr w:type="spellStart"/>
            <w:r w:rsidRPr="00941F11">
              <w:rPr>
                <w:rFonts w:ascii="Times New Roman" w:hAnsi="Times New Roman"/>
                <w:sz w:val="20"/>
                <w:szCs w:val="22"/>
              </w:rPr>
              <w:t>Year</w:t>
            </w:r>
            <w:proofErr w:type="spellEnd"/>
            <w:r w:rsidR="009F4887" w:rsidRPr="00941F11">
              <w:rPr>
                <w:rFonts w:ascii="Times New Roman" w:hAnsi="Times New Roman"/>
                <w:sz w:val="20"/>
                <w:szCs w:val="22"/>
              </w:rPr>
              <w:t xml:space="preserve">). </w:t>
            </w:r>
            <w:proofErr w:type="spellStart"/>
            <w:r w:rsidRPr="00941F11">
              <w:rPr>
                <w:rFonts w:ascii="Times New Roman" w:hAnsi="Times New Roman"/>
                <w:sz w:val="20"/>
                <w:szCs w:val="22"/>
              </w:rPr>
              <w:t>Article</w:t>
            </w:r>
            <w:proofErr w:type="spellEnd"/>
            <w:r w:rsidRPr="00941F11">
              <w:rPr>
                <w:rFonts w:ascii="Times New Roman" w:hAnsi="Times New Roman"/>
                <w:sz w:val="20"/>
                <w:szCs w:val="22"/>
              </w:rPr>
              <w:t xml:space="preserve"> </w:t>
            </w:r>
            <w:proofErr w:type="spellStart"/>
            <w:r w:rsidRPr="00941F11">
              <w:rPr>
                <w:rFonts w:ascii="Times New Roman" w:hAnsi="Times New Roman"/>
                <w:sz w:val="20"/>
                <w:szCs w:val="22"/>
              </w:rPr>
              <w:t>Title</w:t>
            </w:r>
            <w:proofErr w:type="spellEnd"/>
            <w:r w:rsidRPr="00941F11">
              <w:rPr>
                <w:rFonts w:ascii="Times New Roman" w:hAnsi="Times New Roman"/>
                <w:sz w:val="20"/>
                <w:szCs w:val="22"/>
              </w:rPr>
              <w:t>.</w:t>
            </w:r>
          </w:p>
          <w:p w14:paraId="70D60A31" w14:textId="2538CE07" w:rsidR="000E744E" w:rsidRPr="00941F11" w:rsidRDefault="005E08E0" w:rsidP="00B91CC8">
            <w:pPr>
              <w:pStyle w:val="Isikeywords"/>
              <w:rPr>
                <w:rFonts w:ascii="Times New Roman" w:hAnsi="Times New Roman"/>
                <w:color w:val="000000"/>
                <w:sz w:val="22"/>
                <w:szCs w:val="22"/>
                <w:lang w:val="en-US"/>
              </w:rPr>
            </w:pPr>
            <w:proofErr w:type="spellStart"/>
            <w:r w:rsidRPr="00941F11">
              <w:rPr>
                <w:rFonts w:ascii="Times New Roman" w:hAnsi="Times New Roman"/>
                <w:sz w:val="20"/>
                <w:szCs w:val="22"/>
              </w:rPr>
              <w:t>Civilla</w:t>
            </w:r>
            <w:proofErr w:type="spellEnd"/>
            <w:r w:rsidR="0084233E" w:rsidRPr="00941F11">
              <w:rPr>
                <w:rFonts w:ascii="Times New Roman" w:hAnsi="Times New Roman"/>
                <w:sz w:val="20"/>
                <w:szCs w:val="22"/>
                <w:lang w:val="en-ID"/>
              </w:rPr>
              <w:t xml:space="preserve"> : Universitas </w:t>
            </w:r>
            <w:r w:rsidRPr="00941F11">
              <w:rPr>
                <w:rFonts w:ascii="Times New Roman" w:hAnsi="Times New Roman"/>
                <w:sz w:val="20"/>
                <w:szCs w:val="22"/>
              </w:rPr>
              <w:t>Islam Lamongan</w:t>
            </w:r>
            <w:r w:rsidR="009F4887" w:rsidRPr="00941F11">
              <w:rPr>
                <w:rFonts w:ascii="Times New Roman" w:hAnsi="Times New Roman"/>
                <w:sz w:val="20"/>
                <w:szCs w:val="22"/>
              </w:rPr>
              <w:t xml:space="preserve">, v(n), </w:t>
            </w:r>
            <w:r w:rsidR="00E45C33" w:rsidRPr="00941F11">
              <w:rPr>
                <w:rFonts w:ascii="Times New Roman" w:hAnsi="Times New Roman"/>
                <w:sz w:val="20"/>
                <w:szCs w:val="22"/>
              </w:rPr>
              <w:t xml:space="preserve">Start </w:t>
            </w:r>
            <w:proofErr w:type="spellStart"/>
            <w:r w:rsidR="00E45C33" w:rsidRPr="00941F11">
              <w:rPr>
                <w:rFonts w:ascii="Times New Roman" w:hAnsi="Times New Roman"/>
                <w:sz w:val="20"/>
                <w:szCs w:val="22"/>
              </w:rPr>
              <w:t>page</w:t>
            </w:r>
            <w:proofErr w:type="spellEnd"/>
            <w:r w:rsidR="009F4887" w:rsidRPr="00941F11">
              <w:rPr>
                <w:rFonts w:ascii="Times New Roman" w:hAnsi="Times New Roman"/>
                <w:sz w:val="20"/>
                <w:szCs w:val="22"/>
              </w:rPr>
              <w:t xml:space="preserve"> </w:t>
            </w:r>
            <w:r w:rsidR="00E45C33" w:rsidRPr="00941F11">
              <w:rPr>
                <w:rFonts w:ascii="Times New Roman" w:hAnsi="Times New Roman"/>
                <w:sz w:val="20"/>
                <w:szCs w:val="22"/>
              </w:rPr>
              <w:t xml:space="preserve">– </w:t>
            </w:r>
            <w:proofErr w:type="spellStart"/>
            <w:r w:rsidR="00E45C33" w:rsidRPr="00941F11">
              <w:rPr>
                <w:rFonts w:ascii="Times New Roman" w:hAnsi="Times New Roman"/>
                <w:sz w:val="20"/>
                <w:szCs w:val="22"/>
              </w:rPr>
              <w:t>End</w:t>
            </w:r>
            <w:proofErr w:type="spellEnd"/>
            <w:r w:rsidR="00E45C33" w:rsidRPr="00941F11">
              <w:rPr>
                <w:rFonts w:ascii="Times New Roman" w:hAnsi="Times New Roman"/>
                <w:sz w:val="20"/>
                <w:szCs w:val="22"/>
              </w:rPr>
              <w:t xml:space="preserve"> </w:t>
            </w:r>
            <w:proofErr w:type="spellStart"/>
            <w:r w:rsidR="00E45C33" w:rsidRPr="00941F11">
              <w:rPr>
                <w:rFonts w:ascii="Times New Roman" w:hAnsi="Times New Roman"/>
                <w:sz w:val="20"/>
                <w:szCs w:val="22"/>
              </w:rPr>
              <w:t>page</w:t>
            </w:r>
            <w:proofErr w:type="spellEnd"/>
            <w:r w:rsidR="009F4887" w:rsidRPr="00941F11">
              <w:rPr>
                <w:rFonts w:ascii="Times New Roman" w:hAnsi="Times New Roman"/>
                <w:sz w:val="20"/>
                <w:szCs w:val="22"/>
              </w:rPr>
              <w:t>.</w:t>
            </w:r>
            <w:r w:rsidR="00E45C33" w:rsidRPr="00941F11">
              <w:rPr>
                <w:rFonts w:ascii="Times New Roman" w:hAnsi="Times New Roman"/>
                <w:sz w:val="20"/>
                <w:szCs w:val="22"/>
                <w:lang w:val="en-ID"/>
              </w:rPr>
              <w:t xml:space="preserve"> [heading </w:t>
            </w:r>
            <w:proofErr w:type="spellStart"/>
            <w:r w:rsidR="00E45C33" w:rsidRPr="00941F11">
              <w:rPr>
                <w:rFonts w:ascii="Times New Roman" w:hAnsi="Times New Roman"/>
                <w:sz w:val="20"/>
                <w:szCs w:val="22"/>
              </w:rPr>
              <w:t>citation</w:t>
            </w:r>
            <w:proofErr w:type="spellEnd"/>
            <w:r w:rsidR="00E45C33" w:rsidRPr="00941F11">
              <w:rPr>
                <w:rFonts w:ascii="Times New Roman" w:hAnsi="Times New Roman"/>
                <w:sz w:val="20"/>
                <w:szCs w:val="22"/>
              </w:rPr>
              <w:t xml:space="preserve"> </w:t>
            </w:r>
            <w:proofErr w:type="spellStart"/>
            <w:r w:rsidR="00E45C33" w:rsidRPr="00941F11">
              <w:rPr>
                <w:rFonts w:ascii="Times New Roman" w:hAnsi="Times New Roman"/>
                <w:sz w:val="20"/>
                <w:szCs w:val="22"/>
              </w:rPr>
              <w:t>contents</w:t>
            </w:r>
            <w:proofErr w:type="spellEnd"/>
            <w:r w:rsidR="009F4887" w:rsidRPr="00941F11">
              <w:rPr>
                <w:rFonts w:ascii="Times New Roman" w:hAnsi="Times New Roman"/>
                <w:sz w:val="20"/>
                <w:szCs w:val="22"/>
                <w:lang w:val="en-ID"/>
              </w:rPr>
              <w:t>]</w:t>
            </w:r>
          </w:p>
        </w:tc>
        <w:tc>
          <w:tcPr>
            <w:tcW w:w="284" w:type="dxa"/>
            <w:vMerge/>
            <w:tcBorders>
              <w:left w:val="nil"/>
              <w:right w:val="nil"/>
            </w:tcBorders>
          </w:tcPr>
          <w:p w14:paraId="5E51F91A" w14:textId="77777777" w:rsidR="000E744E" w:rsidRPr="00941F11" w:rsidRDefault="000E744E" w:rsidP="00B91CC8">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09CE4BAA" w14:textId="77777777" w:rsidR="000E744E" w:rsidRPr="00941F11" w:rsidRDefault="000E744E" w:rsidP="00B91CC8">
            <w:pPr>
              <w:pStyle w:val="Isiabstract"/>
              <w:rPr>
                <w:rFonts w:ascii="Times New Roman" w:hAnsi="Times New Roman"/>
                <w:i w:val="0"/>
                <w:color w:val="000000"/>
                <w:sz w:val="22"/>
                <w:szCs w:val="22"/>
              </w:rPr>
            </w:pPr>
          </w:p>
        </w:tc>
      </w:tr>
      <w:tr w:rsidR="00D568E2" w:rsidRPr="00941F11" w14:paraId="53341F17" w14:textId="77777777" w:rsidTr="00D01E04">
        <w:trPr>
          <w:trHeight w:val="59"/>
        </w:trPr>
        <w:tc>
          <w:tcPr>
            <w:tcW w:w="9285" w:type="dxa"/>
            <w:gridSpan w:val="3"/>
            <w:tcBorders>
              <w:top w:val="nil"/>
              <w:left w:val="nil"/>
              <w:bottom w:val="single" w:sz="2" w:space="0" w:color="auto"/>
              <w:right w:val="nil"/>
            </w:tcBorders>
          </w:tcPr>
          <w:p w14:paraId="3650C220" w14:textId="77777777" w:rsidR="00D568E2" w:rsidRPr="00941F11" w:rsidRDefault="00D568E2" w:rsidP="00B91CC8">
            <w:pPr>
              <w:pStyle w:val="Hakcipta"/>
              <w:jc w:val="both"/>
              <w:rPr>
                <w:rFonts w:ascii="Times New Roman" w:hAnsi="Times New Roman"/>
                <w:color w:val="000000"/>
                <w:sz w:val="22"/>
                <w:szCs w:val="22"/>
              </w:rPr>
            </w:pPr>
          </w:p>
        </w:tc>
      </w:tr>
    </w:tbl>
    <w:p w14:paraId="78C1CBD5" w14:textId="1DFB9464" w:rsidR="00E1420A" w:rsidRPr="005F44BD" w:rsidRDefault="00582F12" w:rsidP="00BB4AFE">
      <w:pPr>
        <w:spacing w:line="360" w:lineRule="auto"/>
        <w:ind w:left="284" w:hanging="284"/>
        <w:rPr>
          <w:rFonts w:ascii="Times New Roman" w:hAnsi="Times New Roman"/>
          <w:b/>
          <w:bCs/>
          <w:sz w:val="24"/>
          <w:szCs w:val="24"/>
          <w:lang w:val="id-ID"/>
        </w:rPr>
      </w:pPr>
      <w:r w:rsidRPr="005F44BD">
        <w:rPr>
          <w:rFonts w:ascii="Times New Roman" w:hAnsi="Times New Roman"/>
          <w:b/>
          <w:bCs/>
          <w:sz w:val="24"/>
          <w:szCs w:val="24"/>
          <w:lang w:val="id-ID"/>
        </w:rPr>
        <w:t>1.</w:t>
      </w:r>
      <w:r w:rsidRPr="005F44BD">
        <w:rPr>
          <w:rFonts w:ascii="Times New Roman" w:hAnsi="Times New Roman"/>
          <w:b/>
          <w:bCs/>
          <w:sz w:val="24"/>
          <w:szCs w:val="24"/>
          <w:lang w:val="id-ID"/>
        </w:rPr>
        <w:tab/>
      </w:r>
      <w:proofErr w:type="spellStart"/>
      <w:r w:rsidR="00E45C33" w:rsidRPr="005F44BD">
        <w:rPr>
          <w:rFonts w:ascii="Times New Roman" w:hAnsi="Times New Roman"/>
          <w:b/>
          <w:bCs/>
          <w:sz w:val="24"/>
          <w:szCs w:val="24"/>
          <w:lang w:val="id-ID"/>
        </w:rPr>
        <w:t>Introduction</w:t>
      </w:r>
      <w:proofErr w:type="spellEnd"/>
    </w:p>
    <w:p w14:paraId="4D5C2CF6" w14:textId="62028E7D" w:rsidR="0079660F" w:rsidRPr="00941F11" w:rsidRDefault="002D65C5" w:rsidP="00BB4AFE">
      <w:pPr>
        <w:spacing w:line="360" w:lineRule="auto"/>
        <w:ind w:firstLine="851"/>
        <w:rPr>
          <w:rFonts w:ascii="Times New Roman" w:hAnsi="Times New Roman"/>
          <w:color w:val="000000"/>
          <w:sz w:val="24"/>
          <w:szCs w:val="24"/>
          <w:lang w:val="id-ID"/>
        </w:rPr>
      </w:pPr>
      <w:r>
        <w:rPr>
          <w:rFonts w:ascii="Times New Roman" w:hAnsi="Times New Roman"/>
          <w:color w:val="000000"/>
          <w:sz w:val="24"/>
          <w:szCs w:val="24"/>
          <w:lang w:val="id-ID"/>
        </w:rPr>
        <w:t xml:space="preserve">The </w:t>
      </w:r>
      <w:proofErr w:type="spellStart"/>
      <w:r>
        <w:rPr>
          <w:rFonts w:ascii="Times New Roman" w:hAnsi="Times New Roman"/>
          <w:color w:val="000000"/>
          <w:sz w:val="24"/>
          <w:szCs w:val="24"/>
          <w:lang w:val="id-ID"/>
        </w:rPr>
        <w:t>degree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uncertainty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associated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with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execution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extremely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high</w:t>
      </w:r>
      <w:proofErr w:type="spellEnd"/>
      <w:r>
        <w:rPr>
          <w:rFonts w:ascii="Times New Roman" w:hAnsi="Times New Roman"/>
          <w:color w:val="000000"/>
          <w:sz w:val="24"/>
          <w:szCs w:val="24"/>
          <w:lang w:val="id-ID"/>
        </w:rPr>
        <w:t xml:space="preserve">. The </w:t>
      </w:r>
      <w:proofErr w:type="spellStart"/>
      <w:r>
        <w:rPr>
          <w:rFonts w:ascii="Times New Roman" w:hAnsi="Times New Roman"/>
          <w:color w:val="000000"/>
          <w:sz w:val="24"/>
          <w:szCs w:val="24"/>
          <w:lang w:val="id-ID"/>
        </w:rPr>
        <w:t>contractor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completes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accordance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with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schedule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established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there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difference</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schedule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deviations</w:t>
      </w:r>
      <w:proofErr w:type="spellEnd"/>
      <w:r>
        <w:rPr>
          <w:rFonts w:ascii="Times New Roman" w:hAnsi="Times New Roman"/>
          <w:color w:val="000000"/>
          <w:sz w:val="24"/>
          <w:szCs w:val="24"/>
          <w:lang w:val="id-ID"/>
        </w:rPr>
        <w:t xml:space="preserve"> [1]. The </w:t>
      </w:r>
      <w:proofErr w:type="spellStart"/>
      <w:r>
        <w:rPr>
          <w:rFonts w:ascii="Times New Roman" w:hAnsi="Times New Roman"/>
          <w:color w:val="000000"/>
          <w:sz w:val="24"/>
          <w:szCs w:val="24"/>
          <w:lang w:val="id-ID"/>
        </w:rPr>
        <w:t>variation</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result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caused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reduction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both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actual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planned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progress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Positive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indicate</w:t>
      </w:r>
      <w:proofErr w:type="spellEnd"/>
      <w:r>
        <w:rPr>
          <w:rFonts w:ascii="Times New Roman" w:hAnsi="Times New Roman"/>
          <w:color w:val="000000"/>
          <w:sz w:val="24"/>
          <w:szCs w:val="24"/>
          <w:lang w:val="id-ID"/>
        </w:rPr>
        <w:t xml:space="preserve"> superior </w:t>
      </w:r>
      <w:proofErr w:type="spellStart"/>
      <w:r>
        <w:rPr>
          <w:rFonts w:ascii="Times New Roman" w:hAnsi="Times New Roman"/>
          <w:color w:val="000000"/>
          <w:sz w:val="24"/>
          <w:szCs w:val="24"/>
          <w:lang w:val="id-ID"/>
        </w:rPr>
        <w:t>performance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negative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indicate</w:t>
      </w:r>
      <w:proofErr w:type="spellEnd"/>
      <w:r>
        <w:rPr>
          <w:rFonts w:ascii="Times New Roman" w:hAnsi="Times New Roman"/>
          <w:color w:val="000000"/>
          <w:sz w:val="24"/>
          <w:szCs w:val="24"/>
          <w:lang w:val="id-ID"/>
        </w:rPr>
        <w:t xml:space="preserve"> inferior </w:t>
      </w:r>
      <w:proofErr w:type="spellStart"/>
      <w:r>
        <w:rPr>
          <w:rFonts w:ascii="Times New Roman" w:hAnsi="Times New Roman"/>
          <w:color w:val="000000"/>
          <w:sz w:val="24"/>
          <w:szCs w:val="24"/>
          <w:lang w:val="id-ID"/>
        </w:rPr>
        <w:t>performance</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positive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indicates</w:t>
      </w:r>
      <w:proofErr w:type="spellEnd"/>
      <w:r>
        <w:rPr>
          <w:rFonts w:ascii="Times New Roman" w:hAnsi="Times New Roman"/>
          <w:color w:val="000000"/>
          <w:sz w:val="24"/>
          <w:szCs w:val="24"/>
          <w:lang w:val="id-ID"/>
        </w:rPr>
        <w:t xml:space="preserve"> profit, </w:t>
      </w:r>
      <w:proofErr w:type="spellStart"/>
      <w:r>
        <w:rPr>
          <w:rFonts w:ascii="Times New Roman" w:hAnsi="Times New Roman"/>
          <w:color w:val="000000"/>
          <w:sz w:val="24"/>
          <w:szCs w:val="24"/>
          <w:lang w:val="id-ID"/>
        </w:rPr>
        <w:t>while</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negative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indicates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overrun</w:t>
      </w:r>
      <w:proofErr w:type="spellEnd"/>
      <w:r>
        <w:rPr>
          <w:rFonts w:ascii="Times New Roman" w:hAnsi="Times New Roman"/>
          <w:color w:val="000000"/>
          <w:sz w:val="24"/>
          <w:szCs w:val="24"/>
          <w:lang w:val="id-ID"/>
        </w:rPr>
        <w:t xml:space="preserve">. The </w:t>
      </w:r>
      <w:proofErr w:type="spellStart"/>
      <w:r>
        <w:rPr>
          <w:rFonts w:ascii="Times New Roman" w:hAnsi="Times New Roman"/>
          <w:color w:val="000000"/>
          <w:sz w:val="24"/>
          <w:szCs w:val="24"/>
          <w:lang w:val="id-ID"/>
        </w:rPr>
        <w:t>factors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contribute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delays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have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received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considerable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attention</w:t>
      </w:r>
      <w:proofErr w:type="spellEnd"/>
      <w:r>
        <w:rPr>
          <w:rFonts w:ascii="Times New Roman" w:hAnsi="Times New Roman"/>
          <w:color w:val="000000"/>
          <w:sz w:val="24"/>
          <w:szCs w:val="24"/>
          <w:lang w:val="id-ID"/>
        </w:rPr>
        <w:t xml:space="preserve"> [2];[3]. </w:t>
      </w:r>
      <w:proofErr w:type="spellStart"/>
      <w:r>
        <w:rPr>
          <w:rFonts w:ascii="Times New Roman" w:hAnsi="Times New Roman"/>
          <w:color w:val="000000"/>
          <w:sz w:val="24"/>
          <w:szCs w:val="24"/>
          <w:lang w:val="id-ID"/>
        </w:rPr>
        <w:t>Meanwhile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schedule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are </w:t>
      </w:r>
      <w:proofErr w:type="spellStart"/>
      <w:r>
        <w:rPr>
          <w:rFonts w:ascii="Times New Roman" w:hAnsi="Times New Roman"/>
          <w:color w:val="000000"/>
          <w:sz w:val="24"/>
          <w:szCs w:val="24"/>
          <w:lang w:val="id-ID"/>
        </w:rPr>
        <w:t>negative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delays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Factors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contribute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delay</w:t>
      </w:r>
      <w:proofErr w:type="spellEnd"/>
      <w:r>
        <w:rPr>
          <w:rFonts w:ascii="Times New Roman" w:hAnsi="Times New Roman"/>
          <w:color w:val="000000"/>
          <w:sz w:val="24"/>
          <w:szCs w:val="24"/>
          <w:lang w:val="id-ID"/>
        </w:rPr>
        <w:t xml:space="preserve"> [4];[5]. </w:t>
      </w:r>
    </w:p>
    <w:p w14:paraId="7640752D" w14:textId="77777777" w:rsidR="002D65C5" w:rsidRDefault="002D65C5" w:rsidP="00BB4AFE">
      <w:pPr>
        <w:spacing w:line="360" w:lineRule="auto"/>
        <w:ind w:firstLine="851"/>
        <w:rPr>
          <w:rFonts w:ascii="Times New Roman" w:hAnsi="Times New Roman"/>
          <w:color w:val="000000"/>
          <w:sz w:val="24"/>
          <w:szCs w:val="24"/>
          <w:lang w:val="id-ID"/>
        </w:rPr>
      </w:pPr>
      <w:r>
        <w:rPr>
          <w:rFonts w:ascii="Times New Roman" w:hAnsi="Times New Roman"/>
          <w:color w:val="000000"/>
          <w:sz w:val="24"/>
          <w:szCs w:val="24"/>
          <w:lang w:val="id-ID"/>
        </w:rPr>
        <w:lastRenderedPageBreak/>
        <w:t xml:space="preserve">In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practice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evaluated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weekly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documented</w:t>
      </w:r>
      <w:proofErr w:type="spellEnd"/>
      <w:r>
        <w:rPr>
          <w:rFonts w:ascii="Times New Roman" w:hAnsi="Times New Roman"/>
          <w:color w:val="000000"/>
          <w:sz w:val="24"/>
          <w:szCs w:val="24"/>
          <w:lang w:val="id-ID"/>
        </w:rPr>
        <w:t xml:space="preserve"> in a </w:t>
      </w:r>
      <w:proofErr w:type="spellStart"/>
      <w:r>
        <w:rPr>
          <w:rFonts w:ascii="Times New Roman" w:hAnsi="Times New Roman"/>
          <w:color w:val="000000"/>
          <w:sz w:val="24"/>
          <w:szCs w:val="24"/>
          <w:lang w:val="id-ID"/>
        </w:rPr>
        <w:t>weekly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report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are </w:t>
      </w:r>
      <w:proofErr w:type="spellStart"/>
      <w:r>
        <w:rPr>
          <w:rFonts w:ascii="Times New Roman" w:hAnsi="Times New Roman"/>
          <w:color w:val="000000"/>
          <w:sz w:val="24"/>
          <w:szCs w:val="24"/>
          <w:lang w:val="id-ID"/>
        </w:rPr>
        <w:t>two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variables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affect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progress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can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managed</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unison</w:t>
      </w:r>
      <w:proofErr w:type="spellEnd"/>
      <w:r>
        <w:rPr>
          <w:rFonts w:ascii="Times New Roman" w:hAnsi="Times New Roman"/>
          <w:color w:val="000000"/>
          <w:sz w:val="24"/>
          <w:szCs w:val="24"/>
          <w:lang w:val="id-ID"/>
        </w:rPr>
        <w:t xml:space="preserve">[6]. </w:t>
      </w:r>
      <w:proofErr w:type="spellStart"/>
      <w:r>
        <w:rPr>
          <w:rFonts w:ascii="Times New Roman" w:hAnsi="Times New Roman"/>
          <w:color w:val="000000"/>
          <w:sz w:val="24"/>
          <w:szCs w:val="24"/>
          <w:lang w:val="id-ID"/>
        </w:rPr>
        <w:t>Knowing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yield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particular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point</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will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assist</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completing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remainder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[6]. </w:t>
      </w:r>
    </w:p>
    <w:p w14:paraId="7C597C37" w14:textId="4AECABC6" w:rsidR="0079660F" w:rsidRPr="00941F11" w:rsidRDefault="002D65C5" w:rsidP="00BB4AFE">
      <w:pPr>
        <w:spacing w:line="360" w:lineRule="auto"/>
        <w:ind w:firstLine="851"/>
        <w:jc w:val="left"/>
        <w:rPr>
          <w:rFonts w:ascii="Times New Roman" w:hAnsi="Times New Roman"/>
          <w:color w:val="000000"/>
          <w:sz w:val="24"/>
          <w:szCs w:val="24"/>
          <w:lang w:val="id-ID"/>
        </w:rPr>
      </w:pPr>
      <w:proofErr w:type="spellStart"/>
      <w:r>
        <w:rPr>
          <w:rFonts w:ascii="Times New Roman" w:hAnsi="Times New Roman"/>
          <w:color w:val="000000"/>
          <w:sz w:val="24"/>
          <w:szCs w:val="24"/>
          <w:lang w:val="id-ID"/>
        </w:rPr>
        <w:t>Numerous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projects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have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been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evaluated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using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yield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method</w:t>
      </w:r>
      <w:proofErr w:type="spellEnd"/>
      <w:r>
        <w:rPr>
          <w:rFonts w:ascii="Times New Roman" w:hAnsi="Times New Roman"/>
          <w:color w:val="000000"/>
          <w:sz w:val="24"/>
          <w:szCs w:val="24"/>
          <w:lang w:val="id-ID"/>
        </w:rPr>
        <w:t xml:space="preserve"> [7],[8]. </w:t>
      </w:r>
      <w:r w:rsidR="00B91CC8">
        <w:rPr>
          <w:rFonts w:ascii="Times New Roman" w:hAnsi="Times New Roman"/>
          <w:color w:val="000000"/>
          <w:sz w:val="24"/>
          <w:szCs w:val="24"/>
          <w:lang w:val="id-ID"/>
        </w:rPr>
        <w:t xml:space="preserve"> </w:t>
      </w:r>
      <w:r>
        <w:rPr>
          <w:rFonts w:ascii="Times New Roman" w:hAnsi="Times New Roman"/>
          <w:color w:val="000000"/>
          <w:sz w:val="24"/>
          <w:szCs w:val="24"/>
          <w:lang w:val="id-ID"/>
        </w:rPr>
        <w:t xml:space="preserve">[12]; [9]; [10]; [11]. </w:t>
      </w:r>
      <w:proofErr w:type="spellStart"/>
      <w:r>
        <w:rPr>
          <w:rFonts w:ascii="Times New Roman" w:hAnsi="Times New Roman"/>
          <w:color w:val="000000"/>
          <w:sz w:val="24"/>
          <w:szCs w:val="24"/>
          <w:lang w:val="id-ID"/>
        </w:rPr>
        <w:t>However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yield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research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typically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limited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single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job</w:t>
      </w:r>
      <w:proofErr w:type="spellEnd"/>
      <w:r>
        <w:rPr>
          <w:rFonts w:ascii="Times New Roman" w:hAnsi="Times New Roman"/>
          <w:color w:val="000000"/>
          <w:sz w:val="24"/>
          <w:szCs w:val="24"/>
          <w:lang w:val="id-ID"/>
        </w:rPr>
        <w:t>.</w:t>
      </w:r>
      <w:r w:rsidR="00C070A5">
        <w:rPr>
          <w:rFonts w:ascii="Times New Roman" w:hAnsi="Times New Roman"/>
          <w:color w:val="000000"/>
          <w:sz w:val="24"/>
          <w:szCs w:val="24"/>
          <w:lang w:val="id-ID"/>
        </w:rPr>
        <w:t xml:space="preserve"> </w:t>
      </w:r>
      <w:r>
        <w:rPr>
          <w:rFonts w:ascii="Times New Roman" w:hAnsi="Times New Roman"/>
          <w:color w:val="000000"/>
          <w:sz w:val="24"/>
          <w:szCs w:val="24"/>
          <w:lang w:val="id-ID"/>
        </w:rPr>
        <w:t xml:space="preserve">The </w:t>
      </w:r>
      <w:proofErr w:type="spellStart"/>
      <w:r>
        <w:rPr>
          <w:rFonts w:ascii="Times New Roman" w:hAnsi="Times New Roman"/>
          <w:color w:val="000000"/>
          <w:sz w:val="24"/>
          <w:szCs w:val="24"/>
          <w:lang w:val="id-ID"/>
        </w:rPr>
        <w:t>purpose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this</w:t>
      </w:r>
      <w:proofErr w:type="spellEnd"/>
      <w:r>
        <w:rPr>
          <w:rFonts w:ascii="Times New Roman" w:hAnsi="Times New Roman"/>
          <w:color w:val="000000"/>
          <w:sz w:val="24"/>
          <w:szCs w:val="24"/>
          <w:lang w:val="id-ID"/>
        </w:rPr>
        <w:t xml:space="preserve"> study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thoroughly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examine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from</w:t>
      </w:r>
      <w:proofErr w:type="spellEnd"/>
      <w:r>
        <w:rPr>
          <w:rFonts w:ascii="Times New Roman" w:hAnsi="Times New Roman"/>
          <w:color w:val="000000"/>
          <w:sz w:val="24"/>
          <w:szCs w:val="24"/>
          <w:lang w:val="id-ID"/>
        </w:rPr>
        <w:t xml:space="preserve"> 17 </w:t>
      </w:r>
      <w:proofErr w:type="spellStart"/>
      <w:r>
        <w:rPr>
          <w:rFonts w:ascii="Times New Roman" w:hAnsi="Times New Roman"/>
          <w:color w:val="000000"/>
          <w:sz w:val="24"/>
          <w:szCs w:val="24"/>
          <w:lang w:val="id-ID"/>
        </w:rPr>
        <w:t>building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projects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with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varying</w:t>
      </w:r>
      <w:proofErr w:type="spellEnd"/>
      <w:r>
        <w:rPr>
          <w:rFonts w:ascii="Times New Roman" w:hAnsi="Times New Roman"/>
          <w:color w:val="000000"/>
          <w:sz w:val="24"/>
          <w:szCs w:val="24"/>
          <w:lang w:val="id-ID"/>
        </w:rPr>
        <w:t xml:space="preserve"> plan </w:t>
      </w:r>
      <w:proofErr w:type="spellStart"/>
      <w:r>
        <w:rPr>
          <w:rFonts w:ascii="Times New Roman" w:hAnsi="Times New Roman"/>
          <w:color w:val="000000"/>
          <w:sz w:val="24"/>
          <w:szCs w:val="24"/>
          <w:lang w:val="id-ID"/>
        </w:rPr>
        <w:t>durations</w:t>
      </w:r>
      <w:proofErr w:type="spellEnd"/>
      <w:r>
        <w:rPr>
          <w:rFonts w:ascii="Times New Roman" w:hAnsi="Times New Roman"/>
          <w:color w:val="000000"/>
          <w:sz w:val="24"/>
          <w:szCs w:val="24"/>
          <w:lang w:val="id-ID"/>
        </w:rPr>
        <w:t xml:space="preserve">. Due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fact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each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varies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same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reference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must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made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based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percentage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planned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each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
    <w:p w14:paraId="01586EEB" w14:textId="77777777" w:rsidR="002D65C5" w:rsidRDefault="002D65C5" w:rsidP="00BB4AFE">
      <w:pPr>
        <w:spacing w:line="360" w:lineRule="auto"/>
        <w:ind w:firstLine="851"/>
        <w:rPr>
          <w:rFonts w:ascii="Times New Roman" w:hAnsi="Times New Roman"/>
          <w:color w:val="000000"/>
          <w:sz w:val="24"/>
          <w:szCs w:val="24"/>
          <w:lang w:val="id-ID"/>
        </w:rPr>
      </w:pPr>
      <w:proofErr w:type="spellStart"/>
      <w:r>
        <w:rPr>
          <w:rFonts w:ascii="Times New Roman" w:hAnsi="Times New Roman"/>
          <w:color w:val="000000"/>
          <w:sz w:val="24"/>
          <w:szCs w:val="24"/>
          <w:lang w:val="id-ID"/>
        </w:rPr>
        <w:t>When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just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getting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started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yield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still</w:t>
      </w:r>
      <w:proofErr w:type="spellEnd"/>
      <w:r>
        <w:rPr>
          <w:rFonts w:ascii="Times New Roman" w:hAnsi="Times New Roman"/>
          <w:color w:val="000000"/>
          <w:sz w:val="24"/>
          <w:szCs w:val="24"/>
          <w:lang w:val="id-ID"/>
        </w:rPr>
        <w:t xml:space="preserve"> zero. </w:t>
      </w:r>
      <w:proofErr w:type="spellStart"/>
      <w:r>
        <w:rPr>
          <w:rFonts w:ascii="Times New Roman" w:hAnsi="Times New Roman"/>
          <w:color w:val="000000"/>
          <w:sz w:val="24"/>
          <w:szCs w:val="24"/>
          <w:lang w:val="id-ID"/>
        </w:rPr>
        <w:t>However</w:t>
      </w:r>
      <w:proofErr w:type="spellEnd"/>
      <w:r>
        <w:rPr>
          <w:rFonts w:ascii="Times New Roman" w:hAnsi="Times New Roman"/>
          <w:color w:val="000000"/>
          <w:sz w:val="24"/>
          <w:szCs w:val="24"/>
          <w:lang w:val="id-ID"/>
        </w:rPr>
        <w:t xml:space="preserve">, once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has </w:t>
      </w:r>
      <w:proofErr w:type="spellStart"/>
      <w:r>
        <w:rPr>
          <w:rFonts w:ascii="Times New Roman" w:hAnsi="Times New Roman"/>
          <w:color w:val="000000"/>
          <w:sz w:val="24"/>
          <w:szCs w:val="24"/>
          <w:lang w:val="id-ID"/>
        </w:rPr>
        <w:t>been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completed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for</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specified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period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variations</w:t>
      </w:r>
      <w:proofErr w:type="spellEnd"/>
      <w:r>
        <w:rPr>
          <w:rFonts w:ascii="Times New Roman" w:hAnsi="Times New Roman"/>
          <w:color w:val="000000"/>
          <w:sz w:val="24"/>
          <w:szCs w:val="24"/>
          <w:lang w:val="id-ID"/>
        </w:rPr>
        <w:t xml:space="preserve"> are </w:t>
      </w:r>
      <w:proofErr w:type="spellStart"/>
      <w:r>
        <w:rPr>
          <w:rFonts w:ascii="Times New Roman" w:hAnsi="Times New Roman"/>
          <w:color w:val="000000"/>
          <w:sz w:val="24"/>
          <w:szCs w:val="24"/>
          <w:lang w:val="id-ID"/>
        </w:rPr>
        <w:t>common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Additionally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conclusion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large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project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yield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becomes</w:t>
      </w:r>
      <w:proofErr w:type="spellEnd"/>
      <w:r>
        <w:rPr>
          <w:rFonts w:ascii="Times New Roman" w:hAnsi="Times New Roman"/>
          <w:color w:val="000000"/>
          <w:sz w:val="24"/>
          <w:szCs w:val="24"/>
          <w:lang w:val="id-ID"/>
        </w:rPr>
        <w:t xml:space="preserve"> zero. </w:t>
      </w:r>
      <w:proofErr w:type="spellStart"/>
      <w:r>
        <w:rPr>
          <w:rFonts w:ascii="Times New Roman" w:hAnsi="Times New Roman"/>
          <w:color w:val="000000"/>
          <w:sz w:val="24"/>
          <w:szCs w:val="24"/>
          <w:lang w:val="id-ID"/>
        </w:rPr>
        <w:t>This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occurs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because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must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completed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completely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conclusion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contract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handed</w:t>
      </w:r>
      <w:proofErr w:type="spellEnd"/>
      <w:r>
        <w:rPr>
          <w:rFonts w:ascii="Times New Roman" w:hAnsi="Times New Roman"/>
          <w:color w:val="000000"/>
          <w:sz w:val="24"/>
          <w:szCs w:val="24"/>
          <w:lang w:val="id-ID"/>
        </w:rPr>
        <w:t xml:space="preserve"> over. The </w:t>
      </w:r>
      <w:proofErr w:type="spellStart"/>
      <w:r>
        <w:rPr>
          <w:rFonts w:ascii="Times New Roman" w:hAnsi="Times New Roman"/>
          <w:color w:val="000000"/>
          <w:sz w:val="24"/>
          <w:szCs w:val="24"/>
          <w:lang w:val="id-ID"/>
        </w:rPr>
        <w:t>purpose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this</w:t>
      </w:r>
      <w:proofErr w:type="spellEnd"/>
      <w:r>
        <w:rPr>
          <w:rFonts w:ascii="Times New Roman" w:hAnsi="Times New Roman"/>
          <w:color w:val="000000"/>
          <w:sz w:val="24"/>
          <w:szCs w:val="24"/>
          <w:lang w:val="id-ID"/>
        </w:rPr>
        <w:t xml:space="preserve"> study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determine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actual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planned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based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percentage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completed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rate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25%. 30%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50%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plan's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respectively</w:t>
      </w:r>
      <w:proofErr w:type="spellEnd"/>
      <w:r>
        <w:rPr>
          <w:rFonts w:ascii="Times New Roman" w:hAnsi="Times New Roman"/>
          <w:color w:val="000000"/>
          <w:sz w:val="24"/>
          <w:szCs w:val="24"/>
          <w:lang w:val="id-ID"/>
        </w:rPr>
        <w:t xml:space="preserve">. The </w:t>
      </w:r>
      <w:proofErr w:type="spellStart"/>
      <w:r>
        <w:rPr>
          <w:rFonts w:ascii="Times New Roman" w:hAnsi="Times New Roman"/>
          <w:color w:val="000000"/>
          <w:sz w:val="24"/>
          <w:szCs w:val="24"/>
          <w:lang w:val="id-ID"/>
        </w:rPr>
        <w:t>magnitude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deviation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between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target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will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determined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for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each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percentage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target </w:t>
      </w:r>
      <w:proofErr w:type="spellStart"/>
      <w:r>
        <w:rPr>
          <w:rFonts w:ascii="Times New Roman" w:hAnsi="Times New Roman"/>
          <w:color w:val="000000"/>
          <w:sz w:val="24"/>
          <w:szCs w:val="24"/>
          <w:lang w:val="id-ID"/>
        </w:rPr>
        <w:t>time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Because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involves</w:t>
      </w:r>
      <w:proofErr w:type="spellEnd"/>
      <w:r>
        <w:rPr>
          <w:rFonts w:ascii="Times New Roman" w:hAnsi="Times New Roman"/>
          <w:color w:val="000000"/>
          <w:sz w:val="24"/>
          <w:szCs w:val="24"/>
          <w:lang w:val="id-ID"/>
        </w:rPr>
        <w:t xml:space="preserve"> a </w:t>
      </w:r>
      <w:proofErr w:type="spellStart"/>
      <w:r>
        <w:rPr>
          <w:rFonts w:ascii="Times New Roman" w:hAnsi="Times New Roman"/>
          <w:color w:val="000000"/>
          <w:sz w:val="24"/>
          <w:szCs w:val="24"/>
          <w:lang w:val="id-ID"/>
        </w:rPr>
        <w:t>great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uncertainty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expected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determined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using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three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above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pessimistic</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most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likely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optimistic</w:t>
      </w:r>
      <w:proofErr w:type="spellEnd"/>
      <w:r>
        <w:rPr>
          <w:rFonts w:ascii="Times New Roman" w:hAnsi="Times New Roman"/>
          <w:color w:val="000000"/>
          <w:sz w:val="24"/>
          <w:szCs w:val="24"/>
          <w:lang w:val="id-ID"/>
        </w:rPr>
        <w:t xml:space="preserve">. </w:t>
      </w:r>
    </w:p>
    <w:p w14:paraId="3E51E70B" w14:textId="00970649" w:rsidR="0079660F" w:rsidRPr="00941F11" w:rsidRDefault="002D65C5" w:rsidP="00BB4AFE">
      <w:pPr>
        <w:spacing w:line="360" w:lineRule="auto"/>
        <w:ind w:firstLine="851"/>
        <w:rPr>
          <w:rFonts w:ascii="Times New Roman" w:hAnsi="Times New Roman"/>
          <w:color w:val="000000"/>
          <w:sz w:val="24"/>
          <w:szCs w:val="24"/>
          <w:lang w:val="id-ID"/>
        </w:rPr>
      </w:pPr>
      <w:proofErr w:type="spellStart"/>
      <w:r>
        <w:rPr>
          <w:rFonts w:ascii="Times New Roman" w:hAnsi="Times New Roman"/>
          <w:color w:val="000000"/>
          <w:sz w:val="24"/>
          <w:szCs w:val="24"/>
          <w:lang w:val="id-ID"/>
        </w:rPr>
        <w:t>This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research</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assists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contractors</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determining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progress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w:t>
      </w:r>
      <w:proofErr w:type="spellEnd"/>
      <w:r>
        <w:rPr>
          <w:rFonts w:ascii="Times New Roman" w:hAnsi="Times New Roman"/>
          <w:color w:val="000000"/>
          <w:sz w:val="24"/>
          <w:szCs w:val="24"/>
          <w:lang w:val="id-ID"/>
        </w:rPr>
        <w:t xml:space="preserve"> 25%, 30%,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50%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planned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duration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contractor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can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prepare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necessary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resources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take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corrective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action</w:t>
      </w:r>
      <w:proofErr w:type="spellEnd"/>
      <w:r>
        <w:rPr>
          <w:rFonts w:ascii="Times New Roman" w:hAnsi="Times New Roman"/>
          <w:color w:val="000000"/>
          <w:sz w:val="24"/>
          <w:szCs w:val="24"/>
          <w:lang w:val="id-ID"/>
        </w:rPr>
        <w:t xml:space="preserve">. </w:t>
      </w:r>
      <w:r w:rsidR="0079660F" w:rsidRPr="00941F11">
        <w:rPr>
          <w:rFonts w:ascii="Times New Roman" w:hAnsi="Times New Roman"/>
          <w:color w:val="000000"/>
          <w:sz w:val="24"/>
          <w:szCs w:val="24"/>
          <w:lang w:val="id-ID"/>
        </w:rPr>
        <w:t>.</w:t>
      </w:r>
    </w:p>
    <w:p w14:paraId="6CA4E093" w14:textId="77777777" w:rsidR="002D65C5" w:rsidRPr="00C070A5" w:rsidRDefault="00360307" w:rsidP="00BB4AFE">
      <w:pPr>
        <w:spacing w:line="360" w:lineRule="auto"/>
        <w:rPr>
          <w:rFonts w:ascii="Times New Roman" w:hAnsi="Times New Roman"/>
          <w:b/>
          <w:bCs/>
          <w:color w:val="000000"/>
          <w:sz w:val="24"/>
          <w:szCs w:val="24"/>
          <w:lang w:val="id-ID"/>
        </w:rPr>
      </w:pPr>
      <w:r w:rsidRPr="00C070A5">
        <w:rPr>
          <w:rFonts w:ascii="Times New Roman" w:hAnsi="Times New Roman"/>
          <w:b/>
          <w:bCs/>
          <w:color w:val="000000"/>
          <w:sz w:val="24"/>
          <w:szCs w:val="24"/>
          <w:lang w:val="id-ID"/>
        </w:rPr>
        <w:t xml:space="preserve">2. </w:t>
      </w:r>
      <w:proofErr w:type="spellStart"/>
      <w:r w:rsidR="002D65C5" w:rsidRPr="00C070A5">
        <w:rPr>
          <w:rFonts w:ascii="Times New Roman" w:hAnsi="Times New Roman"/>
          <w:b/>
          <w:bCs/>
          <w:color w:val="000000"/>
          <w:sz w:val="24"/>
          <w:szCs w:val="24"/>
          <w:lang w:val="id-ID"/>
        </w:rPr>
        <w:t>Review</w:t>
      </w:r>
      <w:proofErr w:type="spellEnd"/>
      <w:r w:rsidR="002D65C5" w:rsidRPr="00C070A5">
        <w:rPr>
          <w:rFonts w:ascii="Times New Roman" w:hAnsi="Times New Roman"/>
          <w:b/>
          <w:bCs/>
          <w:color w:val="000000"/>
          <w:sz w:val="24"/>
          <w:szCs w:val="24"/>
          <w:lang w:val="id-ID"/>
        </w:rPr>
        <w:t xml:space="preserve"> </w:t>
      </w:r>
      <w:proofErr w:type="spellStart"/>
      <w:r w:rsidR="002D65C5" w:rsidRPr="00C070A5">
        <w:rPr>
          <w:rFonts w:ascii="Times New Roman" w:hAnsi="Times New Roman"/>
          <w:b/>
          <w:bCs/>
          <w:color w:val="000000"/>
          <w:sz w:val="24"/>
          <w:szCs w:val="24"/>
          <w:lang w:val="id-ID"/>
        </w:rPr>
        <w:t>of</w:t>
      </w:r>
      <w:proofErr w:type="spellEnd"/>
      <w:r w:rsidR="002D65C5" w:rsidRPr="00C070A5">
        <w:rPr>
          <w:rFonts w:ascii="Times New Roman" w:hAnsi="Times New Roman"/>
          <w:b/>
          <w:bCs/>
          <w:color w:val="000000"/>
          <w:sz w:val="24"/>
          <w:szCs w:val="24"/>
          <w:lang w:val="id-ID"/>
        </w:rPr>
        <w:t xml:space="preserve"> </w:t>
      </w:r>
      <w:proofErr w:type="spellStart"/>
      <w:r w:rsidR="002D65C5" w:rsidRPr="00C070A5">
        <w:rPr>
          <w:rFonts w:ascii="Times New Roman" w:hAnsi="Times New Roman"/>
          <w:b/>
          <w:bCs/>
          <w:color w:val="000000"/>
          <w:sz w:val="24"/>
          <w:szCs w:val="24"/>
          <w:lang w:val="id-ID"/>
        </w:rPr>
        <w:t>the</w:t>
      </w:r>
      <w:proofErr w:type="spellEnd"/>
      <w:r w:rsidR="002D65C5" w:rsidRPr="00C070A5">
        <w:rPr>
          <w:rFonts w:ascii="Times New Roman" w:hAnsi="Times New Roman"/>
          <w:b/>
          <w:bCs/>
          <w:color w:val="000000"/>
          <w:sz w:val="24"/>
          <w:szCs w:val="24"/>
          <w:lang w:val="id-ID"/>
        </w:rPr>
        <w:t xml:space="preserve"> </w:t>
      </w:r>
      <w:proofErr w:type="spellStart"/>
      <w:r w:rsidR="002D65C5" w:rsidRPr="00C070A5">
        <w:rPr>
          <w:rFonts w:ascii="Times New Roman" w:hAnsi="Times New Roman"/>
          <w:b/>
          <w:bCs/>
          <w:color w:val="000000"/>
          <w:sz w:val="24"/>
          <w:szCs w:val="24"/>
          <w:lang w:val="id-ID"/>
        </w:rPr>
        <w:t>theory</w:t>
      </w:r>
      <w:proofErr w:type="spellEnd"/>
      <w:r w:rsidR="002D65C5" w:rsidRPr="00C070A5">
        <w:rPr>
          <w:rFonts w:ascii="Times New Roman" w:hAnsi="Times New Roman"/>
          <w:b/>
          <w:bCs/>
          <w:color w:val="000000"/>
          <w:sz w:val="24"/>
          <w:szCs w:val="24"/>
          <w:lang w:val="id-ID"/>
        </w:rPr>
        <w:t xml:space="preserve"> </w:t>
      </w:r>
    </w:p>
    <w:p w14:paraId="4D93BB78" w14:textId="77777777" w:rsidR="002D65C5" w:rsidRPr="00C070A5" w:rsidRDefault="002D65C5" w:rsidP="00BB4AFE">
      <w:pPr>
        <w:spacing w:line="360" w:lineRule="auto"/>
        <w:rPr>
          <w:rFonts w:ascii="Times New Roman" w:hAnsi="Times New Roman"/>
          <w:b/>
          <w:bCs/>
          <w:color w:val="000000"/>
          <w:sz w:val="24"/>
          <w:szCs w:val="24"/>
          <w:lang w:val="id-ID"/>
        </w:rPr>
      </w:pPr>
      <w:r w:rsidRPr="00C070A5">
        <w:rPr>
          <w:rFonts w:ascii="Times New Roman" w:hAnsi="Times New Roman"/>
          <w:b/>
          <w:bCs/>
          <w:color w:val="000000"/>
          <w:sz w:val="24"/>
          <w:szCs w:val="24"/>
          <w:lang w:val="id-ID"/>
        </w:rPr>
        <w:t xml:space="preserve">2.1 </w:t>
      </w:r>
      <w:proofErr w:type="spellStart"/>
      <w:r w:rsidRPr="00C070A5">
        <w:rPr>
          <w:rFonts w:ascii="Times New Roman" w:hAnsi="Times New Roman"/>
          <w:b/>
          <w:bCs/>
          <w:color w:val="000000"/>
          <w:sz w:val="24"/>
          <w:szCs w:val="24"/>
          <w:lang w:val="id-ID"/>
        </w:rPr>
        <w:t>Control</w:t>
      </w:r>
      <w:proofErr w:type="spellEnd"/>
      <w:r w:rsidRPr="00C070A5">
        <w:rPr>
          <w:rFonts w:ascii="Times New Roman" w:hAnsi="Times New Roman"/>
          <w:b/>
          <w:bCs/>
          <w:color w:val="000000"/>
          <w:sz w:val="24"/>
          <w:szCs w:val="24"/>
          <w:lang w:val="id-ID"/>
        </w:rPr>
        <w:t xml:space="preserve"> </w:t>
      </w:r>
      <w:proofErr w:type="spellStart"/>
      <w:r w:rsidRPr="00C070A5">
        <w:rPr>
          <w:rFonts w:ascii="Times New Roman" w:hAnsi="Times New Roman"/>
          <w:b/>
          <w:bCs/>
          <w:color w:val="000000"/>
          <w:sz w:val="24"/>
          <w:szCs w:val="24"/>
          <w:lang w:val="id-ID"/>
        </w:rPr>
        <w:t>of</w:t>
      </w:r>
      <w:proofErr w:type="spellEnd"/>
      <w:r w:rsidRPr="00C070A5">
        <w:rPr>
          <w:rFonts w:ascii="Times New Roman" w:hAnsi="Times New Roman"/>
          <w:b/>
          <w:bCs/>
          <w:color w:val="000000"/>
          <w:sz w:val="24"/>
          <w:szCs w:val="24"/>
          <w:lang w:val="id-ID"/>
        </w:rPr>
        <w:t xml:space="preserve"> </w:t>
      </w:r>
      <w:proofErr w:type="spellStart"/>
      <w:r w:rsidRPr="00C070A5">
        <w:rPr>
          <w:rFonts w:ascii="Times New Roman" w:hAnsi="Times New Roman"/>
          <w:b/>
          <w:bCs/>
          <w:color w:val="000000"/>
          <w:sz w:val="24"/>
          <w:szCs w:val="24"/>
          <w:lang w:val="id-ID"/>
        </w:rPr>
        <w:t>Construction</w:t>
      </w:r>
      <w:proofErr w:type="spellEnd"/>
      <w:r w:rsidRPr="00C070A5">
        <w:rPr>
          <w:rFonts w:ascii="Times New Roman" w:hAnsi="Times New Roman"/>
          <w:b/>
          <w:bCs/>
          <w:color w:val="000000"/>
          <w:sz w:val="24"/>
          <w:szCs w:val="24"/>
          <w:lang w:val="id-ID"/>
        </w:rPr>
        <w:t xml:space="preserve"> </w:t>
      </w:r>
      <w:proofErr w:type="spellStart"/>
      <w:r w:rsidRPr="00C070A5">
        <w:rPr>
          <w:rFonts w:ascii="Times New Roman" w:hAnsi="Times New Roman"/>
          <w:b/>
          <w:bCs/>
          <w:color w:val="000000"/>
          <w:sz w:val="24"/>
          <w:szCs w:val="24"/>
          <w:lang w:val="id-ID"/>
        </w:rPr>
        <w:t>Work</w:t>
      </w:r>
      <w:proofErr w:type="spellEnd"/>
      <w:r w:rsidRPr="00C070A5">
        <w:rPr>
          <w:rFonts w:ascii="Times New Roman" w:hAnsi="Times New Roman"/>
          <w:b/>
          <w:bCs/>
          <w:color w:val="000000"/>
          <w:sz w:val="24"/>
          <w:szCs w:val="24"/>
          <w:lang w:val="id-ID"/>
        </w:rPr>
        <w:t xml:space="preserve"> </w:t>
      </w:r>
    </w:p>
    <w:p w14:paraId="43D5F187" w14:textId="77777777" w:rsidR="002D65C5" w:rsidRDefault="002D65C5" w:rsidP="00BB4AFE">
      <w:pPr>
        <w:spacing w:line="360" w:lineRule="auto"/>
        <w:ind w:firstLine="851"/>
        <w:rPr>
          <w:rFonts w:ascii="Times New Roman" w:hAnsi="Times New Roman"/>
          <w:color w:val="000000"/>
          <w:sz w:val="24"/>
          <w:szCs w:val="24"/>
          <w:lang w:val="id-ID"/>
        </w:rPr>
      </w:pPr>
      <w:proofErr w:type="spellStart"/>
      <w:r>
        <w:rPr>
          <w:rFonts w:ascii="Times New Roman" w:hAnsi="Times New Roman"/>
          <w:color w:val="000000"/>
          <w:sz w:val="24"/>
          <w:szCs w:val="24"/>
          <w:lang w:val="id-ID"/>
        </w:rPr>
        <w:t>Numerous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variables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have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effect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performance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[13]. </w:t>
      </w:r>
      <w:proofErr w:type="spellStart"/>
      <w:r>
        <w:rPr>
          <w:rFonts w:ascii="Times New Roman" w:hAnsi="Times New Roman"/>
          <w:color w:val="000000"/>
          <w:sz w:val="24"/>
          <w:szCs w:val="24"/>
          <w:lang w:val="id-ID"/>
        </w:rPr>
        <w:t>Controlling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construction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process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entails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monitoring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all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resources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site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arrangements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Control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must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exercised</w:t>
      </w:r>
      <w:proofErr w:type="spellEnd"/>
      <w:r>
        <w:rPr>
          <w:rFonts w:ascii="Times New Roman" w:hAnsi="Times New Roman"/>
          <w:color w:val="000000"/>
          <w:sz w:val="24"/>
          <w:szCs w:val="24"/>
          <w:lang w:val="id-ID"/>
        </w:rPr>
        <w:t xml:space="preserve"> over </w:t>
      </w:r>
      <w:proofErr w:type="spellStart"/>
      <w:r>
        <w:rPr>
          <w:rFonts w:ascii="Times New Roman" w:hAnsi="Times New Roman"/>
          <w:color w:val="000000"/>
          <w:sz w:val="24"/>
          <w:szCs w:val="24"/>
          <w:lang w:val="id-ID"/>
        </w:rPr>
        <w:t>activities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follow</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critical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paths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are </w:t>
      </w:r>
      <w:proofErr w:type="spellStart"/>
      <w:r>
        <w:rPr>
          <w:rFonts w:ascii="Times New Roman" w:hAnsi="Times New Roman"/>
          <w:color w:val="000000"/>
          <w:sz w:val="24"/>
          <w:szCs w:val="24"/>
          <w:lang w:val="id-ID"/>
        </w:rPr>
        <w:t>interdependent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Begin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monitoring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initial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critical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activity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to</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ensure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that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corrective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taken</w:t>
      </w:r>
      <w:proofErr w:type="spellEnd"/>
      <w:r>
        <w:rPr>
          <w:rFonts w:ascii="Times New Roman" w:hAnsi="Times New Roman"/>
          <w:color w:val="000000"/>
          <w:sz w:val="24"/>
          <w:szCs w:val="24"/>
          <w:lang w:val="id-ID"/>
        </w:rPr>
        <w:t xml:space="preserve"> as </w:t>
      </w:r>
      <w:proofErr w:type="spellStart"/>
      <w:r>
        <w:rPr>
          <w:rFonts w:ascii="Times New Roman" w:hAnsi="Times New Roman"/>
          <w:color w:val="000000"/>
          <w:sz w:val="24"/>
          <w:szCs w:val="24"/>
          <w:lang w:val="id-ID"/>
        </w:rPr>
        <w:t>soon</w:t>
      </w:r>
      <w:proofErr w:type="spellEnd"/>
      <w:r>
        <w:rPr>
          <w:rFonts w:ascii="Times New Roman" w:hAnsi="Times New Roman"/>
          <w:color w:val="000000"/>
          <w:sz w:val="24"/>
          <w:szCs w:val="24"/>
          <w:lang w:val="id-ID"/>
        </w:rPr>
        <w:t xml:space="preserve"> as </w:t>
      </w:r>
      <w:proofErr w:type="spellStart"/>
      <w:r>
        <w:rPr>
          <w:rFonts w:ascii="Times New Roman" w:hAnsi="Times New Roman"/>
          <w:color w:val="000000"/>
          <w:sz w:val="24"/>
          <w:szCs w:val="24"/>
          <w:lang w:val="id-ID"/>
        </w:rPr>
        <w:t>possible</w:t>
      </w:r>
      <w:proofErr w:type="spellEnd"/>
      <w:r>
        <w:rPr>
          <w:rFonts w:ascii="Times New Roman" w:hAnsi="Times New Roman"/>
          <w:color w:val="000000"/>
          <w:sz w:val="24"/>
          <w:szCs w:val="24"/>
          <w:lang w:val="id-ID"/>
        </w:rPr>
        <w:t xml:space="preserve"> [12]. </w:t>
      </w:r>
      <w:proofErr w:type="spellStart"/>
      <w:r>
        <w:rPr>
          <w:rFonts w:ascii="Times New Roman" w:hAnsi="Times New Roman"/>
          <w:color w:val="000000"/>
          <w:sz w:val="24"/>
          <w:szCs w:val="24"/>
          <w:lang w:val="id-ID"/>
        </w:rPr>
        <w:t>Knowing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communicating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them</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weekly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meetings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will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assist</w:t>
      </w:r>
      <w:proofErr w:type="spellEnd"/>
      <w:r>
        <w:rPr>
          <w:rFonts w:ascii="Times New Roman" w:hAnsi="Times New Roman"/>
          <w:color w:val="000000"/>
          <w:sz w:val="24"/>
          <w:szCs w:val="24"/>
          <w:lang w:val="id-ID"/>
        </w:rPr>
        <w:t xml:space="preserve"> in making </w:t>
      </w:r>
      <w:proofErr w:type="spellStart"/>
      <w:r>
        <w:rPr>
          <w:rFonts w:ascii="Times New Roman" w:hAnsi="Times New Roman"/>
          <w:color w:val="000000"/>
          <w:sz w:val="24"/>
          <w:szCs w:val="24"/>
          <w:lang w:val="id-ID"/>
        </w:rPr>
        <w:t>quick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decisions</w:t>
      </w:r>
      <w:proofErr w:type="spellEnd"/>
      <w:r>
        <w:rPr>
          <w:rFonts w:ascii="Times New Roman" w:hAnsi="Times New Roman"/>
          <w:color w:val="000000"/>
          <w:sz w:val="24"/>
          <w:szCs w:val="24"/>
          <w:lang w:val="id-ID"/>
        </w:rPr>
        <w:t xml:space="preserve">. By </w:t>
      </w:r>
      <w:proofErr w:type="spellStart"/>
      <w:r>
        <w:rPr>
          <w:rFonts w:ascii="Times New Roman" w:hAnsi="Times New Roman"/>
          <w:color w:val="000000"/>
          <w:sz w:val="24"/>
          <w:szCs w:val="24"/>
          <w:lang w:val="id-ID"/>
        </w:rPr>
        <w:t>comparing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actual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planned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performance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result</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value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determined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Controlling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factors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include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following</w:t>
      </w:r>
      <w:proofErr w:type="spellEnd"/>
      <w:r>
        <w:rPr>
          <w:rFonts w:ascii="Times New Roman" w:hAnsi="Times New Roman"/>
          <w:color w:val="000000"/>
          <w:sz w:val="24"/>
          <w:szCs w:val="24"/>
          <w:lang w:val="id-ID"/>
        </w:rPr>
        <w:t xml:space="preserve">: 1) </w:t>
      </w:r>
      <w:proofErr w:type="spellStart"/>
      <w:r>
        <w:rPr>
          <w:rFonts w:ascii="Times New Roman" w:hAnsi="Times New Roman"/>
          <w:color w:val="000000"/>
          <w:sz w:val="24"/>
          <w:szCs w:val="24"/>
          <w:lang w:val="id-ID"/>
        </w:rPr>
        <w:t>Time-related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factors</w:t>
      </w:r>
      <w:proofErr w:type="spellEnd"/>
      <w:r>
        <w:rPr>
          <w:rFonts w:ascii="Times New Roman" w:hAnsi="Times New Roman"/>
          <w:color w:val="000000"/>
          <w:sz w:val="24"/>
          <w:szCs w:val="24"/>
          <w:lang w:val="id-ID"/>
        </w:rPr>
        <w:t>, 2) Performance-</w:t>
      </w:r>
      <w:proofErr w:type="spellStart"/>
      <w:r>
        <w:rPr>
          <w:rFonts w:ascii="Times New Roman" w:hAnsi="Times New Roman"/>
          <w:color w:val="000000"/>
          <w:sz w:val="24"/>
          <w:szCs w:val="24"/>
          <w:lang w:val="id-ID"/>
        </w:rPr>
        <w:t>related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factors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3) </w:t>
      </w:r>
      <w:proofErr w:type="spellStart"/>
      <w:r>
        <w:rPr>
          <w:rFonts w:ascii="Times New Roman" w:hAnsi="Times New Roman"/>
          <w:color w:val="000000"/>
          <w:sz w:val="24"/>
          <w:szCs w:val="24"/>
          <w:lang w:val="id-ID"/>
        </w:rPr>
        <w:t>Cost-related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factors</w:t>
      </w:r>
      <w:proofErr w:type="spellEnd"/>
      <w:r>
        <w:rPr>
          <w:rFonts w:ascii="Times New Roman" w:hAnsi="Times New Roman"/>
          <w:color w:val="000000"/>
          <w:sz w:val="24"/>
          <w:szCs w:val="24"/>
          <w:lang w:val="id-ID"/>
        </w:rPr>
        <w:t xml:space="preserve">. </w:t>
      </w:r>
    </w:p>
    <w:p w14:paraId="7CF2E3B9" w14:textId="664E3309" w:rsidR="0079660F" w:rsidRPr="00941F11" w:rsidRDefault="002D65C5" w:rsidP="00BB4AFE">
      <w:pPr>
        <w:tabs>
          <w:tab w:val="left" w:pos="851"/>
        </w:tabs>
        <w:spacing w:line="360" w:lineRule="auto"/>
        <w:ind w:firstLine="851"/>
        <w:rPr>
          <w:rFonts w:ascii="Times New Roman" w:hAnsi="Times New Roman"/>
          <w:color w:val="000000"/>
          <w:sz w:val="24"/>
          <w:szCs w:val="24"/>
          <w:lang w:val="id-ID"/>
        </w:rPr>
      </w:pPr>
      <w:proofErr w:type="spellStart"/>
      <w:r>
        <w:rPr>
          <w:rFonts w:ascii="Times New Roman" w:hAnsi="Times New Roman"/>
          <w:color w:val="000000"/>
          <w:sz w:val="24"/>
          <w:szCs w:val="24"/>
          <w:lang w:val="id-ID"/>
        </w:rPr>
        <w:lastRenderedPageBreak/>
        <w:t>Control</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is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accomplished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examining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the</w:t>
      </w:r>
      <w:proofErr w:type="spellEnd"/>
      <w:r>
        <w:rPr>
          <w:rFonts w:ascii="Times New Roman" w:hAnsi="Times New Roman"/>
          <w:color w:val="000000"/>
          <w:sz w:val="24"/>
          <w:szCs w:val="24"/>
          <w:lang w:val="id-ID"/>
        </w:rPr>
        <w:t xml:space="preserve"> S </w:t>
      </w:r>
      <w:proofErr w:type="spellStart"/>
      <w:r>
        <w:rPr>
          <w:rFonts w:ascii="Times New Roman" w:hAnsi="Times New Roman"/>
          <w:color w:val="000000"/>
          <w:sz w:val="24"/>
          <w:szCs w:val="24"/>
          <w:lang w:val="id-ID"/>
        </w:rPr>
        <w:t>curve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progress</w:t>
      </w:r>
      <w:proofErr w:type="spellEnd"/>
      <w:r>
        <w:rPr>
          <w:rFonts w:ascii="Times New Roman" w:hAnsi="Times New Roman"/>
          <w:color w:val="000000"/>
          <w:sz w:val="24"/>
          <w:szCs w:val="24"/>
          <w:lang w:val="id-ID"/>
        </w:rPr>
        <w:t xml:space="preserve"> as </w:t>
      </w:r>
      <w:proofErr w:type="spellStart"/>
      <w:r>
        <w:rPr>
          <w:rFonts w:ascii="Times New Roman" w:hAnsi="Times New Roman"/>
          <w:color w:val="000000"/>
          <w:sz w:val="24"/>
          <w:szCs w:val="24"/>
          <w:lang w:val="id-ID"/>
        </w:rPr>
        <w:t>reported</w:t>
      </w:r>
      <w:proofErr w:type="spellEnd"/>
      <w:r>
        <w:rPr>
          <w:rFonts w:ascii="Times New Roman" w:hAnsi="Times New Roman"/>
          <w:color w:val="000000"/>
          <w:sz w:val="24"/>
          <w:szCs w:val="24"/>
          <w:lang w:val="id-ID"/>
        </w:rPr>
        <w:t xml:space="preserve"> in </w:t>
      </w:r>
      <w:proofErr w:type="spellStart"/>
      <w:r>
        <w:rPr>
          <w:rFonts w:ascii="Times New Roman" w:hAnsi="Times New Roman"/>
          <w:color w:val="000000"/>
          <w:sz w:val="24"/>
          <w:szCs w:val="24"/>
          <w:lang w:val="id-ID"/>
        </w:rPr>
        <w:t>weekly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meetings</w:t>
      </w:r>
      <w:proofErr w:type="spellEnd"/>
      <w:r>
        <w:rPr>
          <w:rFonts w:ascii="Times New Roman" w:hAnsi="Times New Roman"/>
          <w:color w:val="000000"/>
          <w:sz w:val="24"/>
          <w:szCs w:val="24"/>
          <w:lang w:val="id-ID"/>
        </w:rPr>
        <w:t xml:space="preserve">. The </w:t>
      </w:r>
      <w:proofErr w:type="spellStart"/>
      <w:r>
        <w:rPr>
          <w:rFonts w:ascii="Times New Roman" w:hAnsi="Times New Roman"/>
          <w:color w:val="000000"/>
          <w:sz w:val="24"/>
          <w:szCs w:val="24"/>
          <w:lang w:val="id-ID"/>
        </w:rPr>
        <w:t>causes</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of</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work</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progress</w:t>
      </w:r>
      <w:proofErr w:type="spellEnd"/>
      <w:r>
        <w:rPr>
          <w:rFonts w:ascii="Times New Roman" w:hAnsi="Times New Roman"/>
          <w:color w:val="000000"/>
          <w:sz w:val="24"/>
          <w:szCs w:val="24"/>
          <w:lang w:val="id-ID"/>
        </w:rPr>
        <w:t xml:space="preserve"> non-</w:t>
      </w:r>
      <w:proofErr w:type="spellStart"/>
      <w:r>
        <w:rPr>
          <w:rFonts w:ascii="Times New Roman" w:hAnsi="Times New Roman"/>
          <w:color w:val="000000"/>
          <w:sz w:val="24"/>
          <w:szCs w:val="24"/>
          <w:lang w:val="id-ID"/>
        </w:rPr>
        <w:t>conformance</w:t>
      </w:r>
      <w:proofErr w:type="spellEnd"/>
      <w:r>
        <w:rPr>
          <w:rFonts w:ascii="Times New Roman" w:hAnsi="Times New Roman"/>
          <w:color w:val="000000"/>
          <w:sz w:val="24"/>
          <w:szCs w:val="24"/>
          <w:lang w:val="id-ID"/>
        </w:rPr>
        <w:t xml:space="preserve"> are </w:t>
      </w:r>
      <w:proofErr w:type="spellStart"/>
      <w:r>
        <w:rPr>
          <w:rFonts w:ascii="Times New Roman" w:hAnsi="Times New Roman"/>
          <w:color w:val="000000"/>
          <w:sz w:val="24"/>
          <w:szCs w:val="24"/>
          <w:lang w:val="id-ID"/>
        </w:rPr>
        <w:t>identified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Acceleration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efforts</w:t>
      </w:r>
      <w:proofErr w:type="spellEnd"/>
      <w:r>
        <w:rPr>
          <w:rFonts w:ascii="Times New Roman" w:hAnsi="Times New Roman"/>
          <w:color w:val="000000"/>
          <w:sz w:val="24"/>
          <w:szCs w:val="24"/>
          <w:lang w:val="id-ID"/>
        </w:rPr>
        <w:t xml:space="preserve"> are </w:t>
      </w:r>
      <w:proofErr w:type="spellStart"/>
      <w:r>
        <w:rPr>
          <w:rFonts w:ascii="Times New Roman" w:hAnsi="Times New Roman"/>
          <w:color w:val="000000"/>
          <w:sz w:val="24"/>
          <w:szCs w:val="24"/>
          <w:lang w:val="id-ID"/>
        </w:rPr>
        <w:t>made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by</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optimizing</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resource</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allocation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and</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lang w:val="id-ID"/>
        </w:rPr>
        <w:t>supervision</w:t>
      </w:r>
      <w:proofErr w:type="spellEnd"/>
      <w:r>
        <w:rPr>
          <w:rFonts w:ascii="Times New Roman" w:hAnsi="Times New Roman"/>
          <w:color w:val="000000"/>
          <w:sz w:val="24"/>
          <w:szCs w:val="24"/>
          <w:lang w:val="id-ID"/>
        </w:rPr>
        <w:t xml:space="preserve">. </w:t>
      </w:r>
    </w:p>
    <w:p w14:paraId="33C89CDA" w14:textId="77777777" w:rsidR="002D65C5" w:rsidRPr="00C070A5" w:rsidRDefault="00360307" w:rsidP="00BB4AFE">
      <w:pPr>
        <w:spacing w:line="360" w:lineRule="auto"/>
        <w:rPr>
          <w:rFonts w:ascii="Times New Roman" w:hAnsi="Times New Roman"/>
          <w:b/>
          <w:bCs/>
          <w:sz w:val="24"/>
          <w:szCs w:val="24"/>
          <w:lang w:val="id-ID"/>
        </w:rPr>
      </w:pPr>
      <w:r w:rsidRPr="00C070A5">
        <w:rPr>
          <w:rFonts w:ascii="Times New Roman" w:hAnsi="Times New Roman"/>
          <w:b/>
          <w:bCs/>
          <w:sz w:val="24"/>
          <w:szCs w:val="24"/>
          <w:lang w:val="id-ID"/>
        </w:rPr>
        <w:t>2.2</w:t>
      </w:r>
      <w:r w:rsidR="0079660F"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Cost</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of</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Construction</w:t>
      </w:r>
      <w:proofErr w:type="spellEnd"/>
      <w:r w:rsidR="002D65C5" w:rsidRPr="00C070A5">
        <w:rPr>
          <w:rFonts w:ascii="Times New Roman" w:hAnsi="Times New Roman"/>
          <w:b/>
          <w:bCs/>
          <w:sz w:val="24"/>
          <w:szCs w:val="24"/>
          <w:lang w:val="id-ID"/>
        </w:rPr>
        <w:t xml:space="preserve"> </w:t>
      </w:r>
    </w:p>
    <w:p w14:paraId="4BF611FC" w14:textId="314D561A" w:rsidR="0079660F" w:rsidRPr="00941F11" w:rsidRDefault="002D65C5" w:rsidP="00BB4AFE">
      <w:pPr>
        <w:spacing w:line="360" w:lineRule="auto"/>
        <w:ind w:firstLine="851"/>
        <w:rPr>
          <w:rFonts w:ascii="Times New Roman" w:hAnsi="Times New Roman"/>
          <w:sz w:val="24"/>
          <w:szCs w:val="24"/>
          <w:lang w:val="id-ID"/>
        </w:rPr>
      </w:pPr>
      <w:proofErr w:type="spellStart"/>
      <w:r>
        <w:rPr>
          <w:rFonts w:ascii="Times New Roman" w:hAnsi="Times New Roman"/>
          <w:sz w:val="24"/>
          <w:szCs w:val="24"/>
          <w:lang w:val="id-ID"/>
        </w:rPr>
        <w:t>Costs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associated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with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include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wages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materials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equipment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interest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capital</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determined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variety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variables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Price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affected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location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factor</w:t>
      </w:r>
      <w:proofErr w:type="spellEnd"/>
      <w:r>
        <w:rPr>
          <w:rFonts w:ascii="Times New Roman" w:hAnsi="Times New Roman"/>
          <w:sz w:val="24"/>
          <w:szCs w:val="24"/>
          <w:lang w:val="id-ID"/>
        </w:rPr>
        <w:t xml:space="preserve"> [14]. The </w:t>
      </w:r>
      <w:proofErr w:type="spellStart"/>
      <w:r>
        <w:rPr>
          <w:rFonts w:ascii="Times New Roman" w:hAnsi="Times New Roman"/>
          <w:sz w:val="24"/>
          <w:szCs w:val="24"/>
          <w:lang w:val="id-ID"/>
        </w:rPr>
        <w:t>percentage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resource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according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[15]. </w:t>
      </w:r>
      <w:proofErr w:type="spellStart"/>
      <w:r>
        <w:rPr>
          <w:rFonts w:ascii="Times New Roman" w:hAnsi="Times New Roman"/>
          <w:sz w:val="24"/>
          <w:szCs w:val="24"/>
          <w:lang w:val="id-ID"/>
        </w:rPr>
        <w:t>Calculation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through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use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various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models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parametric</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models</w:t>
      </w:r>
      <w:proofErr w:type="spellEnd"/>
      <w:r>
        <w:rPr>
          <w:rFonts w:ascii="Times New Roman" w:hAnsi="Times New Roman"/>
          <w:sz w:val="24"/>
          <w:szCs w:val="24"/>
          <w:lang w:val="id-ID"/>
        </w:rPr>
        <w:t xml:space="preserve">[16] The </w:t>
      </w:r>
      <w:proofErr w:type="spellStart"/>
      <w:r>
        <w:rPr>
          <w:rFonts w:ascii="Times New Roman" w:hAnsi="Times New Roman"/>
          <w:sz w:val="24"/>
          <w:szCs w:val="24"/>
          <w:lang w:val="id-ID"/>
        </w:rPr>
        <w:t>method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integrated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management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will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generate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following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versus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matrix</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overruns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schedule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delays</w:t>
      </w:r>
      <w:proofErr w:type="spellEnd"/>
      <w:r>
        <w:rPr>
          <w:rFonts w:ascii="Times New Roman" w:hAnsi="Times New Roman"/>
          <w:sz w:val="24"/>
          <w:szCs w:val="24"/>
          <w:lang w:val="id-ID"/>
        </w:rPr>
        <w:t xml:space="preserve"> are </w:t>
      </w:r>
      <w:proofErr w:type="spellStart"/>
      <w:r>
        <w:rPr>
          <w:rFonts w:ascii="Times New Roman" w:hAnsi="Times New Roman"/>
          <w:sz w:val="24"/>
          <w:szCs w:val="24"/>
          <w:lang w:val="id-ID"/>
        </w:rPr>
        <w:t>indicators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poor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management</w:t>
      </w:r>
      <w:proofErr w:type="spellEnd"/>
      <w:r>
        <w:rPr>
          <w:rFonts w:ascii="Times New Roman" w:hAnsi="Times New Roman"/>
          <w:sz w:val="24"/>
          <w:szCs w:val="24"/>
          <w:lang w:val="id-ID"/>
        </w:rPr>
        <w:t xml:space="preserve">. </w:t>
      </w:r>
    </w:p>
    <w:p w14:paraId="3A1CC12C" w14:textId="3EA34405" w:rsidR="0079660F" w:rsidRPr="00C070A5" w:rsidRDefault="0079660F" w:rsidP="00BB4AFE">
      <w:pPr>
        <w:spacing w:line="360" w:lineRule="auto"/>
        <w:rPr>
          <w:rFonts w:ascii="Times New Roman" w:hAnsi="Times New Roman"/>
          <w:b/>
          <w:bCs/>
          <w:sz w:val="24"/>
          <w:szCs w:val="24"/>
          <w:lang w:val="id-ID"/>
        </w:rPr>
      </w:pPr>
      <w:r w:rsidRPr="00C070A5">
        <w:rPr>
          <w:rFonts w:ascii="Times New Roman" w:hAnsi="Times New Roman"/>
          <w:b/>
          <w:bCs/>
          <w:sz w:val="24"/>
          <w:szCs w:val="24"/>
          <w:lang w:val="id-ID"/>
        </w:rPr>
        <w:t xml:space="preserve">2.3 </w:t>
      </w:r>
      <w:proofErr w:type="spellStart"/>
      <w:r w:rsidR="002D65C5" w:rsidRPr="00C070A5">
        <w:rPr>
          <w:rFonts w:ascii="Times New Roman" w:hAnsi="Times New Roman"/>
          <w:b/>
          <w:bCs/>
          <w:sz w:val="24"/>
          <w:szCs w:val="24"/>
          <w:lang w:val="id-ID"/>
        </w:rPr>
        <w:t>Protracted</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duration</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of</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the</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project</w:t>
      </w:r>
      <w:proofErr w:type="spellEnd"/>
      <w:r w:rsidR="002D65C5" w:rsidRPr="00C070A5">
        <w:rPr>
          <w:rFonts w:ascii="Times New Roman" w:hAnsi="Times New Roman"/>
          <w:b/>
          <w:bCs/>
          <w:sz w:val="24"/>
          <w:szCs w:val="24"/>
          <w:lang w:val="id-ID"/>
        </w:rPr>
        <w:t xml:space="preserve"> </w:t>
      </w:r>
    </w:p>
    <w:p w14:paraId="54C8FEBE" w14:textId="7ACC9D7B" w:rsidR="0079660F" w:rsidRPr="00941F11"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The </w:t>
      </w:r>
      <w:proofErr w:type="spellStart"/>
      <w:r>
        <w:rPr>
          <w:rFonts w:ascii="Times New Roman" w:hAnsi="Times New Roman"/>
          <w:sz w:val="24"/>
          <w:szCs w:val="24"/>
          <w:lang w:val="id-ID"/>
        </w:rPr>
        <w:t>factors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contribute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delay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have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identified</w:t>
      </w:r>
      <w:proofErr w:type="spellEnd"/>
      <w:r>
        <w:rPr>
          <w:rFonts w:ascii="Times New Roman" w:hAnsi="Times New Roman"/>
          <w:sz w:val="24"/>
          <w:szCs w:val="24"/>
          <w:lang w:val="id-ID"/>
        </w:rPr>
        <w:t xml:space="preserve">[17]. </w:t>
      </w:r>
      <w:proofErr w:type="spellStart"/>
      <w:r>
        <w:rPr>
          <w:rFonts w:ascii="Times New Roman" w:hAnsi="Times New Roman"/>
          <w:sz w:val="24"/>
          <w:szCs w:val="24"/>
          <w:lang w:val="id-ID"/>
        </w:rPr>
        <w:t>Numerous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contribute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delays</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execution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including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reporting</w:t>
      </w:r>
      <w:proofErr w:type="spellEnd"/>
      <w:r>
        <w:rPr>
          <w:rFonts w:ascii="Times New Roman" w:hAnsi="Times New Roman"/>
          <w:sz w:val="24"/>
          <w:szCs w:val="24"/>
          <w:lang w:val="id-ID"/>
        </w:rPr>
        <w:t xml:space="preserve"> [6]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ranking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contribute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delays</w:t>
      </w:r>
      <w:proofErr w:type="spellEnd"/>
      <w:r>
        <w:rPr>
          <w:rFonts w:ascii="Times New Roman" w:hAnsi="Times New Roman"/>
          <w:sz w:val="24"/>
          <w:szCs w:val="24"/>
          <w:lang w:val="id-ID"/>
        </w:rPr>
        <w:t xml:space="preserve">[18].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overruns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occur</w:t>
      </w:r>
      <w:proofErr w:type="spellEnd"/>
      <w:r>
        <w:rPr>
          <w:rFonts w:ascii="Times New Roman" w:hAnsi="Times New Roman"/>
          <w:sz w:val="24"/>
          <w:szCs w:val="24"/>
          <w:lang w:val="id-ID"/>
        </w:rPr>
        <w:t xml:space="preserve"> as a </w:t>
      </w:r>
      <w:proofErr w:type="spellStart"/>
      <w:r>
        <w:rPr>
          <w:rFonts w:ascii="Times New Roman" w:hAnsi="Times New Roman"/>
          <w:sz w:val="24"/>
          <w:szCs w:val="24"/>
          <w:lang w:val="id-ID"/>
        </w:rPr>
        <w:t>result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delays</w:t>
      </w:r>
      <w:proofErr w:type="spellEnd"/>
      <w:r>
        <w:rPr>
          <w:rFonts w:ascii="Times New Roman" w:hAnsi="Times New Roman"/>
          <w:sz w:val="24"/>
          <w:szCs w:val="24"/>
          <w:lang w:val="id-ID"/>
        </w:rPr>
        <w:t xml:space="preserve">[19];[20];[21];[2]. </w:t>
      </w:r>
      <w:proofErr w:type="spellStart"/>
      <w:r>
        <w:rPr>
          <w:rFonts w:ascii="Times New Roman" w:hAnsi="Times New Roman"/>
          <w:sz w:val="24"/>
          <w:szCs w:val="24"/>
          <w:lang w:val="id-ID"/>
        </w:rPr>
        <w:t>Delay</w:t>
      </w:r>
      <w:proofErr w:type="spellEnd"/>
      <w:r>
        <w:rPr>
          <w:rFonts w:ascii="Times New Roman" w:hAnsi="Times New Roman"/>
          <w:sz w:val="24"/>
          <w:szCs w:val="24"/>
          <w:lang w:val="id-ID"/>
        </w:rPr>
        <w:t xml:space="preserve"> has a </w:t>
      </w:r>
      <w:proofErr w:type="spellStart"/>
      <w:r>
        <w:rPr>
          <w:rFonts w:ascii="Times New Roman" w:hAnsi="Times New Roman"/>
          <w:sz w:val="24"/>
          <w:szCs w:val="24"/>
          <w:lang w:val="id-ID"/>
        </w:rPr>
        <w:t>detrimental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effect</w:t>
      </w:r>
      <w:proofErr w:type="spellEnd"/>
      <w:r>
        <w:rPr>
          <w:rFonts w:ascii="Times New Roman" w:hAnsi="Times New Roman"/>
          <w:sz w:val="24"/>
          <w:szCs w:val="24"/>
          <w:lang w:val="id-ID"/>
        </w:rPr>
        <w:t xml:space="preserve"> [22]. The </w:t>
      </w:r>
      <w:proofErr w:type="spellStart"/>
      <w:r>
        <w:rPr>
          <w:rFonts w:ascii="Times New Roman" w:hAnsi="Times New Roman"/>
          <w:sz w:val="24"/>
          <w:szCs w:val="24"/>
          <w:lang w:val="id-ID"/>
        </w:rPr>
        <w:t>delay's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cause</w:t>
      </w:r>
      <w:proofErr w:type="spellEnd"/>
      <w:r>
        <w:rPr>
          <w:rFonts w:ascii="Times New Roman" w:hAnsi="Times New Roman"/>
          <w:sz w:val="24"/>
          <w:szCs w:val="24"/>
          <w:lang w:val="id-ID"/>
        </w:rPr>
        <w:t xml:space="preserve"> has </w:t>
      </w:r>
      <w:proofErr w:type="spellStart"/>
      <w:r>
        <w:rPr>
          <w:rFonts w:ascii="Times New Roman" w:hAnsi="Times New Roman"/>
          <w:sz w:val="24"/>
          <w:szCs w:val="24"/>
          <w:lang w:val="id-ID"/>
        </w:rPr>
        <w:t>been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determined</w:t>
      </w:r>
      <w:proofErr w:type="spellEnd"/>
      <w:r>
        <w:rPr>
          <w:rFonts w:ascii="Times New Roman" w:hAnsi="Times New Roman"/>
          <w:sz w:val="24"/>
          <w:szCs w:val="24"/>
          <w:lang w:val="id-ID"/>
        </w:rPr>
        <w:t xml:space="preserve">[23];[24] </w:t>
      </w:r>
    </w:p>
    <w:p w14:paraId="5096A3DD" w14:textId="77777777" w:rsidR="002D65C5" w:rsidRPr="00C070A5" w:rsidRDefault="00360307" w:rsidP="00BB4AFE">
      <w:pPr>
        <w:spacing w:line="360" w:lineRule="auto"/>
        <w:rPr>
          <w:rFonts w:ascii="Times New Roman" w:hAnsi="Times New Roman"/>
          <w:b/>
          <w:bCs/>
          <w:sz w:val="24"/>
          <w:szCs w:val="24"/>
        </w:rPr>
      </w:pPr>
      <w:bookmarkStart w:id="0" w:name="_Toc442451262"/>
      <w:bookmarkStart w:id="1" w:name="_Toc444000307"/>
      <w:bookmarkStart w:id="2" w:name="_Toc65692223"/>
      <w:r w:rsidRPr="00C070A5">
        <w:rPr>
          <w:rFonts w:ascii="Times New Roman" w:hAnsi="Times New Roman"/>
          <w:b/>
          <w:bCs/>
          <w:sz w:val="24"/>
          <w:szCs w:val="24"/>
          <w:lang w:val="id-ID"/>
        </w:rPr>
        <w:t xml:space="preserve">2.4. </w:t>
      </w:r>
      <w:bookmarkEnd w:id="0"/>
      <w:bookmarkEnd w:id="1"/>
      <w:bookmarkEnd w:id="2"/>
      <w:r w:rsidR="002D65C5" w:rsidRPr="00C070A5">
        <w:rPr>
          <w:rFonts w:ascii="Times New Roman" w:hAnsi="Times New Roman"/>
          <w:b/>
          <w:bCs/>
          <w:sz w:val="24"/>
          <w:szCs w:val="24"/>
        </w:rPr>
        <w:t xml:space="preserve">The Concept of Earned Value </w:t>
      </w:r>
    </w:p>
    <w:p w14:paraId="50E69E42" w14:textId="35C589D4" w:rsidR="00FC4B6A" w:rsidRPr="00BB4AFE" w:rsidRDefault="002D65C5" w:rsidP="00BB4AFE">
      <w:pPr>
        <w:spacing w:line="360" w:lineRule="auto"/>
        <w:ind w:firstLine="851"/>
        <w:rPr>
          <w:rFonts w:ascii="Times New Roman" w:hAnsi="Times New Roman"/>
          <w:color w:val="000000" w:themeColor="text1"/>
          <w:sz w:val="24"/>
          <w:szCs w:val="24"/>
        </w:rPr>
      </w:pPr>
      <w:r w:rsidRPr="00BB4AFE">
        <w:rPr>
          <w:rFonts w:ascii="Times New Roman" w:hAnsi="Times New Roman"/>
          <w:color w:val="000000" w:themeColor="text1"/>
          <w:sz w:val="24"/>
          <w:szCs w:val="24"/>
        </w:rPr>
        <w:t xml:space="preserve">The value parameter (planned value) and the value obtained (actual value) can be used to determine the progress of the </w:t>
      </w:r>
      <w:proofErr w:type="gramStart"/>
      <w:r w:rsidRPr="00BB4AFE">
        <w:rPr>
          <w:rFonts w:ascii="Times New Roman" w:hAnsi="Times New Roman"/>
          <w:color w:val="000000" w:themeColor="text1"/>
          <w:sz w:val="24"/>
          <w:szCs w:val="24"/>
        </w:rPr>
        <w:t>work[</w:t>
      </w:r>
      <w:proofErr w:type="gramEnd"/>
      <w:r w:rsidRPr="00BB4AFE">
        <w:rPr>
          <w:rFonts w:ascii="Times New Roman" w:hAnsi="Times New Roman"/>
          <w:color w:val="000000" w:themeColor="text1"/>
          <w:sz w:val="24"/>
          <w:szCs w:val="24"/>
        </w:rPr>
        <w:t xml:space="preserve">25]. Yield value analysis and control is a powerful technique for analyzing and controlling project performance, as well as acting as a warning sign. The graph S curve and schedule table both illustrate this warning sign [26]. Monitoring time and cost with the help of yield values is advantageous [27]. Yield value management has been successfully implemented in a variety of sectors of the construction industry, including construction </w:t>
      </w:r>
      <w:proofErr w:type="gramStart"/>
      <w:r w:rsidRPr="00BB4AFE">
        <w:rPr>
          <w:rFonts w:ascii="Times New Roman" w:hAnsi="Times New Roman"/>
          <w:color w:val="000000" w:themeColor="text1"/>
          <w:sz w:val="24"/>
          <w:szCs w:val="24"/>
        </w:rPr>
        <w:t>projects[</w:t>
      </w:r>
      <w:proofErr w:type="gramEnd"/>
      <w:r w:rsidRPr="00BB4AFE">
        <w:rPr>
          <w:rFonts w:ascii="Times New Roman" w:hAnsi="Times New Roman"/>
          <w:color w:val="000000" w:themeColor="text1"/>
          <w:sz w:val="24"/>
          <w:szCs w:val="24"/>
        </w:rPr>
        <w:t>7], residential buildings[28], and commercial buildings[29]. Efficient</w:t>
      </w:r>
      <w:r w:rsidR="001B138C" w:rsidRPr="00BB4AFE">
        <w:rPr>
          <w:rFonts w:ascii="Times New Roman" w:hAnsi="Times New Roman"/>
          <w:color w:val="000000" w:themeColor="text1"/>
          <w:sz w:val="24"/>
          <w:szCs w:val="24"/>
          <w:lang w:val="id-ID"/>
        </w:rPr>
        <w:t xml:space="preserve"> </w:t>
      </w:r>
      <w:r w:rsidRPr="00BB4AFE">
        <w:rPr>
          <w:rFonts w:ascii="Times New Roman" w:hAnsi="Times New Roman"/>
          <w:color w:val="000000" w:themeColor="text1"/>
          <w:sz w:val="24"/>
          <w:szCs w:val="24"/>
        </w:rPr>
        <w:t xml:space="preserve">and well-known for project management, as a method for managing time </w:t>
      </w:r>
      <w:proofErr w:type="gramStart"/>
      <w:r w:rsidRPr="00BB4AFE">
        <w:rPr>
          <w:rFonts w:ascii="Times New Roman" w:hAnsi="Times New Roman"/>
          <w:color w:val="000000" w:themeColor="text1"/>
          <w:sz w:val="24"/>
          <w:szCs w:val="24"/>
        </w:rPr>
        <w:t>differently[</w:t>
      </w:r>
      <w:proofErr w:type="gramEnd"/>
      <w:r w:rsidRPr="00BB4AFE">
        <w:rPr>
          <w:rFonts w:ascii="Times New Roman" w:hAnsi="Times New Roman"/>
          <w:color w:val="000000" w:themeColor="text1"/>
          <w:sz w:val="24"/>
          <w:szCs w:val="24"/>
        </w:rPr>
        <w:t>30]. Value for results is a concept that refers to a system that can integrate time and cost data. However, this method has a weakness in that its sensitivity is high enough that it can be used in conjunction with another method. [31] The results were valued according to their control over time, cost, and project scope [32</w:t>
      </w:r>
      <w:proofErr w:type="gramStart"/>
      <w:r w:rsidRPr="00BB4AFE">
        <w:rPr>
          <w:rFonts w:ascii="Times New Roman" w:hAnsi="Times New Roman"/>
          <w:color w:val="000000" w:themeColor="text1"/>
          <w:sz w:val="24"/>
          <w:szCs w:val="24"/>
        </w:rPr>
        <w:t>] ]</w:t>
      </w:r>
      <w:proofErr w:type="gramEnd"/>
      <w:r w:rsidRPr="00BB4AFE">
        <w:rPr>
          <w:rFonts w:ascii="Times New Roman" w:hAnsi="Times New Roman"/>
          <w:color w:val="000000" w:themeColor="text1"/>
          <w:sz w:val="24"/>
          <w:szCs w:val="24"/>
        </w:rPr>
        <w:t xml:space="preserve">. Six parameters are used in the result value, including 1) the estimate at completion. 2) the completed budget, 3) the schedule performance index, 4) the cost performance index, 5) the schedule variance, and 6) the cost variance. </w:t>
      </w:r>
    </w:p>
    <w:p w14:paraId="577B7AD8" w14:textId="70EC1F6A" w:rsidR="005F2C47" w:rsidRPr="00BB4AFE" w:rsidRDefault="00FC4B6A" w:rsidP="00BB4AFE">
      <w:pPr>
        <w:spacing w:line="360" w:lineRule="auto"/>
        <w:rPr>
          <w:rFonts w:ascii="Times New Roman" w:hAnsi="Times New Roman"/>
          <w:color w:val="000000" w:themeColor="text1"/>
          <w:sz w:val="24"/>
          <w:szCs w:val="24"/>
          <w:lang w:val="id-ID"/>
        </w:rPr>
      </w:pPr>
      <w:r w:rsidRPr="00BB4AFE">
        <w:rPr>
          <w:rFonts w:ascii="Times New Roman" w:hAnsi="Times New Roman"/>
          <w:color w:val="000000" w:themeColor="text1"/>
          <w:sz w:val="24"/>
          <w:szCs w:val="24"/>
        </w:rPr>
        <w:t>Progress value = actual-planned progress value</w:t>
      </w:r>
      <w:r w:rsidR="005F2C47" w:rsidRPr="00BB4AFE">
        <w:rPr>
          <w:rFonts w:ascii="Times New Roman" w:hAnsi="Times New Roman"/>
          <w:color w:val="000000" w:themeColor="text1"/>
          <w:sz w:val="24"/>
          <w:szCs w:val="24"/>
          <w:lang w:val="id-ID"/>
        </w:rPr>
        <w:t xml:space="preserve">                                                               </w:t>
      </w:r>
      <w:proofErr w:type="gramStart"/>
      <w:r w:rsidR="005F2C47" w:rsidRPr="00BB4AFE">
        <w:rPr>
          <w:rFonts w:ascii="Times New Roman" w:hAnsi="Times New Roman"/>
          <w:color w:val="000000" w:themeColor="text1"/>
          <w:sz w:val="24"/>
          <w:szCs w:val="24"/>
          <w:lang w:val="id-ID"/>
        </w:rPr>
        <w:t xml:space="preserve">   (</w:t>
      </w:r>
      <w:proofErr w:type="gramEnd"/>
      <w:r w:rsidR="005F2C47" w:rsidRPr="00BB4AFE">
        <w:rPr>
          <w:rFonts w:ascii="Times New Roman" w:hAnsi="Times New Roman"/>
          <w:color w:val="000000" w:themeColor="text1"/>
          <w:sz w:val="24"/>
          <w:szCs w:val="24"/>
          <w:lang w:val="id-ID"/>
        </w:rPr>
        <w:t>1)</w:t>
      </w:r>
    </w:p>
    <w:p w14:paraId="64CB42CA" w14:textId="77777777" w:rsidR="002D65C5" w:rsidRPr="00C070A5" w:rsidRDefault="00360307" w:rsidP="00BB4AFE">
      <w:pPr>
        <w:spacing w:line="360" w:lineRule="auto"/>
        <w:rPr>
          <w:rFonts w:ascii="Times New Roman" w:hAnsi="Times New Roman"/>
          <w:b/>
          <w:bCs/>
          <w:sz w:val="24"/>
          <w:szCs w:val="24"/>
          <w:lang w:val="id-ID"/>
        </w:rPr>
      </w:pPr>
      <w:r w:rsidRPr="00C070A5">
        <w:rPr>
          <w:rFonts w:ascii="Times New Roman" w:hAnsi="Times New Roman"/>
          <w:b/>
          <w:bCs/>
          <w:sz w:val="24"/>
          <w:szCs w:val="24"/>
          <w:lang w:val="id-ID"/>
        </w:rPr>
        <w:t xml:space="preserve">2.5. </w:t>
      </w:r>
      <w:proofErr w:type="spellStart"/>
      <w:r w:rsidR="002D65C5" w:rsidRPr="00C070A5">
        <w:rPr>
          <w:rFonts w:ascii="Times New Roman" w:hAnsi="Times New Roman"/>
          <w:b/>
          <w:bCs/>
          <w:sz w:val="24"/>
          <w:szCs w:val="24"/>
          <w:lang w:val="id-ID"/>
        </w:rPr>
        <w:t>Expected</w:t>
      </w:r>
      <w:proofErr w:type="spellEnd"/>
      <w:r w:rsidR="002D65C5" w:rsidRPr="00C070A5">
        <w:rPr>
          <w:rFonts w:ascii="Times New Roman" w:hAnsi="Times New Roman"/>
          <w:b/>
          <w:bCs/>
          <w:sz w:val="24"/>
          <w:szCs w:val="24"/>
          <w:lang w:val="id-ID"/>
        </w:rPr>
        <w:t xml:space="preserve"> Rate </w:t>
      </w:r>
      <w:proofErr w:type="spellStart"/>
      <w:r w:rsidR="002D65C5" w:rsidRPr="00C070A5">
        <w:rPr>
          <w:rFonts w:ascii="Times New Roman" w:hAnsi="Times New Roman"/>
          <w:b/>
          <w:bCs/>
          <w:sz w:val="24"/>
          <w:szCs w:val="24"/>
          <w:lang w:val="id-ID"/>
        </w:rPr>
        <w:t>of</w:t>
      </w:r>
      <w:proofErr w:type="spellEnd"/>
      <w:r w:rsidR="002D65C5" w:rsidRPr="00C070A5">
        <w:rPr>
          <w:rFonts w:ascii="Times New Roman" w:hAnsi="Times New Roman"/>
          <w:b/>
          <w:bCs/>
          <w:sz w:val="24"/>
          <w:szCs w:val="24"/>
          <w:lang w:val="id-ID"/>
        </w:rPr>
        <w:t xml:space="preserve"> </w:t>
      </w:r>
      <w:proofErr w:type="spellStart"/>
      <w:r w:rsidR="002D65C5" w:rsidRPr="00C070A5">
        <w:rPr>
          <w:rFonts w:ascii="Times New Roman" w:hAnsi="Times New Roman"/>
          <w:b/>
          <w:bCs/>
          <w:sz w:val="24"/>
          <w:szCs w:val="24"/>
          <w:lang w:val="id-ID"/>
        </w:rPr>
        <w:t>Progress</w:t>
      </w:r>
      <w:proofErr w:type="spellEnd"/>
      <w:r w:rsidR="002D65C5" w:rsidRPr="00C070A5">
        <w:rPr>
          <w:rFonts w:ascii="Times New Roman" w:hAnsi="Times New Roman"/>
          <w:b/>
          <w:bCs/>
          <w:sz w:val="24"/>
          <w:szCs w:val="24"/>
          <w:lang w:val="id-ID"/>
        </w:rPr>
        <w:t xml:space="preserve"> </w:t>
      </w:r>
    </w:p>
    <w:p w14:paraId="7EA35863" w14:textId="51C2E03E" w:rsidR="00FC4B6A" w:rsidRPr="00941F11" w:rsidRDefault="002D65C5" w:rsidP="00BB4AFE">
      <w:pPr>
        <w:spacing w:line="360" w:lineRule="auto"/>
        <w:ind w:firstLine="851"/>
        <w:rPr>
          <w:rFonts w:ascii="Times New Roman" w:hAnsi="Times New Roman"/>
          <w:sz w:val="24"/>
          <w:szCs w:val="24"/>
          <w:lang w:val="id-ID"/>
        </w:rPr>
      </w:pPr>
      <w:proofErr w:type="spellStart"/>
      <w:r>
        <w:rPr>
          <w:rFonts w:ascii="Times New Roman" w:hAnsi="Times New Roman"/>
          <w:sz w:val="24"/>
          <w:szCs w:val="24"/>
          <w:lang w:val="id-ID"/>
        </w:rPr>
        <w:t>It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impossible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predict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contractor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charges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owner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uncertainty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quantifiable</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lastRenderedPageBreak/>
        <w:t>terms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probability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allowing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pessimistic</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likely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optimistic</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measured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cumulative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weight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accomplishments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at</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given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point</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
    <w:p w14:paraId="5B82DC07" w14:textId="77777777" w:rsidR="00FC4B6A" w:rsidRPr="00941F11" w:rsidRDefault="00FC4B6A" w:rsidP="00BB4AFE">
      <w:pPr>
        <w:spacing w:line="360" w:lineRule="auto"/>
        <w:rPr>
          <w:rFonts w:ascii="Times New Roman" w:hAnsi="Times New Roman"/>
          <w:sz w:val="24"/>
          <w:szCs w:val="24"/>
          <w:lang w:val="id-ID"/>
        </w:rPr>
      </w:pPr>
      <w:proofErr w:type="spellStart"/>
      <w:r w:rsidRPr="00941F11">
        <w:rPr>
          <w:rFonts w:ascii="Times New Roman" w:hAnsi="Times New Roman"/>
          <w:sz w:val="24"/>
          <w:szCs w:val="24"/>
          <w:lang w:val="id-ID"/>
        </w:rPr>
        <w:t>Activity</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weight</w:t>
      </w:r>
      <w:proofErr w:type="spellEnd"/>
      <w:r w:rsidRPr="00941F11">
        <w:rPr>
          <w:rFonts w:ascii="Times New Roman" w:hAnsi="Times New Roman"/>
          <w:sz w:val="24"/>
          <w:szCs w:val="24"/>
          <w:lang w:val="id-ID"/>
        </w:rPr>
        <w:t>=</w:t>
      </w:r>
      <w:proofErr w:type="spellStart"/>
      <w:r w:rsidRPr="00941F11">
        <w:rPr>
          <w:rFonts w:ascii="Times New Roman" w:hAnsi="Times New Roman"/>
          <w:sz w:val="24"/>
          <w:szCs w:val="24"/>
          <w:lang w:val="id-ID"/>
        </w:rPr>
        <w:t>X_i</w:t>
      </w:r>
      <w:proofErr w:type="spellEnd"/>
      <w:r w:rsidRPr="00941F11">
        <w:rPr>
          <w:rFonts w:ascii="Times New Roman" w:hAnsi="Times New Roman"/>
          <w:sz w:val="24"/>
          <w:szCs w:val="24"/>
          <w:lang w:val="id-ID"/>
        </w:rPr>
        <w:t>/(∑_(i=1)^</w:t>
      </w:r>
      <w:proofErr w:type="spellStart"/>
      <w:r w:rsidRPr="00941F11">
        <w:rPr>
          <w:rFonts w:ascii="Times New Roman" w:hAnsi="Times New Roman"/>
          <w:sz w:val="24"/>
          <w:szCs w:val="24"/>
          <w:lang w:val="id-ID"/>
        </w:rPr>
        <w:t>n▒X_i</w:t>
      </w:r>
      <w:proofErr w:type="spellEnd"/>
      <w:r w:rsidRPr="00941F11">
        <w:rPr>
          <w:rFonts w:ascii="Times New Roman" w:hAnsi="Times New Roman"/>
          <w:sz w:val="24"/>
          <w:szCs w:val="24"/>
          <w:lang w:val="id-ID"/>
        </w:rPr>
        <w:t xml:space="preserve"> ) x100% (2)</w:t>
      </w:r>
    </w:p>
    <w:p w14:paraId="712FDB8D" w14:textId="463FE15E" w:rsidR="00EA08BE" w:rsidRPr="00941F11" w:rsidRDefault="00FC4B6A" w:rsidP="00BB4AFE">
      <w:pPr>
        <w:spacing w:line="360" w:lineRule="auto"/>
        <w:ind w:firstLine="851"/>
        <w:rPr>
          <w:rFonts w:ascii="Times New Roman" w:hAnsi="Times New Roman"/>
          <w:sz w:val="24"/>
          <w:szCs w:val="24"/>
          <w:lang w:val="id-ID"/>
        </w:rPr>
      </w:pPr>
      <w:r w:rsidRPr="00941F11">
        <w:rPr>
          <w:rFonts w:ascii="Times New Roman" w:hAnsi="Times New Roman"/>
          <w:sz w:val="24"/>
          <w:szCs w:val="24"/>
          <w:lang w:val="id-ID"/>
        </w:rPr>
        <w:t xml:space="preserve">The </w:t>
      </w:r>
      <w:proofErr w:type="spellStart"/>
      <w:r w:rsidRPr="00941F11">
        <w:rPr>
          <w:rFonts w:ascii="Times New Roman" w:hAnsi="Times New Roman"/>
          <w:sz w:val="24"/>
          <w:szCs w:val="24"/>
          <w:lang w:val="id-ID"/>
        </w:rPr>
        <w:t>expected</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value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approach</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assumes</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that</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the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expected</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value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for</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the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yield</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value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depends</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on</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the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three</w:t>
      </w:r>
      <w:proofErr w:type="spellEnd"/>
      <w:r w:rsidRPr="00941F11">
        <w:rPr>
          <w:rFonts w:ascii="Times New Roman" w:hAnsi="Times New Roman"/>
          <w:sz w:val="24"/>
          <w:szCs w:val="24"/>
          <w:lang w:val="id-ID"/>
        </w:rPr>
        <w:t xml:space="preserve">-digit </w:t>
      </w:r>
      <w:proofErr w:type="spellStart"/>
      <w:r w:rsidRPr="00941F11">
        <w:rPr>
          <w:rFonts w:ascii="Times New Roman" w:hAnsi="Times New Roman"/>
          <w:sz w:val="24"/>
          <w:szCs w:val="24"/>
          <w:lang w:val="id-ID"/>
        </w:rPr>
        <w:t>estimate</w:t>
      </w:r>
      <w:proofErr w:type="spellEnd"/>
      <w:r w:rsidRPr="00941F11">
        <w:rPr>
          <w:rFonts w:ascii="Times New Roman" w:hAnsi="Times New Roman"/>
          <w:sz w:val="24"/>
          <w:szCs w:val="24"/>
          <w:lang w:val="id-ID"/>
        </w:rPr>
        <w:t>.</w:t>
      </w:r>
    </w:p>
    <w:bookmarkStart w:id="3" w:name="_MON_1687770834"/>
    <w:bookmarkEnd w:id="3"/>
    <w:p w14:paraId="1C3E5EDE" w14:textId="1FFA810A" w:rsidR="00EA08BE" w:rsidRPr="00941F11" w:rsidRDefault="00EA08BE" w:rsidP="00B91CC8">
      <w:pPr>
        <w:rPr>
          <w:rFonts w:ascii="Times New Roman" w:hAnsi="Times New Roman"/>
          <w:sz w:val="24"/>
          <w:szCs w:val="24"/>
          <w:lang w:val="id-ID"/>
        </w:rPr>
      </w:pPr>
      <w:r w:rsidRPr="00941F11">
        <w:rPr>
          <w:rFonts w:ascii="Times New Roman" w:hAnsi="Times New Roman"/>
          <w:sz w:val="24"/>
          <w:szCs w:val="24"/>
        </w:rPr>
        <w:object w:dxaOrig="6602" w:dyaOrig="3480" w14:anchorId="1FCA2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74.5pt" o:ole="">
            <v:imagedata r:id="rId15" o:title=""/>
          </v:shape>
          <o:OLEObject Type="Embed" ProgID="Excel.Sheet.8" ShapeID="_x0000_i1025" DrawAspect="Content" ObjectID="_1688132563" r:id="rId16"/>
        </w:object>
      </w:r>
    </w:p>
    <w:p w14:paraId="40E80E8F" w14:textId="12DD4B39" w:rsidR="00303112" w:rsidRPr="00941F11" w:rsidRDefault="00303112" w:rsidP="00BB4AFE">
      <w:pPr>
        <w:pStyle w:val="Keterangan"/>
        <w:spacing w:after="0" w:line="360" w:lineRule="auto"/>
        <w:rPr>
          <w:sz w:val="24"/>
          <w:szCs w:val="24"/>
          <w:lang w:val="id-ID"/>
        </w:rPr>
      </w:pPr>
      <w:proofErr w:type="spellStart"/>
      <w:r w:rsidRPr="00941F11">
        <w:rPr>
          <w:i w:val="0"/>
          <w:iCs w:val="0"/>
          <w:position w:val="-10"/>
          <w:sz w:val="24"/>
          <w:szCs w:val="24"/>
          <w:lang w:val="id-ID"/>
        </w:rPr>
        <w:t>t</w:t>
      </w:r>
      <w:r w:rsidRPr="00941F11">
        <w:rPr>
          <w:i w:val="0"/>
          <w:iCs w:val="0"/>
          <w:position w:val="-10"/>
          <w:sz w:val="24"/>
          <w:szCs w:val="24"/>
          <w:vertAlign w:val="subscript"/>
          <w:lang w:val="id-ID"/>
        </w:rPr>
        <w:t>e</w:t>
      </w:r>
      <w:proofErr w:type="spellEnd"/>
      <w:r w:rsidRPr="00941F11">
        <w:rPr>
          <w:i w:val="0"/>
          <w:iCs w:val="0"/>
          <w:position w:val="-10"/>
          <w:sz w:val="24"/>
          <w:szCs w:val="24"/>
          <w:lang w:val="id-ID"/>
        </w:rPr>
        <w:t xml:space="preserve"> = (a + 4m + b)/6 </w:t>
      </w:r>
      <w:r w:rsidR="00DA6668" w:rsidRPr="00941F11">
        <w:rPr>
          <w:i w:val="0"/>
          <w:iCs w:val="0"/>
          <w:position w:val="-10"/>
          <w:sz w:val="24"/>
          <w:szCs w:val="24"/>
          <w:lang w:val="id-ID"/>
        </w:rPr>
        <w:t xml:space="preserve">                                                                                                              </w:t>
      </w:r>
      <w:r w:rsidRPr="00941F11">
        <w:rPr>
          <w:i w:val="0"/>
          <w:iCs w:val="0"/>
          <w:position w:val="-10"/>
          <w:sz w:val="24"/>
          <w:szCs w:val="24"/>
          <w:lang w:val="id-ID"/>
        </w:rPr>
        <w:t xml:space="preserve"> (</w:t>
      </w:r>
      <w:r w:rsidR="00DA6668" w:rsidRPr="00941F11">
        <w:rPr>
          <w:i w:val="0"/>
          <w:iCs w:val="0"/>
          <w:position w:val="-10"/>
          <w:sz w:val="24"/>
          <w:szCs w:val="24"/>
          <w:lang w:val="id-ID"/>
        </w:rPr>
        <w:t>3</w:t>
      </w:r>
      <w:r w:rsidRPr="00941F11">
        <w:rPr>
          <w:position w:val="-10"/>
          <w:sz w:val="24"/>
          <w:szCs w:val="24"/>
          <w:lang w:val="id-ID"/>
        </w:rPr>
        <w:t>)</w:t>
      </w:r>
    </w:p>
    <w:p w14:paraId="5693A6F1" w14:textId="77777777" w:rsidR="00FC4B6A" w:rsidRPr="00941F11" w:rsidRDefault="00FC4B6A" w:rsidP="00BB4AFE">
      <w:pPr>
        <w:spacing w:line="360" w:lineRule="auto"/>
        <w:rPr>
          <w:rFonts w:ascii="Times New Roman" w:hAnsi="Times New Roman"/>
          <w:color w:val="000000"/>
          <w:sz w:val="24"/>
          <w:szCs w:val="24"/>
          <w:lang w:val="id-ID"/>
        </w:rPr>
      </w:pPr>
      <w:r w:rsidRPr="00941F11">
        <w:rPr>
          <w:rFonts w:ascii="Times New Roman" w:hAnsi="Times New Roman"/>
          <w:color w:val="000000"/>
          <w:sz w:val="24"/>
          <w:szCs w:val="24"/>
          <w:lang w:val="id-ID"/>
        </w:rPr>
        <w:t xml:space="preserve">a = minimum </w:t>
      </w:r>
      <w:proofErr w:type="spellStart"/>
      <w:r w:rsidRPr="00941F11">
        <w:rPr>
          <w:rFonts w:ascii="Times New Roman" w:hAnsi="Times New Roman"/>
          <w:color w:val="000000"/>
          <w:sz w:val="24"/>
          <w:szCs w:val="24"/>
          <w:lang w:val="id-ID"/>
        </w:rPr>
        <w:t>yield</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value</w:t>
      </w:r>
      <w:proofErr w:type="spellEnd"/>
    </w:p>
    <w:p w14:paraId="7978611C" w14:textId="77777777" w:rsidR="00FC4B6A" w:rsidRPr="00941F11" w:rsidRDefault="00FC4B6A" w:rsidP="00BB4AFE">
      <w:pPr>
        <w:spacing w:line="360" w:lineRule="auto"/>
        <w:rPr>
          <w:rFonts w:ascii="Times New Roman" w:hAnsi="Times New Roman"/>
          <w:color w:val="000000"/>
          <w:sz w:val="24"/>
          <w:szCs w:val="24"/>
          <w:lang w:val="id-ID"/>
        </w:rPr>
      </w:pPr>
      <w:r w:rsidRPr="00941F11">
        <w:rPr>
          <w:rFonts w:ascii="Times New Roman" w:hAnsi="Times New Roman"/>
          <w:color w:val="000000"/>
          <w:sz w:val="24"/>
          <w:szCs w:val="24"/>
          <w:lang w:val="id-ID"/>
        </w:rPr>
        <w:t xml:space="preserve">m – </w:t>
      </w:r>
      <w:proofErr w:type="spellStart"/>
      <w:r w:rsidRPr="00941F11">
        <w:rPr>
          <w:rFonts w:ascii="Times New Roman" w:hAnsi="Times New Roman"/>
          <w:color w:val="000000"/>
          <w:sz w:val="24"/>
          <w:szCs w:val="24"/>
          <w:lang w:val="id-ID"/>
        </w:rPr>
        <w:t>most</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likely</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result</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value</w:t>
      </w:r>
      <w:proofErr w:type="spellEnd"/>
    </w:p>
    <w:p w14:paraId="1A326F27" w14:textId="77777777" w:rsidR="00FC4B6A" w:rsidRPr="00941F11" w:rsidRDefault="00FC4B6A" w:rsidP="00BB4AFE">
      <w:pPr>
        <w:spacing w:line="360" w:lineRule="auto"/>
        <w:rPr>
          <w:rFonts w:ascii="Times New Roman" w:hAnsi="Times New Roman"/>
          <w:color w:val="000000"/>
          <w:sz w:val="24"/>
          <w:szCs w:val="24"/>
          <w:lang w:val="id-ID"/>
        </w:rPr>
      </w:pPr>
      <w:r w:rsidRPr="00941F11">
        <w:rPr>
          <w:rFonts w:ascii="Times New Roman" w:hAnsi="Times New Roman"/>
          <w:color w:val="000000"/>
          <w:sz w:val="24"/>
          <w:szCs w:val="24"/>
          <w:lang w:val="id-ID"/>
        </w:rPr>
        <w:t xml:space="preserve">b = </w:t>
      </w:r>
      <w:proofErr w:type="spellStart"/>
      <w:r w:rsidRPr="00941F11">
        <w:rPr>
          <w:rFonts w:ascii="Times New Roman" w:hAnsi="Times New Roman"/>
          <w:color w:val="000000"/>
          <w:sz w:val="24"/>
          <w:szCs w:val="24"/>
          <w:lang w:val="id-ID"/>
        </w:rPr>
        <w:t>maximum</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yield</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value</w:t>
      </w:r>
      <w:proofErr w:type="spellEnd"/>
    </w:p>
    <w:p w14:paraId="036385DA" w14:textId="1BDEE7F0" w:rsidR="00303112" w:rsidRPr="00941F11" w:rsidRDefault="00FC4B6A" w:rsidP="00BB4AFE">
      <w:pPr>
        <w:spacing w:line="360" w:lineRule="auto"/>
        <w:rPr>
          <w:rFonts w:ascii="Times New Roman" w:hAnsi="Times New Roman"/>
          <w:sz w:val="24"/>
          <w:szCs w:val="24"/>
          <w:lang w:val="id-ID"/>
        </w:rPr>
      </w:pPr>
      <w:proofErr w:type="spellStart"/>
      <w:r w:rsidRPr="00941F11">
        <w:rPr>
          <w:rFonts w:ascii="Times New Roman" w:hAnsi="Times New Roman"/>
          <w:color w:val="000000"/>
          <w:sz w:val="24"/>
          <w:szCs w:val="24"/>
          <w:lang w:val="id-ID"/>
        </w:rPr>
        <w:t>te</w:t>
      </w:r>
      <w:proofErr w:type="spellEnd"/>
      <w:r w:rsidRPr="00941F11">
        <w:rPr>
          <w:rFonts w:ascii="Times New Roman" w:hAnsi="Times New Roman"/>
          <w:color w:val="000000"/>
          <w:sz w:val="24"/>
          <w:szCs w:val="24"/>
          <w:lang w:val="id-ID"/>
        </w:rPr>
        <w:t xml:space="preserve"> = </w:t>
      </w:r>
      <w:proofErr w:type="spellStart"/>
      <w:r w:rsidRPr="00941F11">
        <w:rPr>
          <w:rFonts w:ascii="Times New Roman" w:hAnsi="Times New Roman"/>
          <w:color w:val="000000"/>
          <w:sz w:val="24"/>
          <w:szCs w:val="24"/>
          <w:lang w:val="id-ID"/>
        </w:rPr>
        <w:t>expected</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result</w:t>
      </w:r>
      <w:proofErr w:type="spellEnd"/>
      <w:r w:rsidRPr="00941F11">
        <w:rPr>
          <w:rFonts w:ascii="Times New Roman" w:hAnsi="Times New Roman"/>
          <w:color w:val="000000"/>
          <w:sz w:val="24"/>
          <w:szCs w:val="24"/>
          <w:lang w:val="id-ID"/>
        </w:rPr>
        <w:t xml:space="preserve"> </w:t>
      </w:r>
      <w:proofErr w:type="spellStart"/>
      <w:r w:rsidRPr="00941F11">
        <w:rPr>
          <w:rFonts w:ascii="Times New Roman" w:hAnsi="Times New Roman"/>
          <w:color w:val="000000"/>
          <w:sz w:val="24"/>
          <w:szCs w:val="24"/>
          <w:lang w:val="id-ID"/>
        </w:rPr>
        <w:t>value</w:t>
      </w:r>
      <w:proofErr w:type="spellEnd"/>
    </w:p>
    <w:p w14:paraId="6B0DD3C4" w14:textId="77777777" w:rsidR="002D65C5" w:rsidRPr="005F44BD" w:rsidRDefault="00582F12" w:rsidP="00BB4AFE">
      <w:pPr>
        <w:spacing w:line="360" w:lineRule="auto"/>
        <w:ind w:left="284" w:hanging="284"/>
        <w:rPr>
          <w:rFonts w:ascii="Times New Roman" w:hAnsi="Times New Roman"/>
          <w:b/>
          <w:bCs/>
          <w:sz w:val="24"/>
          <w:szCs w:val="24"/>
          <w:lang w:val="id-ID"/>
        </w:rPr>
      </w:pPr>
      <w:r w:rsidRPr="005F44BD">
        <w:rPr>
          <w:rFonts w:ascii="Times New Roman" w:hAnsi="Times New Roman"/>
          <w:b/>
          <w:bCs/>
          <w:sz w:val="24"/>
          <w:szCs w:val="24"/>
          <w:lang w:val="id-ID"/>
        </w:rPr>
        <w:t>3.</w:t>
      </w:r>
      <w:r w:rsidRPr="005F44BD">
        <w:rPr>
          <w:rFonts w:ascii="Times New Roman" w:hAnsi="Times New Roman"/>
          <w:b/>
          <w:bCs/>
          <w:sz w:val="24"/>
          <w:szCs w:val="24"/>
          <w:lang w:val="id-ID"/>
        </w:rPr>
        <w:tab/>
      </w:r>
      <w:proofErr w:type="spellStart"/>
      <w:r w:rsidR="002D65C5" w:rsidRPr="005F44BD">
        <w:rPr>
          <w:rFonts w:ascii="Times New Roman" w:hAnsi="Times New Roman"/>
          <w:b/>
          <w:bCs/>
          <w:sz w:val="24"/>
          <w:szCs w:val="24"/>
          <w:lang w:val="id-ID"/>
        </w:rPr>
        <w:t>Methodology</w:t>
      </w:r>
      <w:proofErr w:type="spellEnd"/>
      <w:r w:rsidR="002D65C5" w:rsidRPr="005F44BD">
        <w:rPr>
          <w:rFonts w:ascii="Times New Roman" w:hAnsi="Times New Roman"/>
          <w:b/>
          <w:bCs/>
          <w:sz w:val="24"/>
          <w:szCs w:val="24"/>
          <w:lang w:val="id-ID"/>
        </w:rPr>
        <w:t xml:space="preserve"> </w:t>
      </w:r>
      <w:proofErr w:type="spellStart"/>
      <w:r w:rsidR="002D65C5" w:rsidRPr="005F44BD">
        <w:rPr>
          <w:rFonts w:ascii="Times New Roman" w:hAnsi="Times New Roman"/>
          <w:b/>
          <w:bCs/>
          <w:sz w:val="24"/>
          <w:szCs w:val="24"/>
          <w:lang w:val="id-ID"/>
        </w:rPr>
        <w:t>of</w:t>
      </w:r>
      <w:proofErr w:type="spellEnd"/>
      <w:r w:rsidR="002D65C5" w:rsidRPr="005F44BD">
        <w:rPr>
          <w:rFonts w:ascii="Times New Roman" w:hAnsi="Times New Roman"/>
          <w:b/>
          <w:bCs/>
          <w:sz w:val="24"/>
          <w:szCs w:val="24"/>
          <w:lang w:val="id-ID"/>
        </w:rPr>
        <w:t xml:space="preserve"> </w:t>
      </w:r>
      <w:proofErr w:type="spellStart"/>
      <w:r w:rsidR="002D65C5" w:rsidRPr="005F44BD">
        <w:rPr>
          <w:rFonts w:ascii="Times New Roman" w:hAnsi="Times New Roman"/>
          <w:b/>
          <w:bCs/>
          <w:sz w:val="24"/>
          <w:szCs w:val="24"/>
          <w:lang w:val="id-ID"/>
        </w:rPr>
        <w:t>Research</w:t>
      </w:r>
      <w:proofErr w:type="spellEnd"/>
      <w:r w:rsidR="002D65C5" w:rsidRPr="005F44BD">
        <w:rPr>
          <w:rFonts w:ascii="Times New Roman" w:hAnsi="Times New Roman"/>
          <w:b/>
          <w:bCs/>
          <w:sz w:val="24"/>
          <w:szCs w:val="24"/>
          <w:lang w:val="id-ID"/>
        </w:rPr>
        <w:t xml:space="preserve"> </w:t>
      </w:r>
    </w:p>
    <w:p w14:paraId="64E4FD9C" w14:textId="77777777" w:rsidR="002D65C5" w:rsidRDefault="002D65C5" w:rsidP="00BB4AFE">
      <w:pPr>
        <w:spacing w:line="360" w:lineRule="auto"/>
        <w:ind w:firstLine="851"/>
        <w:rPr>
          <w:rFonts w:ascii="Times New Roman" w:hAnsi="Times New Roman"/>
          <w:sz w:val="24"/>
          <w:szCs w:val="24"/>
          <w:lang w:val="id-ID"/>
        </w:rPr>
      </w:pPr>
      <w:proofErr w:type="spellStart"/>
      <w:r>
        <w:rPr>
          <w:rFonts w:ascii="Times New Roman" w:hAnsi="Times New Roman"/>
          <w:sz w:val="24"/>
          <w:szCs w:val="24"/>
          <w:lang w:val="id-ID"/>
        </w:rPr>
        <w:t>Seventeen</w:t>
      </w:r>
      <w:proofErr w:type="spellEnd"/>
      <w:r>
        <w:rPr>
          <w:rFonts w:ascii="Times New Roman" w:hAnsi="Times New Roman"/>
          <w:sz w:val="24"/>
          <w:szCs w:val="24"/>
          <w:lang w:val="id-ID"/>
        </w:rPr>
        <w:t xml:space="preserve"> data </w:t>
      </w:r>
      <w:proofErr w:type="spellStart"/>
      <w:r>
        <w:rPr>
          <w:rFonts w:ascii="Times New Roman" w:hAnsi="Times New Roman"/>
          <w:sz w:val="24"/>
          <w:szCs w:val="24"/>
          <w:lang w:val="id-ID"/>
        </w:rPr>
        <w:t>points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pertaining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earned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completed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from</w:t>
      </w:r>
      <w:proofErr w:type="spellEnd"/>
      <w:r>
        <w:rPr>
          <w:rFonts w:ascii="Times New Roman" w:hAnsi="Times New Roman"/>
          <w:sz w:val="24"/>
          <w:szCs w:val="24"/>
          <w:lang w:val="id-ID"/>
        </w:rPr>
        <w:t xml:space="preserve"> March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June</w:t>
      </w:r>
      <w:proofErr w:type="spellEnd"/>
      <w:r>
        <w:rPr>
          <w:rFonts w:ascii="Times New Roman" w:hAnsi="Times New Roman"/>
          <w:sz w:val="24"/>
          <w:szCs w:val="24"/>
          <w:lang w:val="id-ID"/>
        </w:rPr>
        <w:t xml:space="preserve"> 2021.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plans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typically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last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between</w:t>
      </w:r>
      <w:proofErr w:type="spellEnd"/>
      <w:r>
        <w:rPr>
          <w:rFonts w:ascii="Times New Roman" w:hAnsi="Times New Roman"/>
          <w:sz w:val="24"/>
          <w:szCs w:val="24"/>
          <w:lang w:val="id-ID"/>
        </w:rPr>
        <w:t xml:space="preserve"> 24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55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To </w:t>
      </w:r>
      <w:proofErr w:type="spellStart"/>
      <w:r>
        <w:rPr>
          <w:rFonts w:ascii="Times New Roman" w:hAnsi="Times New Roman"/>
          <w:sz w:val="24"/>
          <w:szCs w:val="24"/>
          <w:lang w:val="id-ID"/>
        </w:rPr>
        <w:t>determine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sample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with</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planned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13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used</w:t>
      </w:r>
      <w:proofErr w:type="spellEnd"/>
      <w:r>
        <w:rPr>
          <w:rFonts w:ascii="Times New Roman" w:hAnsi="Times New Roman"/>
          <w:sz w:val="24"/>
          <w:szCs w:val="24"/>
          <w:lang w:val="id-ID"/>
        </w:rPr>
        <w:t xml:space="preserve"> as a </w:t>
      </w:r>
      <w:proofErr w:type="spellStart"/>
      <w:r>
        <w:rPr>
          <w:rFonts w:ascii="Times New Roman" w:hAnsi="Times New Roman"/>
          <w:sz w:val="24"/>
          <w:szCs w:val="24"/>
          <w:lang w:val="id-ID"/>
        </w:rPr>
        <w:t>comparison</w:t>
      </w:r>
      <w:proofErr w:type="spellEnd"/>
      <w:r>
        <w:rPr>
          <w:rFonts w:ascii="Times New Roman" w:hAnsi="Times New Roman"/>
          <w:sz w:val="24"/>
          <w:szCs w:val="24"/>
          <w:lang w:val="id-ID"/>
        </w:rPr>
        <w:t xml:space="preserve">. </w:t>
      </w:r>
    </w:p>
    <w:p w14:paraId="5A4266CE" w14:textId="77777777" w:rsidR="002D65C5"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Due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plan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each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one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approach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make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same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reference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based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percentage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plan, </w:t>
      </w:r>
      <w:proofErr w:type="spellStart"/>
      <w:r>
        <w:rPr>
          <w:rFonts w:ascii="Times New Roman" w:hAnsi="Times New Roman"/>
          <w:sz w:val="24"/>
          <w:szCs w:val="24"/>
          <w:lang w:val="id-ID"/>
        </w:rPr>
        <w:t>which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25%, 30%, </w:t>
      </w:r>
      <w:proofErr w:type="spellStart"/>
      <w:r>
        <w:rPr>
          <w:rFonts w:ascii="Times New Roman" w:hAnsi="Times New Roman"/>
          <w:sz w:val="24"/>
          <w:szCs w:val="24"/>
          <w:lang w:val="id-ID"/>
        </w:rPr>
        <w:t>or</w:t>
      </w:r>
      <w:proofErr w:type="spellEnd"/>
      <w:r>
        <w:rPr>
          <w:rFonts w:ascii="Times New Roman" w:hAnsi="Times New Roman"/>
          <w:sz w:val="24"/>
          <w:szCs w:val="24"/>
          <w:lang w:val="id-ID"/>
        </w:rPr>
        <w:t xml:space="preserve"> 50%. The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25% x 24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 </w:t>
      </w:r>
      <w:proofErr w:type="spellStart"/>
      <w:r>
        <w:rPr>
          <w:rFonts w:ascii="Times New Roman" w:hAnsi="Times New Roman"/>
          <w:sz w:val="24"/>
          <w:szCs w:val="24"/>
          <w:lang w:val="id-ID"/>
        </w:rPr>
        <w:t>six</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plan, </w:t>
      </w:r>
      <w:proofErr w:type="spellStart"/>
      <w:r>
        <w:rPr>
          <w:rFonts w:ascii="Times New Roman" w:hAnsi="Times New Roman"/>
          <w:sz w:val="24"/>
          <w:szCs w:val="24"/>
          <w:lang w:val="id-ID"/>
        </w:rPr>
        <w:t>which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24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week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six</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serves</w:t>
      </w:r>
      <w:proofErr w:type="spellEnd"/>
      <w:r>
        <w:rPr>
          <w:rFonts w:ascii="Times New Roman" w:hAnsi="Times New Roman"/>
          <w:sz w:val="24"/>
          <w:szCs w:val="24"/>
          <w:lang w:val="id-ID"/>
        </w:rPr>
        <w:t xml:space="preserve"> as a </w:t>
      </w:r>
      <w:proofErr w:type="spellStart"/>
      <w:r>
        <w:rPr>
          <w:rFonts w:ascii="Times New Roman" w:hAnsi="Times New Roman"/>
          <w:sz w:val="24"/>
          <w:szCs w:val="24"/>
          <w:lang w:val="id-ID"/>
        </w:rPr>
        <w:t>review</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Similarly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r>
        <w:rPr>
          <w:rFonts w:ascii="Times New Roman" w:hAnsi="Times New Roman"/>
          <w:sz w:val="24"/>
          <w:szCs w:val="24"/>
          <w:lang w:val="id-ID"/>
        </w:rPr>
        <w:t xml:space="preserve"> are </w:t>
      </w:r>
      <w:proofErr w:type="spellStart"/>
      <w:r>
        <w:rPr>
          <w:rFonts w:ascii="Times New Roman" w:hAnsi="Times New Roman"/>
          <w:sz w:val="24"/>
          <w:szCs w:val="24"/>
          <w:lang w:val="id-ID"/>
        </w:rPr>
        <w:t>treated</w:t>
      </w:r>
      <w:proofErr w:type="spellEnd"/>
      <w:r>
        <w:rPr>
          <w:rFonts w:ascii="Times New Roman" w:hAnsi="Times New Roman"/>
          <w:sz w:val="24"/>
          <w:szCs w:val="24"/>
          <w:lang w:val="id-ID"/>
        </w:rPr>
        <w:t xml:space="preserve"> as </w:t>
      </w:r>
      <w:proofErr w:type="spellStart"/>
      <w:r>
        <w:rPr>
          <w:rFonts w:ascii="Times New Roman" w:hAnsi="Times New Roman"/>
          <w:sz w:val="24"/>
          <w:szCs w:val="24"/>
          <w:lang w:val="id-ID"/>
        </w:rPr>
        <w:t>such</w:t>
      </w:r>
      <w:proofErr w:type="spellEnd"/>
      <w:r>
        <w:rPr>
          <w:rFonts w:ascii="Times New Roman" w:hAnsi="Times New Roman"/>
          <w:sz w:val="24"/>
          <w:szCs w:val="24"/>
          <w:lang w:val="id-ID"/>
        </w:rPr>
        <w:t xml:space="preserve">. </w:t>
      </w:r>
    </w:p>
    <w:p w14:paraId="627B3E29" w14:textId="761AF1B6" w:rsidR="00FC4B6A" w:rsidRDefault="002D65C5" w:rsidP="00BB4AFE">
      <w:pPr>
        <w:spacing w:line="360" w:lineRule="auto"/>
        <w:ind w:firstLine="851"/>
        <w:rPr>
          <w:rFonts w:ascii="Times New Roman" w:hAnsi="Times New Roman"/>
          <w:sz w:val="24"/>
          <w:szCs w:val="24"/>
          <w:lang w:val="id-ID"/>
        </w:rPr>
      </w:pPr>
      <w:proofErr w:type="spellStart"/>
      <w:r>
        <w:rPr>
          <w:rFonts w:ascii="Times New Roman" w:hAnsi="Times New Roman"/>
          <w:sz w:val="24"/>
          <w:szCs w:val="24"/>
          <w:lang w:val="id-ID"/>
        </w:rPr>
        <w:t>Additionally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following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steps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calculate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anticipated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job</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results</w:t>
      </w:r>
      <w:proofErr w:type="spellEnd"/>
      <w:r>
        <w:rPr>
          <w:rFonts w:ascii="Times New Roman" w:hAnsi="Times New Roman"/>
          <w:sz w:val="24"/>
          <w:szCs w:val="24"/>
          <w:lang w:val="id-ID"/>
        </w:rPr>
        <w:t>.</w:t>
      </w:r>
      <w:r w:rsidR="00FC4B6A" w:rsidRPr="00941F11">
        <w:rPr>
          <w:rFonts w:ascii="Times New Roman" w:hAnsi="Times New Roman"/>
          <w:sz w:val="24"/>
          <w:szCs w:val="24"/>
          <w:lang w:val="id-ID"/>
        </w:rPr>
        <w:t>:</w:t>
      </w:r>
    </w:p>
    <w:p w14:paraId="1F207086" w14:textId="77777777" w:rsidR="00520A55" w:rsidRDefault="00520A55" w:rsidP="00BB4AFE">
      <w:pPr>
        <w:pStyle w:val="DaftarParagraf"/>
        <w:numPr>
          <w:ilvl w:val="0"/>
          <w:numId w:val="28"/>
        </w:numPr>
        <w:spacing w:line="360" w:lineRule="auto"/>
        <w:ind w:left="426" w:hanging="284"/>
        <w:rPr>
          <w:rFonts w:ascii="Times New Roman" w:hAnsi="Times New Roman"/>
          <w:sz w:val="24"/>
          <w:szCs w:val="24"/>
          <w:lang w:val="id-ID"/>
        </w:rPr>
      </w:pPr>
      <w:proofErr w:type="spellStart"/>
      <w:r>
        <w:rPr>
          <w:rFonts w:ascii="Times New Roman" w:hAnsi="Times New Roman"/>
          <w:sz w:val="24"/>
          <w:szCs w:val="24"/>
          <w:lang w:val="id-ID"/>
        </w:rPr>
        <w:t>Calculate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weekly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r>
        <w:rPr>
          <w:rFonts w:ascii="Times New Roman" w:hAnsi="Times New Roman"/>
          <w:sz w:val="24"/>
          <w:szCs w:val="24"/>
          <w:lang w:val="id-ID"/>
        </w:rPr>
        <w:t xml:space="preserve">. </w:t>
      </w:r>
    </w:p>
    <w:p w14:paraId="4AEC9900" w14:textId="77777777" w:rsidR="00520A55" w:rsidRDefault="00520A55" w:rsidP="00BB4AFE">
      <w:pPr>
        <w:pStyle w:val="DaftarParagraf"/>
        <w:numPr>
          <w:ilvl w:val="0"/>
          <w:numId w:val="28"/>
        </w:numPr>
        <w:spacing w:line="360" w:lineRule="auto"/>
        <w:ind w:left="426" w:hanging="284"/>
        <w:rPr>
          <w:rFonts w:ascii="Times New Roman" w:hAnsi="Times New Roman"/>
          <w:sz w:val="24"/>
          <w:szCs w:val="24"/>
          <w:lang w:val="id-ID"/>
        </w:rPr>
      </w:pPr>
      <w:proofErr w:type="spellStart"/>
      <w:r>
        <w:rPr>
          <w:rFonts w:ascii="Times New Roman" w:hAnsi="Times New Roman"/>
          <w:sz w:val="24"/>
          <w:szCs w:val="24"/>
          <w:lang w:val="id-ID"/>
        </w:rPr>
        <w:t>Calculate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mean</w:t>
      </w:r>
      <w:proofErr w:type="spellEnd"/>
      <w:r>
        <w:rPr>
          <w:rFonts w:ascii="Times New Roman" w:hAnsi="Times New Roman"/>
          <w:sz w:val="24"/>
          <w:szCs w:val="24"/>
          <w:lang w:val="id-ID"/>
        </w:rPr>
        <w:t xml:space="preserve">, median,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maximum</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r>
        <w:rPr>
          <w:rFonts w:ascii="Times New Roman" w:hAnsi="Times New Roman"/>
          <w:sz w:val="24"/>
          <w:szCs w:val="24"/>
          <w:lang w:val="id-ID"/>
        </w:rPr>
        <w:t xml:space="preserve">. </w:t>
      </w:r>
    </w:p>
    <w:p w14:paraId="7D822E63" w14:textId="77777777" w:rsidR="00520A55" w:rsidRDefault="00520A55" w:rsidP="00BB4AFE">
      <w:pPr>
        <w:pStyle w:val="DaftarParagraf"/>
        <w:numPr>
          <w:ilvl w:val="0"/>
          <w:numId w:val="28"/>
        </w:numPr>
        <w:spacing w:line="360" w:lineRule="auto"/>
        <w:ind w:left="426" w:hanging="284"/>
        <w:rPr>
          <w:rFonts w:ascii="Times New Roman" w:hAnsi="Times New Roman"/>
          <w:sz w:val="24"/>
          <w:szCs w:val="24"/>
          <w:lang w:val="id-ID"/>
        </w:rPr>
      </w:pPr>
      <w:proofErr w:type="spellStart"/>
      <w:r>
        <w:rPr>
          <w:rFonts w:ascii="Times New Roman" w:hAnsi="Times New Roman"/>
          <w:sz w:val="24"/>
          <w:szCs w:val="24"/>
          <w:lang w:val="id-ID"/>
        </w:rPr>
        <w:t>Calculating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expected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
    <w:p w14:paraId="5ACE7F09" w14:textId="0FDDD6D6" w:rsidR="00FC4B6A" w:rsidRPr="00F70F52" w:rsidRDefault="00520A55" w:rsidP="00BB4AFE">
      <w:pPr>
        <w:pStyle w:val="DaftarParagraf"/>
        <w:numPr>
          <w:ilvl w:val="0"/>
          <w:numId w:val="28"/>
        </w:numPr>
        <w:spacing w:line="360" w:lineRule="auto"/>
        <w:ind w:left="426" w:hanging="284"/>
        <w:rPr>
          <w:rFonts w:ascii="Times New Roman" w:hAnsi="Times New Roman"/>
          <w:sz w:val="24"/>
          <w:szCs w:val="24"/>
          <w:lang w:val="id-ID"/>
        </w:rPr>
      </w:pPr>
      <w:r>
        <w:rPr>
          <w:rFonts w:ascii="Times New Roman" w:hAnsi="Times New Roman"/>
          <w:sz w:val="24"/>
          <w:szCs w:val="24"/>
          <w:lang w:val="id-ID"/>
        </w:rPr>
        <w:t xml:space="preserve">The </w:t>
      </w:r>
      <w:proofErr w:type="spellStart"/>
      <w:r>
        <w:rPr>
          <w:rFonts w:ascii="Times New Roman" w:hAnsi="Times New Roman"/>
          <w:sz w:val="24"/>
          <w:szCs w:val="24"/>
          <w:lang w:val="id-ID"/>
        </w:rPr>
        <w:t>expected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according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formula: </w:t>
      </w:r>
    </w:p>
    <w:p w14:paraId="24CE3EC5" w14:textId="174AE1A9" w:rsidR="001F05D2" w:rsidRDefault="001F05D2" w:rsidP="00BB4AFE">
      <w:pPr>
        <w:spacing w:line="360" w:lineRule="auto"/>
        <w:rPr>
          <w:rFonts w:ascii="Times New Roman" w:hAnsi="Times New Roman"/>
          <w:sz w:val="24"/>
          <w:szCs w:val="24"/>
          <w:lang w:val="id-ID"/>
        </w:rPr>
      </w:pPr>
    </w:p>
    <w:p w14:paraId="1EE1A4F7" w14:textId="5CB7E8F0" w:rsidR="001F05D2" w:rsidRDefault="001F05D2" w:rsidP="00BB4AFE">
      <w:pPr>
        <w:spacing w:line="360" w:lineRule="auto"/>
        <w:ind w:left="993" w:firstLine="426"/>
        <w:rPr>
          <w:rFonts w:ascii="Times New Roman" w:hAnsi="Times New Roman"/>
          <w:sz w:val="24"/>
          <w:szCs w:val="24"/>
          <w:lang w:val="fi-FI"/>
        </w:rPr>
      </w:pPr>
      <w:r w:rsidRPr="001F05D2">
        <w:rPr>
          <w:rFonts w:ascii="Times New Roman" w:eastAsiaTheme="minorEastAsia" w:hAnsi="Times New Roman"/>
          <w:position w:val="-10"/>
          <w:sz w:val="24"/>
          <w:szCs w:val="24"/>
          <w:lang w:val="id-ID"/>
        </w:rPr>
        <w:object w:dxaOrig="2160" w:dyaOrig="280" w14:anchorId="1C5C6028">
          <v:shape id="_x0000_i1026" type="#_x0000_t75" style="width:108pt;height:14pt" o:ole="">
            <v:imagedata r:id="rId17" o:title=""/>
          </v:shape>
          <o:OLEObject Type="Embed" ProgID="Equation.3" ShapeID="_x0000_i1026" DrawAspect="Content" ObjectID="_1688132564" r:id="rId18"/>
        </w:object>
      </w:r>
      <w:r w:rsidRPr="001F05D2">
        <w:rPr>
          <w:rFonts w:ascii="Times New Roman" w:hAnsi="Times New Roman"/>
          <w:sz w:val="24"/>
          <w:szCs w:val="24"/>
          <w:lang w:val="fi-FI"/>
        </w:rPr>
        <w:t xml:space="preserve"> </w:t>
      </w:r>
    </w:p>
    <w:p w14:paraId="0D9037D9" w14:textId="77777777" w:rsidR="001F05D2" w:rsidRPr="001F05D2" w:rsidRDefault="001F05D2" w:rsidP="00BB4AFE">
      <w:pPr>
        <w:spacing w:line="360" w:lineRule="auto"/>
        <w:rPr>
          <w:rFonts w:ascii="Times New Roman" w:hAnsi="Times New Roman"/>
          <w:sz w:val="24"/>
          <w:szCs w:val="24"/>
          <w:lang w:val="id-ID"/>
        </w:rPr>
      </w:pPr>
      <w:proofErr w:type="spellStart"/>
      <w:r w:rsidRPr="001F05D2">
        <w:rPr>
          <w:rFonts w:ascii="Times New Roman" w:hAnsi="Times New Roman"/>
          <w:sz w:val="24"/>
          <w:szCs w:val="24"/>
          <w:lang w:val="id-ID"/>
        </w:rPr>
        <w:t>Where</w:t>
      </w:r>
      <w:proofErr w:type="spellEnd"/>
      <w:r w:rsidRPr="001F05D2">
        <w:rPr>
          <w:rFonts w:ascii="Times New Roman" w:hAnsi="Times New Roman"/>
          <w:sz w:val="24"/>
          <w:szCs w:val="24"/>
          <w:lang w:val="id-ID"/>
        </w:rPr>
        <w:t>:</w:t>
      </w:r>
    </w:p>
    <w:p w14:paraId="70BB3EB2" w14:textId="77777777" w:rsidR="001F05D2" w:rsidRPr="001F05D2" w:rsidRDefault="001F05D2" w:rsidP="00BB4AFE">
      <w:pPr>
        <w:spacing w:line="360" w:lineRule="auto"/>
        <w:ind w:left="993" w:hanging="851"/>
        <w:rPr>
          <w:rFonts w:ascii="Times New Roman" w:hAnsi="Times New Roman"/>
          <w:sz w:val="24"/>
          <w:szCs w:val="24"/>
          <w:lang w:val="id-ID"/>
        </w:rPr>
      </w:pPr>
      <w:r w:rsidRPr="001F05D2">
        <w:rPr>
          <w:rFonts w:ascii="Times New Roman" w:hAnsi="Times New Roman"/>
          <w:sz w:val="24"/>
          <w:szCs w:val="24"/>
          <w:lang w:val="id-ID"/>
        </w:rPr>
        <w:t xml:space="preserve">a = </w:t>
      </w:r>
      <w:proofErr w:type="spellStart"/>
      <w:r w:rsidRPr="001F05D2">
        <w:rPr>
          <w:rFonts w:ascii="Times New Roman" w:hAnsi="Times New Roman"/>
          <w:sz w:val="24"/>
          <w:szCs w:val="24"/>
          <w:lang w:val="id-ID"/>
        </w:rPr>
        <w:t>optimistic</w:t>
      </w:r>
      <w:proofErr w:type="spellEnd"/>
      <w:r w:rsidRPr="001F05D2">
        <w:rPr>
          <w:rFonts w:ascii="Times New Roman" w:hAnsi="Times New Roman"/>
          <w:sz w:val="24"/>
          <w:szCs w:val="24"/>
          <w:lang w:val="id-ID"/>
        </w:rPr>
        <w:t xml:space="preserve"> </w:t>
      </w:r>
      <w:proofErr w:type="spellStart"/>
      <w:r w:rsidRPr="001F05D2">
        <w:rPr>
          <w:rFonts w:ascii="Times New Roman" w:hAnsi="Times New Roman"/>
          <w:sz w:val="24"/>
          <w:szCs w:val="24"/>
          <w:lang w:val="id-ID"/>
        </w:rPr>
        <w:t>progress</w:t>
      </w:r>
      <w:proofErr w:type="spellEnd"/>
    </w:p>
    <w:p w14:paraId="5A611BB6" w14:textId="77777777" w:rsidR="001F05D2" w:rsidRPr="001F05D2" w:rsidRDefault="001F05D2" w:rsidP="00BB4AFE">
      <w:pPr>
        <w:spacing w:line="360" w:lineRule="auto"/>
        <w:ind w:left="993" w:hanging="851"/>
        <w:rPr>
          <w:rFonts w:ascii="Times New Roman" w:hAnsi="Times New Roman"/>
          <w:sz w:val="24"/>
          <w:szCs w:val="24"/>
          <w:lang w:val="id-ID"/>
        </w:rPr>
      </w:pPr>
      <w:r w:rsidRPr="001F05D2">
        <w:rPr>
          <w:rFonts w:ascii="Times New Roman" w:hAnsi="Times New Roman"/>
          <w:sz w:val="24"/>
          <w:szCs w:val="24"/>
          <w:lang w:val="id-ID"/>
        </w:rPr>
        <w:t xml:space="preserve">b = </w:t>
      </w:r>
      <w:proofErr w:type="spellStart"/>
      <w:r w:rsidRPr="001F05D2">
        <w:rPr>
          <w:rFonts w:ascii="Times New Roman" w:hAnsi="Times New Roman"/>
          <w:sz w:val="24"/>
          <w:szCs w:val="24"/>
          <w:lang w:val="id-ID"/>
        </w:rPr>
        <w:t>pessimistic</w:t>
      </w:r>
      <w:proofErr w:type="spellEnd"/>
      <w:r w:rsidRPr="001F05D2">
        <w:rPr>
          <w:rFonts w:ascii="Times New Roman" w:hAnsi="Times New Roman"/>
          <w:sz w:val="24"/>
          <w:szCs w:val="24"/>
          <w:lang w:val="id-ID"/>
        </w:rPr>
        <w:t xml:space="preserve"> </w:t>
      </w:r>
      <w:proofErr w:type="spellStart"/>
      <w:r w:rsidRPr="001F05D2">
        <w:rPr>
          <w:rFonts w:ascii="Times New Roman" w:hAnsi="Times New Roman"/>
          <w:sz w:val="24"/>
          <w:szCs w:val="24"/>
          <w:lang w:val="id-ID"/>
        </w:rPr>
        <w:t>progress</w:t>
      </w:r>
      <w:proofErr w:type="spellEnd"/>
    </w:p>
    <w:p w14:paraId="5A71086E" w14:textId="7A27C886" w:rsidR="001F05D2" w:rsidRPr="001F05D2" w:rsidRDefault="001F05D2" w:rsidP="00BB4AFE">
      <w:pPr>
        <w:spacing w:line="360" w:lineRule="auto"/>
        <w:ind w:left="993" w:hanging="851"/>
        <w:rPr>
          <w:rFonts w:ascii="Times New Roman" w:hAnsi="Times New Roman"/>
          <w:sz w:val="24"/>
          <w:szCs w:val="24"/>
          <w:lang w:val="id-ID"/>
        </w:rPr>
      </w:pPr>
      <w:r w:rsidRPr="001F05D2">
        <w:rPr>
          <w:rFonts w:ascii="Times New Roman" w:hAnsi="Times New Roman"/>
          <w:sz w:val="24"/>
          <w:szCs w:val="24"/>
          <w:lang w:val="id-ID"/>
        </w:rPr>
        <w:t xml:space="preserve">m = </w:t>
      </w:r>
      <w:proofErr w:type="spellStart"/>
      <w:r w:rsidRPr="001F05D2">
        <w:rPr>
          <w:rFonts w:ascii="Times New Roman" w:hAnsi="Times New Roman"/>
          <w:sz w:val="24"/>
          <w:szCs w:val="24"/>
          <w:lang w:val="id-ID"/>
        </w:rPr>
        <w:t>most</w:t>
      </w:r>
      <w:proofErr w:type="spellEnd"/>
      <w:r w:rsidRPr="001F05D2">
        <w:rPr>
          <w:rFonts w:ascii="Times New Roman" w:hAnsi="Times New Roman"/>
          <w:sz w:val="24"/>
          <w:szCs w:val="24"/>
          <w:lang w:val="id-ID"/>
        </w:rPr>
        <w:t xml:space="preserve"> </w:t>
      </w:r>
      <w:proofErr w:type="spellStart"/>
      <w:r w:rsidRPr="001F05D2">
        <w:rPr>
          <w:rFonts w:ascii="Times New Roman" w:hAnsi="Times New Roman"/>
          <w:sz w:val="24"/>
          <w:szCs w:val="24"/>
          <w:lang w:val="id-ID"/>
        </w:rPr>
        <w:t>likely</w:t>
      </w:r>
      <w:proofErr w:type="spellEnd"/>
      <w:r w:rsidRPr="001F05D2">
        <w:rPr>
          <w:rFonts w:ascii="Times New Roman" w:hAnsi="Times New Roman"/>
          <w:sz w:val="24"/>
          <w:szCs w:val="24"/>
          <w:lang w:val="id-ID"/>
        </w:rPr>
        <w:t xml:space="preserve"> </w:t>
      </w:r>
      <w:proofErr w:type="spellStart"/>
      <w:r w:rsidRPr="001F05D2">
        <w:rPr>
          <w:rFonts w:ascii="Times New Roman" w:hAnsi="Times New Roman"/>
          <w:sz w:val="24"/>
          <w:szCs w:val="24"/>
          <w:lang w:val="id-ID"/>
        </w:rPr>
        <w:t>progress</w:t>
      </w:r>
      <w:proofErr w:type="spellEnd"/>
    </w:p>
    <w:p w14:paraId="3D5D52B5" w14:textId="77777777" w:rsidR="001F05D2" w:rsidRPr="001F05D2" w:rsidRDefault="001F05D2" w:rsidP="00BB4AFE">
      <w:pPr>
        <w:spacing w:line="360" w:lineRule="auto"/>
        <w:ind w:left="993" w:hanging="851"/>
        <w:rPr>
          <w:rFonts w:ascii="Times New Roman" w:hAnsi="Times New Roman"/>
          <w:sz w:val="24"/>
          <w:szCs w:val="24"/>
          <w:lang w:val="id-ID"/>
        </w:rPr>
      </w:pPr>
    </w:p>
    <w:p w14:paraId="0637A7B8" w14:textId="77777777" w:rsidR="00520A55" w:rsidRPr="00520A55" w:rsidRDefault="00520A55" w:rsidP="00BB4AFE">
      <w:pPr>
        <w:pStyle w:val="DaftarParagraf"/>
        <w:numPr>
          <w:ilvl w:val="0"/>
          <w:numId w:val="32"/>
        </w:numPr>
        <w:spacing w:line="360" w:lineRule="auto"/>
        <w:ind w:left="426" w:hanging="284"/>
        <w:rPr>
          <w:rFonts w:ascii="Times New Roman" w:hAnsi="Times New Roman"/>
          <w:sz w:val="24"/>
          <w:szCs w:val="24"/>
          <w:lang w:val="id-ID"/>
        </w:rPr>
      </w:pPr>
      <w:proofErr w:type="spellStart"/>
      <w:r w:rsidRPr="00520A55">
        <w:rPr>
          <w:rFonts w:ascii="Times New Roman" w:hAnsi="Times New Roman"/>
          <w:sz w:val="24"/>
          <w:szCs w:val="24"/>
          <w:lang w:val="id-ID"/>
        </w:rPr>
        <w:t>Calculate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deviation</w:t>
      </w:r>
      <w:proofErr w:type="spellEnd"/>
      <w:r w:rsidRPr="00520A55">
        <w:rPr>
          <w:rFonts w:ascii="Times New Roman" w:hAnsi="Times New Roman"/>
          <w:sz w:val="24"/>
          <w:szCs w:val="24"/>
          <w:lang w:val="id-ID"/>
        </w:rPr>
        <w:t xml:space="preserve"> in </w:t>
      </w:r>
      <w:proofErr w:type="spellStart"/>
      <w:r w:rsidRPr="00520A55">
        <w:rPr>
          <w:rFonts w:ascii="Times New Roman" w:hAnsi="Times New Roman"/>
          <w:sz w:val="24"/>
          <w:szCs w:val="24"/>
          <w:lang w:val="id-ID"/>
        </w:rPr>
        <w:t>progress</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during</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activity</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for</w:t>
      </w:r>
      <w:proofErr w:type="spellEnd"/>
      <w:r w:rsidRPr="00520A55">
        <w:rPr>
          <w:rFonts w:ascii="Times New Roman" w:hAnsi="Times New Roman"/>
          <w:sz w:val="24"/>
          <w:szCs w:val="24"/>
          <w:lang w:val="id-ID"/>
        </w:rPr>
        <w:t xml:space="preserve"> 25% </w:t>
      </w:r>
      <w:proofErr w:type="spellStart"/>
      <w:r w:rsidRPr="00520A55">
        <w:rPr>
          <w:rFonts w:ascii="Times New Roman" w:hAnsi="Times New Roman"/>
          <w:sz w:val="24"/>
          <w:szCs w:val="24"/>
          <w:lang w:val="id-ID"/>
        </w:rPr>
        <w:t>of</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plan's</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duration</w:t>
      </w:r>
      <w:proofErr w:type="spellEnd"/>
      <w:r w:rsidRPr="00520A55">
        <w:rPr>
          <w:rFonts w:ascii="Times New Roman" w:hAnsi="Times New Roman"/>
          <w:sz w:val="24"/>
          <w:szCs w:val="24"/>
          <w:lang w:val="id-ID"/>
        </w:rPr>
        <w:t xml:space="preserve">. </w:t>
      </w:r>
    </w:p>
    <w:p w14:paraId="01B76403" w14:textId="77777777" w:rsidR="00520A55" w:rsidRPr="00520A55" w:rsidRDefault="00520A55" w:rsidP="00BB4AFE">
      <w:pPr>
        <w:pStyle w:val="DaftarParagraf"/>
        <w:numPr>
          <w:ilvl w:val="0"/>
          <w:numId w:val="32"/>
        </w:numPr>
        <w:spacing w:line="360" w:lineRule="auto"/>
        <w:ind w:left="426" w:hanging="284"/>
        <w:rPr>
          <w:rFonts w:ascii="Times New Roman" w:hAnsi="Times New Roman"/>
          <w:sz w:val="24"/>
          <w:szCs w:val="24"/>
          <w:lang w:val="id-ID"/>
        </w:rPr>
      </w:pPr>
      <w:proofErr w:type="spellStart"/>
      <w:r w:rsidRPr="00520A55">
        <w:rPr>
          <w:rFonts w:ascii="Times New Roman" w:hAnsi="Times New Roman"/>
          <w:sz w:val="24"/>
          <w:szCs w:val="24"/>
          <w:lang w:val="id-ID"/>
        </w:rPr>
        <w:t>Calculate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deviation</w:t>
      </w:r>
      <w:proofErr w:type="spellEnd"/>
      <w:r w:rsidRPr="00520A55">
        <w:rPr>
          <w:rFonts w:ascii="Times New Roman" w:hAnsi="Times New Roman"/>
          <w:sz w:val="24"/>
          <w:szCs w:val="24"/>
          <w:lang w:val="id-ID"/>
        </w:rPr>
        <w:t xml:space="preserve"> in </w:t>
      </w:r>
      <w:proofErr w:type="spellStart"/>
      <w:r w:rsidRPr="00520A55">
        <w:rPr>
          <w:rFonts w:ascii="Times New Roman" w:hAnsi="Times New Roman"/>
          <w:sz w:val="24"/>
          <w:szCs w:val="24"/>
          <w:lang w:val="id-ID"/>
        </w:rPr>
        <w:t>progress</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when</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activity</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lasts</w:t>
      </w:r>
      <w:proofErr w:type="spellEnd"/>
      <w:r w:rsidRPr="00520A55">
        <w:rPr>
          <w:rFonts w:ascii="Times New Roman" w:hAnsi="Times New Roman"/>
          <w:sz w:val="24"/>
          <w:szCs w:val="24"/>
          <w:lang w:val="id-ID"/>
        </w:rPr>
        <w:t xml:space="preserve"> 30% </w:t>
      </w:r>
      <w:proofErr w:type="spellStart"/>
      <w:r w:rsidRPr="00520A55">
        <w:rPr>
          <w:rFonts w:ascii="Times New Roman" w:hAnsi="Times New Roman"/>
          <w:sz w:val="24"/>
          <w:szCs w:val="24"/>
          <w:lang w:val="id-ID"/>
        </w:rPr>
        <w:t>of</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time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planned</w:t>
      </w:r>
      <w:proofErr w:type="spellEnd"/>
      <w:r w:rsidRPr="00520A55">
        <w:rPr>
          <w:rFonts w:ascii="Times New Roman" w:hAnsi="Times New Roman"/>
          <w:sz w:val="24"/>
          <w:szCs w:val="24"/>
          <w:lang w:val="id-ID"/>
        </w:rPr>
        <w:t xml:space="preserve">. </w:t>
      </w:r>
    </w:p>
    <w:p w14:paraId="2EBFDEEC" w14:textId="3B9E4704" w:rsidR="001F05D2" w:rsidRPr="00520A55" w:rsidRDefault="00520A55" w:rsidP="00BB4AFE">
      <w:pPr>
        <w:pStyle w:val="DaftarParagraf"/>
        <w:numPr>
          <w:ilvl w:val="0"/>
          <w:numId w:val="32"/>
        </w:numPr>
        <w:spacing w:line="360" w:lineRule="auto"/>
        <w:ind w:left="426" w:hanging="284"/>
        <w:rPr>
          <w:rFonts w:ascii="Times New Roman" w:hAnsi="Times New Roman"/>
          <w:sz w:val="24"/>
          <w:szCs w:val="24"/>
          <w:lang w:val="id-ID"/>
        </w:rPr>
      </w:pPr>
      <w:proofErr w:type="spellStart"/>
      <w:r w:rsidRPr="00520A55">
        <w:rPr>
          <w:rFonts w:ascii="Times New Roman" w:hAnsi="Times New Roman"/>
          <w:sz w:val="24"/>
          <w:szCs w:val="24"/>
          <w:lang w:val="id-ID"/>
        </w:rPr>
        <w:t>Calculate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progress</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deviation</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when</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activity</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is</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carried</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out</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for</w:t>
      </w:r>
      <w:proofErr w:type="spellEnd"/>
      <w:r w:rsidRPr="00520A55">
        <w:rPr>
          <w:rFonts w:ascii="Times New Roman" w:hAnsi="Times New Roman"/>
          <w:sz w:val="24"/>
          <w:szCs w:val="24"/>
          <w:lang w:val="id-ID"/>
        </w:rPr>
        <w:t xml:space="preserve"> 50% </w:t>
      </w:r>
      <w:proofErr w:type="spellStart"/>
      <w:r w:rsidRPr="00520A55">
        <w:rPr>
          <w:rFonts w:ascii="Times New Roman" w:hAnsi="Times New Roman"/>
          <w:sz w:val="24"/>
          <w:szCs w:val="24"/>
          <w:lang w:val="id-ID"/>
        </w:rPr>
        <w:t>of</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the</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planned</w:t>
      </w:r>
      <w:proofErr w:type="spellEnd"/>
      <w:r w:rsidRPr="00520A55">
        <w:rPr>
          <w:rFonts w:ascii="Times New Roman" w:hAnsi="Times New Roman"/>
          <w:sz w:val="24"/>
          <w:szCs w:val="24"/>
          <w:lang w:val="id-ID"/>
        </w:rPr>
        <w:t xml:space="preserve"> </w:t>
      </w:r>
      <w:proofErr w:type="spellStart"/>
      <w:r w:rsidRPr="00520A55">
        <w:rPr>
          <w:rFonts w:ascii="Times New Roman" w:hAnsi="Times New Roman"/>
          <w:sz w:val="24"/>
          <w:szCs w:val="24"/>
          <w:lang w:val="id-ID"/>
        </w:rPr>
        <w:t>duration</w:t>
      </w:r>
      <w:proofErr w:type="spellEnd"/>
      <w:r w:rsidRPr="00520A55">
        <w:rPr>
          <w:rFonts w:ascii="Times New Roman" w:hAnsi="Times New Roman"/>
          <w:sz w:val="24"/>
          <w:szCs w:val="24"/>
          <w:lang w:val="id-ID"/>
        </w:rPr>
        <w:t xml:space="preserve">. </w:t>
      </w:r>
    </w:p>
    <w:p w14:paraId="1E87AF10" w14:textId="6700CBD0" w:rsidR="00A7164A" w:rsidRPr="00941F11" w:rsidRDefault="004B233D" w:rsidP="00B91CC8">
      <w:pPr>
        <w:rPr>
          <w:rFonts w:ascii="Times New Roman" w:hAnsi="Times New Roman"/>
          <w:sz w:val="24"/>
          <w:szCs w:val="24"/>
          <w:lang w:val="id-ID"/>
        </w:rPr>
      </w:pPr>
      <w:r>
        <w:rPr>
          <w:rFonts w:ascii="Times New Roman" w:hAnsi="Times New Roman"/>
          <w:noProof/>
          <w:sz w:val="24"/>
          <w:szCs w:val="24"/>
          <w:lang w:val="id-ID"/>
        </w:rPr>
        <mc:AlternateContent>
          <mc:Choice Requires="wpg">
            <w:drawing>
              <wp:anchor distT="0" distB="0" distL="114300" distR="114300" simplePos="0" relativeHeight="251685376" behindDoc="0" locked="0" layoutInCell="1" allowOverlap="1" wp14:anchorId="2497D08B" wp14:editId="5C6F9E4E">
                <wp:simplePos x="0" y="0"/>
                <wp:positionH relativeFrom="column">
                  <wp:posOffset>181610</wp:posOffset>
                </wp:positionH>
                <wp:positionV relativeFrom="paragraph">
                  <wp:posOffset>142240</wp:posOffset>
                </wp:positionV>
                <wp:extent cx="5518150" cy="736600"/>
                <wp:effectExtent l="38100" t="0" r="0" b="6350"/>
                <wp:wrapNone/>
                <wp:docPr id="9" name="Grup 9"/>
                <wp:cNvGraphicFramePr/>
                <a:graphic xmlns:a="http://schemas.openxmlformats.org/drawingml/2006/main">
                  <a:graphicData uri="http://schemas.microsoft.com/office/word/2010/wordprocessingGroup">
                    <wpg:wgp>
                      <wpg:cNvGrpSpPr/>
                      <wpg:grpSpPr>
                        <a:xfrm>
                          <a:off x="0" y="0"/>
                          <a:ext cx="5518150" cy="736600"/>
                          <a:chOff x="0" y="0"/>
                          <a:chExt cx="5518150" cy="736600"/>
                        </a:xfrm>
                      </wpg:grpSpPr>
                      <wps:wsp>
                        <wps:cNvPr id="3" name="Konektor Panah Lurus 3"/>
                        <wps:cNvCnPr/>
                        <wps:spPr>
                          <a:xfrm flipV="1">
                            <a:off x="0" y="215900"/>
                            <a:ext cx="5518150" cy="4571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Kotak Teks 7"/>
                        <wps:cNvSpPr txBox="1"/>
                        <wps:spPr>
                          <a:xfrm>
                            <a:off x="882650" y="0"/>
                            <a:ext cx="4622800" cy="488950"/>
                          </a:xfrm>
                          <a:prstGeom prst="rect">
                            <a:avLst/>
                          </a:prstGeom>
                          <a:noFill/>
                          <a:ln w="6350">
                            <a:noFill/>
                          </a:ln>
                        </wps:spPr>
                        <wps:txbx>
                          <w:txbxContent>
                            <w:p w14:paraId="0CE6C7CD" w14:textId="5BE8972F" w:rsidR="000B68FE" w:rsidRPr="000B68FE" w:rsidRDefault="000B68FE">
                              <w:pPr>
                                <w:rPr>
                                  <w:lang w:val="id-ID"/>
                                </w:rPr>
                              </w:pPr>
                              <w:r>
                                <w:rPr>
                                  <w:lang w:val="id-ID"/>
                                </w:rPr>
                                <w:t xml:space="preserve">           </w:t>
                              </w:r>
                              <w:r w:rsidR="00AD5485">
                                <w:rPr>
                                  <w:lang w:val="id-ID"/>
                                </w:rPr>
                                <w:t>25</w:t>
                              </w:r>
                              <w:r>
                                <w:rPr>
                                  <w:lang w:val="id-ID"/>
                                </w:rPr>
                                <w:t xml:space="preserve">%        </w:t>
                              </w:r>
                              <w:r w:rsidR="00AD5485">
                                <w:rPr>
                                  <w:lang w:val="id-ID"/>
                                </w:rPr>
                                <w:t xml:space="preserve"> </w:t>
                              </w:r>
                              <w:r w:rsidR="004B233D">
                                <w:rPr>
                                  <w:lang w:val="id-ID"/>
                                </w:rPr>
                                <w:t xml:space="preserve">  30%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Kotak Teks 5"/>
                        <wps:cNvSpPr txBox="1"/>
                        <wps:spPr>
                          <a:xfrm>
                            <a:off x="1695450" y="425450"/>
                            <a:ext cx="2559050" cy="311150"/>
                          </a:xfrm>
                          <a:prstGeom prst="rect">
                            <a:avLst/>
                          </a:prstGeom>
                          <a:noFill/>
                          <a:ln w="6350">
                            <a:noFill/>
                          </a:ln>
                        </wps:spPr>
                        <wps:txbx>
                          <w:txbxContent>
                            <w:p w14:paraId="2F776D9C" w14:textId="1E07BD27" w:rsidR="000B68FE" w:rsidRPr="000B68FE" w:rsidRDefault="00F70F52">
                              <w:pPr>
                                <w:rPr>
                                  <w:lang w:val="id-ID"/>
                                </w:rPr>
                              </w:pPr>
                              <w:r w:rsidRPr="00F70F52">
                                <w:rPr>
                                  <w:lang w:val="id-ID"/>
                                </w:rPr>
                                <w:t xml:space="preserve"> </w:t>
                              </w:r>
                              <w:proofErr w:type="spellStart"/>
                              <w:r w:rsidRPr="00F70F52">
                                <w:rPr>
                                  <w:lang w:val="id-ID"/>
                                </w:rPr>
                                <w:t>construction</w:t>
                              </w:r>
                              <w:proofErr w:type="spellEnd"/>
                              <w:r w:rsidRPr="00F70F52">
                                <w:rPr>
                                  <w:lang w:val="id-ID"/>
                                </w:rPr>
                                <w:t xml:space="preserve"> </w:t>
                              </w:r>
                              <w:proofErr w:type="spellStart"/>
                              <w:r w:rsidRPr="00F70F52">
                                <w:rPr>
                                  <w:lang w:val="id-ID"/>
                                </w:rPr>
                                <w:t>work</w:t>
                              </w:r>
                              <w:proofErr w:type="spellEnd"/>
                              <w:r w:rsidRPr="00F70F52">
                                <w:rPr>
                                  <w:lang w:val="id-ID"/>
                                </w:rPr>
                                <w:t xml:space="preserve"> plan </w:t>
                              </w:r>
                              <w:proofErr w:type="spellStart"/>
                              <w:r w:rsidRPr="00F70F52">
                                <w:rPr>
                                  <w:lang w:val="id-ID"/>
                                </w:rPr>
                                <w:t>duration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97D08B" id="Grup 9" o:spid="_x0000_s1027" style="position:absolute;left:0;text-align:left;margin-left:14.3pt;margin-top:11.2pt;width:434.5pt;height:58pt;z-index:251685376" coordsize="55181,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">
                <v:shape id="Konektor Panah Lurus 3" o:spid="_x0000_s1028" type="#_x0000_t32" style="position:absolute;top:2159;width:55181;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" strokecolor="black [3213]" strokeweight=".5pt">
                  <v:stroke startarrow="block" endarrow="block" joinstyle="miter"/>
                </v:shape>
                <v:shapetype id="_x0000_t202" coordsize="21600,21600" o:spt="202" path="m,l,21600r21600,l21600,xe">
                  <v:stroke joinstyle="miter"/>
                  <v:path gradientshapeok="t" o:connecttype="rect"/>
                </v:shapetype>
                <v:shape id="Kotak Teks 7" o:spid="_x0000_s1029" type="#_x0000_t202" style="position:absolute;left:8826;width:4622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CE6C7CD" w14:textId="5BE8972F" w:rsidR="000B68FE" w:rsidRPr="000B68FE" w:rsidRDefault="000B68FE">
                        <w:pPr>
                          <w:rPr>
                            <w:lang w:val="id-ID"/>
                          </w:rPr>
                        </w:pPr>
                        <w:r>
                          <w:rPr>
                            <w:lang w:val="id-ID"/>
                          </w:rPr>
                          <w:t xml:space="preserve">           </w:t>
                        </w:r>
                        <w:r w:rsidR="00AD5485">
                          <w:rPr>
                            <w:lang w:val="id-ID"/>
                          </w:rPr>
                          <w:t>25</w:t>
                        </w:r>
                        <w:r>
                          <w:rPr>
                            <w:lang w:val="id-ID"/>
                          </w:rPr>
                          <w:t xml:space="preserve">%        </w:t>
                        </w:r>
                        <w:r w:rsidR="00AD5485">
                          <w:rPr>
                            <w:lang w:val="id-ID"/>
                          </w:rPr>
                          <w:t xml:space="preserve"> </w:t>
                        </w:r>
                        <w:r w:rsidR="004B233D">
                          <w:rPr>
                            <w:lang w:val="id-ID"/>
                          </w:rPr>
                          <w:t xml:space="preserve">  30%          50%</w:t>
                        </w:r>
                      </w:p>
                    </w:txbxContent>
                  </v:textbox>
                </v:shape>
                <v:shape id="Kotak Teks 5" o:spid="_x0000_s1030" type="#_x0000_t202" style="position:absolute;left:16954;top:4254;width:2559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F776D9C" w14:textId="1E07BD27" w:rsidR="000B68FE" w:rsidRPr="000B68FE" w:rsidRDefault="00F70F52">
                        <w:pPr>
                          <w:rPr>
                            <w:lang w:val="id-ID"/>
                          </w:rPr>
                        </w:pPr>
                        <w:r w:rsidRPr="00F70F52">
                          <w:rPr>
                            <w:lang w:val="id-ID"/>
                          </w:rPr>
                          <w:t xml:space="preserve"> </w:t>
                        </w:r>
                        <w:proofErr w:type="spellStart"/>
                        <w:r w:rsidRPr="00F70F52">
                          <w:rPr>
                            <w:lang w:val="id-ID"/>
                          </w:rPr>
                          <w:t>construction</w:t>
                        </w:r>
                        <w:proofErr w:type="spellEnd"/>
                        <w:r w:rsidRPr="00F70F52">
                          <w:rPr>
                            <w:lang w:val="id-ID"/>
                          </w:rPr>
                          <w:t xml:space="preserve"> </w:t>
                        </w:r>
                        <w:proofErr w:type="spellStart"/>
                        <w:r w:rsidRPr="00F70F52">
                          <w:rPr>
                            <w:lang w:val="id-ID"/>
                          </w:rPr>
                          <w:t>work</w:t>
                        </w:r>
                        <w:proofErr w:type="spellEnd"/>
                        <w:r w:rsidRPr="00F70F52">
                          <w:rPr>
                            <w:lang w:val="id-ID"/>
                          </w:rPr>
                          <w:t xml:space="preserve"> plan </w:t>
                        </w:r>
                        <w:proofErr w:type="spellStart"/>
                        <w:r w:rsidRPr="00F70F52">
                          <w:rPr>
                            <w:lang w:val="id-ID"/>
                          </w:rPr>
                          <w:t>duration</w:t>
                        </w:r>
                        <w:proofErr w:type="spellEnd"/>
                      </w:p>
                    </w:txbxContent>
                  </v:textbox>
                </v:shape>
              </v:group>
            </w:pict>
          </mc:Fallback>
        </mc:AlternateContent>
      </w:r>
      <w:r w:rsidR="00AD5485" w:rsidRPr="00941F11">
        <w:rPr>
          <w:rFonts w:ascii="Times New Roman" w:hAnsi="Times New Roman"/>
          <w:noProof/>
          <w:sz w:val="24"/>
          <w:szCs w:val="24"/>
          <w:lang w:val="id-ID"/>
        </w:rPr>
        <mc:AlternateContent>
          <mc:Choice Requires="wps">
            <w:drawing>
              <wp:anchor distT="0" distB="0" distL="114300" distR="114300" simplePos="0" relativeHeight="251690496" behindDoc="0" locked="0" layoutInCell="1" allowOverlap="1" wp14:anchorId="6968891E" wp14:editId="35B8C3FD">
                <wp:simplePos x="0" y="0"/>
                <wp:positionH relativeFrom="column">
                  <wp:posOffset>2152650</wp:posOffset>
                </wp:positionH>
                <wp:positionV relativeFrom="paragraph">
                  <wp:posOffset>120650</wp:posOffset>
                </wp:positionV>
                <wp:extent cx="0" cy="101600"/>
                <wp:effectExtent l="19050" t="0" r="19050" b="31750"/>
                <wp:wrapNone/>
                <wp:docPr id="12" name="Konektor Lurus 12"/>
                <wp:cNvGraphicFramePr/>
                <a:graphic xmlns:a="http://schemas.openxmlformats.org/drawingml/2006/main">
                  <a:graphicData uri="http://schemas.microsoft.com/office/word/2010/wordprocessingShape">
                    <wps:wsp>
                      <wps:cNvCnPr/>
                      <wps:spPr>
                        <a:xfrm>
                          <a:off x="0" y="0"/>
                          <a:ext cx="0" cy="1016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712A33" id="Konektor Lurus 1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9.5pt" to="1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" strokecolor="windowText" strokeweight="2.25pt">
                <v:stroke joinstyle="miter"/>
              </v:line>
            </w:pict>
          </mc:Fallback>
        </mc:AlternateContent>
      </w:r>
      <w:r w:rsidR="00AD5485" w:rsidRPr="00941F11">
        <w:rPr>
          <w:rFonts w:ascii="Times New Roman" w:hAnsi="Times New Roman"/>
          <w:noProof/>
          <w:sz w:val="24"/>
          <w:szCs w:val="24"/>
          <w:lang w:val="id-ID"/>
        </w:rPr>
        <mc:AlternateContent>
          <mc:Choice Requires="wps">
            <w:drawing>
              <wp:anchor distT="0" distB="0" distL="114300" distR="114300" simplePos="0" relativeHeight="251686400" behindDoc="0" locked="0" layoutInCell="1" allowOverlap="1" wp14:anchorId="5858835B" wp14:editId="0C43A252">
                <wp:simplePos x="0" y="0"/>
                <wp:positionH relativeFrom="column">
                  <wp:posOffset>2742565</wp:posOffset>
                </wp:positionH>
                <wp:positionV relativeFrom="paragraph">
                  <wp:posOffset>144780</wp:posOffset>
                </wp:positionV>
                <wp:extent cx="0" cy="101600"/>
                <wp:effectExtent l="19050" t="0" r="19050" b="31750"/>
                <wp:wrapNone/>
                <wp:docPr id="8" name="Konektor Lurus 8"/>
                <wp:cNvGraphicFramePr/>
                <a:graphic xmlns:a="http://schemas.openxmlformats.org/drawingml/2006/main">
                  <a:graphicData uri="http://schemas.microsoft.com/office/word/2010/wordprocessingShape">
                    <wps:wsp>
                      <wps:cNvCnPr/>
                      <wps:spPr>
                        <a:xfrm>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16077" id="Konektor Lurus 8"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15.95pt,11.4pt" to="215.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" strokecolor="black [3213]" strokeweight="2.25pt">
                <v:stroke joinstyle="miter"/>
              </v:line>
            </w:pict>
          </mc:Fallback>
        </mc:AlternateContent>
      </w:r>
      <w:r w:rsidR="000B68FE" w:rsidRPr="00941F11">
        <w:rPr>
          <w:rFonts w:ascii="Times New Roman" w:hAnsi="Times New Roman"/>
          <w:noProof/>
          <w:sz w:val="24"/>
          <w:szCs w:val="24"/>
          <w:lang w:val="id-ID"/>
        </w:rPr>
        <mc:AlternateContent>
          <mc:Choice Requires="wps">
            <w:drawing>
              <wp:anchor distT="0" distB="0" distL="114300" distR="114300" simplePos="0" relativeHeight="251688448" behindDoc="0" locked="0" layoutInCell="1" allowOverlap="1" wp14:anchorId="4E305C11" wp14:editId="19B6DC5D">
                <wp:simplePos x="0" y="0"/>
                <wp:positionH relativeFrom="column">
                  <wp:posOffset>1581150</wp:posOffset>
                </wp:positionH>
                <wp:positionV relativeFrom="paragraph">
                  <wp:posOffset>139700</wp:posOffset>
                </wp:positionV>
                <wp:extent cx="0" cy="101600"/>
                <wp:effectExtent l="19050" t="0" r="19050" b="31750"/>
                <wp:wrapNone/>
                <wp:docPr id="11" name="Konektor Lurus 11"/>
                <wp:cNvGraphicFramePr/>
                <a:graphic xmlns:a="http://schemas.openxmlformats.org/drawingml/2006/main">
                  <a:graphicData uri="http://schemas.microsoft.com/office/word/2010/wordprocessingShape">
                    <wps:wsp>
                      <wps:cNvCnPr/>
                      <wps:spPr>
                        <a:xfrm>
                          <a:off x="0" y="0"/>
                          <a:ext cx="0" cy="1016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26908EB" id="Konektor Lurus 11"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24.5pt,11pt" to="12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" strokecolor="windowText" strokeweight="2.25pt">
                <v:stroke joinstyle="miter"/>
              </v:line>
            </w:pict>
          </mc:Fallback>
        </mc:AlternateContent>
      </w:r>
    </w:p>
    <w:p w14:paraId="717EE07A" w14:textId="222A84BF" w:rsidR="00DA6668" w:rsidRPr="00941F11" w:rsidRDefault="00537621" w:rsidP="00B91CC8">
      <w:pPr>
        <w:rPr>
          <w:rFonts w:ascii="Times New Roman" w:hAnsi="Times New Roman"/>
          <w:sz w:val="24"/>
          <w:szCs w:val="24"/>
          <w:lang w:val="id-ID"/>
        </w:rPr>
      </w:pPr>
      <w:r w:rsidRPr="00941F11">
        <w:rPr>
          <w:rFonts w:ascii="Times New Roman" w:hAnsi="Times New Roman"/>
          <w:noProof/>
          <w:sz w:val="24"/>
          <w:szCs w:val="24"/>
          <w:lang w:val="id-ID"/>
        </w:rPr>
        <mc:AlternateContent>
          <mc:Choice Requires="wps">
            <w:drawing>
              <wp:anchor distT="0" distB="0" distL="114300" distR="114300" simplePos="0" relativeHeight="251677184" behindDoc="0" locked="0" layoutInCell="1" allowOverlap="1" wp14:anchorId="4BFCDB94" wp14:editId="17309495">
                <wp:simplePos x="0" y="0"/>
                <wp:positionH relativeFrom="column">
                  <wp:posOffset>183515</wp:posOffset>
                </wp:positionH>
                <wp:positionV relativeFrom="paragraph">
                  <wp:posOffset>7620</wp:posOffset>
                </wp:positionV>
                <wp:extent cx="5480050" cy="0"/>
                <wp:effectExtent l="0" t="19050" r="25400" b="19050"/>
                <wp:wrapNone/>
                <wp:docPr id="2" name="Konektor Lurus 2"/>
                <wp:cNvGraphicFramePr/>
                <a:graphic xmlns:a="http://schemas.openxmlformats.org/drawingml/2006/main">
                  <a:graphicData uri="http://schemas.microsoft.com/office/word/2010/wordprocessingShape">
                    <wps:wsp>
                      <wps:cNvCnPr/>
                      <wps:spPr>
                        <a:xfrm>
                          <a:off x="0" y="0"/>
                          <a:ext cx="54800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9B77AD" id="Konektor Lurus 2"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14.45pt,.6pt" to="445.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" strokecolor="black [3213]" strokeweight="2.25pt">
                <v:stroke joinstyle="miter"/>
              </v:line>
            </w:pict>
          </mc:Fallback>
        </mc:AlternateContent>
      </w:r>
    </w:p>
    <w:p w14:paraId="67D6056E" w14:textId="69F962D2" w:rsidR="00537621" w:rsidRPr="00941F11" w:rsidRDefault="00537621" w:rsidP="00B91CC8">
      <w:pPr>
        <w:rPr>
          <w:rFonts w:ascii="Times New Roman" w:hAnsi="Times New Roman"/>
          <w:sz w:val="24"/>
          <w:szCs w:val="24"/>
          <w:lang w:val="id-ID"/>
        </w:rPr>
      </w:pPr>
    </w:p>
    <w:p w14:paraId="6ECA0EDB" w14:textId="7201A728" w:rsidR="00537621" w:rsidRPr="00941F11" w:rsidRDefault="00537621" w:rsidP="00B91CC8">
      <w:pPr>
        <w:rPr>
          <w:rFonts w:ascii="Times New Roman" w:hAnsi="Times New Roman"/>
          <w:sz w:val="24"/>
          <w:szCs w:val="24"/>
          <w:lang w:val="id-ID"/>
        </w:rPr>
      </w:pPr>
    </w:p>
    <w:p w14:paraId="2FF1EC5C" w14:textId="06E55011" w:rsidR="00F70F52" w:rsidRDefault="00F70F52" w:rsidP="00B91CC8">
      <w:pPr>
        <w:rPr>
          <w:rFonts w:ascii="Times New Roman" w:hAnsi="Times New Roman"/>
          <w:sz w:val="24"/>
          <w:szCs w:val="24"/>
          <w:lang w:val="id-ID"/>
        </w:rPr>
      </w:pPr>
    </w:p>
    <w:p w14:paraId="28C30662" w14:textId="5CF9D993" w:rsidR="00F70F52" w:rsidRDefault="00F70F52" w:rsidP="00B91CC8">
      <w:pPr>
        <w:rPr>
          <w:rFonts w:ascii="Times New Roman" w:hAnsi="Times New Roman"/>
          <w:sz w:val="24"/>
          <w:szCs w:val="24"/>
          <w:lang w:val="id-ID"/>
        </w:rPr>
      </w:pPr>
    </w:p>
    <w:p w14:paraId="4F5731AC" w14:textId="3E0A35E9" w:rsidR="00FC4B6A" w:rsidRPr="00941F11" w:rsidRDefault="00FC4B6A" w:rsidP="00B91CC8">
      <w:pPr>
        <w:rPr>
          <w:rFonts w:ascii="Times New Roman" w:hAnsi="Times New Roman"/>
          <w:sz w:val="24"/>
          <w:szCs w:val="24"/>
          <w:lang w:val="id-ID"/>
        </w:rPr>
      </w:pPr>
      <w:proofErr w:type="spellStart"/>
      <w:r w:rsidRPr="00BB4AFE">
        <w:rPr>
          <w:rFonts w:ascii="Times New Roman" w:hAnsi="Times New Roman"/>
          <w:b/>
          <w:bCs/>
          <w:sz w:val="24"/>
          <w:szCs w:val="24"/>
          <w:lang w:val="id-ID"/>
        </w:rPr>
        <w:t>Figure</w:t>
      </w:r>
      <w:proofErr w:type="spellEnd"/>
      <w:r w:rsidRPr="00BB4AFE">
        <w:rPr>
          <w:rFonts w:ascii="Times New Roman" w:hAnsi="Times New Roman"/>
          <w:b/>
          <w:bCs/>
          <w:sz w:val="24"/>
          <w:szCs w:val="24"/>
          <w:lang w:val="id-ID"/>
        </w:rPr>
        <w:t xml:space="preserve"> </w:t>
      </w:r>
      <w:r w:rsidR="00183CDA" w:rsidRPr="00BB4AFE">
        <w:rPr>
          <w:rFonts w:ascii="Times New Roman" w:hAnsi="Times New Roman"/>
          <w:b/>
          <w:bCs/>
          <w:sz w:val="24"/>
          <w:szCs w:val="24"/>
          <w:lang w:val="id-ID"/>
        </w:rPr>
        <w:t>1</w:t>
      </w:r>
      <w:r w:rsidRPr="00941F11">
        <w:rPr>
          <w:rFonts w:ascii="Times New Roman" w:hAnsi="Times New Roman"/>
          <w:sz w:val="24"/>
          <w:szCs w:val="24"/>
          <w:lang w:val="id-ID"/>
        </w:rPr>
        <w:t xml:space="preserve"> . </w:t>
      </w:r>
      <w:proofErr w:type="spellStart"/>
      <w:r w:rsidRPr="00941F11">
        <w:rPr>
          <w:rFonts w:ascii="Times New Roman" w:hAnsi="Times New Roman"/>
          <w:sz w:val="24"/>
          <w:szCs w:val="24"/>
          <w:lang w:val="id-ID"/>
        </w:rPr>
        <w:t>Percentage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of</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construction</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work</w:t>
      </w:r>
      <w:proofErr w:type="spellEnd"/>
      <w:r w:rsidRPr="00941F11">
        <w:rPr>
          <w:rFonts w:ascii="Times New Roman" w:hAnsi="Times New Roman"/>
          <w:sz w:val="24"/>
          <w:szCs w:val="24"/>
          <w:lang w:val="id-ID"/>
        </w:rPr>
        <w:t xml:space="preserve"> plan </w:t>
      </w:r>
      <w:proofErr w:type="spellStart"/>
      <w:r w:rsidRPr="00941F11">
        <w:rPr>
          <w:rFonts w:ascii="Times New Roman" w:hAnsi="Times New Roman"/>
          <w:sz w:val="24"/>
          <w:szCs w:val="24"/>
          <w:lang w:val="id-ID"/>
        </w:rPr>
        <w:t>duration</w:t>
      </w:r>
      <w:proofErr w:type="spellEnd"/>
    </w:p>
    <w:p w14:paraId="5F197BB5" w14:textId="3EA706F8" w:rsidR="00FC4B6A" w:rsidRPr="00941F11" w:rsidRDefault="00FC4B6A" w:rsidP="00BB4AFE">
      <w:pPr>
        <w:spacing w:line="360" w:lineRule="auto"/>
        <w:rPr>
          <w:rFonts w:ascii="Times New Roman" w:hAnsi="Times New Roman"/>
          <w:sz w:val="24"/>
          <w:szCs w:val="24"/>
          <w:lang w:val="id-ID"/>
        </w:rPr>
      </w:pPr>
      <w:proofErr w:type="spellStart"/>
      <w:r w:rsidRPr="00941F11">
        <w:rPr>
          <w:rFonts w:ascii="Times New Roman" w:hAnsi="Times New Roman"/>
          <w:sz w:val="24"/>
          <w:szCs w:val="24"/>
          <w:lang w:val="id-ID"/>
        </w:rPr>
        <w:t>Furthermore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the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expected</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value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is</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tested</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on</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other</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construction</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work</w:t>
      </w:r>
      <w:proofErr w:type="spellEnd"/>
      <w:r w:rsidR="001D5778" w:rsidRPr="00941F11">
        <w:rPr>
          <w:rFonts w:ascii="Times New Roman" w:hAnsi="Times New Roman"/>
          <w:sz w:val="24"/>
          <w:szCs w:val="24"/>
          <w:lang w:val="id-ID"/>
        </w:rPr>
        <w:t>,</w:t>
      </w:r>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which</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is</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used</w:t>
      </w:r>
      <w:proofErr w:type="spellEnd"/>
      <w:r w:rsidRPr="00941F11">
        <w:rPr>
          <w:rFonts w:ascii="Times New Roman" w:hAnsi="Times New Roman"/>
          <w:sz w:val="24"/>
          <w:szCs w:val="24"/>
          <w:lang w:val="id-ID"/>
        </w:rPr>
        <w:t xml:space="preserve"> as a </w:t>
      </w:r>
      <w:proofErr w:type="spellStart"/>
      <w:r w:rsidRPr="00941F11">
        <w:rPr>
          <w:rFonts w:ascii="Times New Roman" w:hAnsi="Times New Roman"/>
          <w:sz w:val="24"/>
          <w:szCs w:val="24"/>
          <w:lang w:val="id-ID"/>
        </w:rPr>
        <w:t>comparison</w:t>
      </w:r>
      <w:proofErr w:type="spellEnd"/>
      <w:r w:rsidRPr="00941F11">
        <w:rPr>
          <w:rFonts w:ascii="Times New Roman" w:hAnsi="Times New Roman"/>
          <w:sz w:val="24"/>
          <w:szCs w:val="24"/>
          <w:lang w:val="id-ID"/>
        </w:rPr>
        <w:t xml:space="preserve">. The </w:t>
      </w:r>
      <w:proofErr w:type="spellStart"/>
      <w:r w:rsidRPr="00941F11">
        <w:rPr>
          <w:rFonts w:ascii="Times New Roman" w:hAnsi="Times New Roman"/>
          <w:sz w:val="24"/>
          <w:szCs w:val="24"/>
          <w:lang w:val="id-ID"/>
        </w:rPr>
        <w:t>comparison</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project</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is</w:t>
      </w:r>
      <w:proofErr w:type="spellEnd"/>
      <w:r w:rsidRPr="00941F11">
        <w:rPr>
          <w:rFonts w:ascii="Times New Roman" w:hAnsi="Times New Roman"/>
          <w:sz w:val="24"/>
          <w:szCs w:val="24"/>
          <w:lang w:val="id-ID"/>
        </w:rPr>
        <w:t xml:space="preserve"> a </w:t>
      </w:r>
      <w:proofErr w:type="spellStart"/>
      <w:r w:rsidRPr="00941F11">
        <w:rPr>
          <w:rFonts w:ascii="Times New Roman" w:hAnsi="Times New Roman"/>
          <w:sz w:val="24"/>
          <w:szCs w:val="24"/>
          <w:lang w:val="id-ID"/>
        </w:rPr>
        <w:t>school</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building</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with</w:t>
      </w:r>
      <w:proofErr w:type="spellEnd"/>
      <w:r w:rsidRPr="00941F11">
        <w:rPr>
          <w:rFonts w:ascii="Times New Roman" w:hAnsi="Times New Roman"/>
          <w:sz w:val="24"/>
          <w:szCs w:val="24"/>
          <w:lang w:val="id-ID"/>
        </w:rPr>
        <w:t xml:space="preserve"> a </w:t>
      </w:r>
      <w:proofErr w:type="spellStart"/>
      <w:r w:rsidRPr="00941F11">
        <w:rPr>
          <w:rFonts w:ascii="Times New Roman" w:hAnsi="Times New Roman"/>
          <w:sz w:val="24"/>
          <w:szCs w:val="24"/>
          <w:lang w:val="id-ID"/>
        </w:rPr>
        <w:t>planned</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duration</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of</w:t>
      </w:r>
      <w:proofErr w:type="spellEnd"/>
      <w:r w:rsidRPr="00941F11">
        <w:rPr>
          <w:rFonts w:ascii="Times New Roman" w:hAnsi="Times New Roman"/>
          <w:sz w:val="24"/>
          <w:szCs w:val="24"/>
          <w:lang w:val="id-ID"/>
        </w:rPr>
        <w:t xml:space="preserve"> 13 </w:t>
      </w:r>
      <w:proofErr w:type="spellStart"/>
      <w:r w:rsidRPr="00941F11">
        <w:rPr>
          <w:rFonts w:ascii="Times New Roman" w:hAnsi="Times New Roman"/>
          <w:sz w:val="24"/>
          <w:szCs w:val="24"/>
          <w:lang w:val="id-ID"/>
        </w:rPr>
        <w:t>weeks</w:t>
      </w:r>
      <w:proofErr w:type="spellEnd"/>
      <w:r w:rsidRPr="00941F11">
        <w:rPr>
          <w:rFonts w:ascii="Times New Roman" w:hAnsi="Times New Roman"/>
          <w:sz w:val="24"/>
          <w:szCs w:val="24"/>
          <w:lang w:val="id-ID"/>
        </w:rPr>
        <w:t>.</w:t>
      </w:r>
    </w:p>
    <w:p w14:paraId="29C62B35" w14:textId="74430B24" w:rsidR="00A7164A" w:rsidRPr="00941F11" w:rsidRDefault="00971BF0" w:rsidP="00971BF0">
      <w:pPr>
        <w:jc w:val="center"/>
        <w:rPr>
          <w:rFonts w:ascii="Times New Roman" w:hAnsi="Times New Roman"/>
          <w:sz w:val="24"/>
          <w:szCs w:val="24"/>
          <w:lang w:val="id-ID"/>
        </w:rPr>
      </w:pPr>
      <w:r>
        <w:rPr>
          <w:noProof/>
        </w:rPr>
        <w:drawing>
          <wp:inline distT="0" distB="0" distL="0" distR="0" wp14:anchorId="4B0F4C74" wp14:editId="5FD5E510">
            <wp:extent cx="6120765" cy="4223385"/>
            <wp:effectExtent l="0" t="0" r="0" b="5715"/>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4223385"/>
                    </a:xfrm>
                    <a:prstGeom prst="rect">
                      <a:avLst/>
                    </a:prstGeom>
                  </pic:spPr>
                </pic:pic>
              </a:graphicData>
            </a:graphic>
          </wp:inline>
        </w:drawing>
      </w:r>
    </w:p>
    <w:p w14:paraId="76D2360A" w14:textId="77777777" w:rsidR="001530C8" w:rsidRPr="00941F11" w:rsidRDefault="001530C8" w:rsidP="00B91CC8">
      <w:pPr>
        <w:rPr>
          <w:rFonts w:ascii="Times New Roman" w:hAnsi="Times New Roman"/>
          <w:sz w:val="24"/>
          <w:szCs w:val="24"/>
          <w:lang w:val="id-ID"/>
        </w:rPr>
      </w:pPr>
    </w:p>
    <w:p w14:paraId="0E0776C4" w14:textId="16813B2B" w:rsidR="00974D2C" w:rsidRPr="00941F11" w:rsidRDefault="00FC4B6A" w:rsidP="00B91CC8">
      <w:pPr>
        <w:rPr>
          <w:rFonts w:ascii="Times New Roman" w:hAnsi="Times New Roman"/>
          <w:sz w:val="24"/>
          <w:szCs w:val="24"/>
          <w:lang w:val="id-ID"/>
        </w:rPr>
      </w:pPr>
      <w:proofErr w:type="spellStart"/>
      <w:r w:rsidRPr="00941F11">
        <w:rPr>
          <w:rFonts w:ascii="Times New Roman" w:hAnsi="Times New Roman"/>
          <w:sz w:val="24"/>
          <w:szCs w:val="24"/>
          <w:lang w:val="id-ID"/>
        </w:rPr>
        <w:t>Figure</w:t>
      </w:r>
      <w:proofErr w:type="spellEnd"/>
      <w:r w:rsidRPr="00941F11">
        <w:rPr>
          <w:rFonts w:ascii="Times New Roman" w:hAnsi="Times New Roman"/>
          <w:sz w:val="24"/>
          <w:szCs w:val="24"/>
          <w:lang w:val="id-ID"/>
        </w:rPr>
        <w:t xml:space="preserve"> </w:t>
      </w:r>
      <w:r w:rsidR="00183CDA">
        <w:rPr>
          <w:rFonts w:ascii="Times New Roman" w:hAnsi="Times New Roman"/>
          <w:sz w:val="24"/>
          <w:szCs w:val="24"/>
          <w:lang w:val="id-ID"/>
        </w:rPr>
        <w:t>2</w:t>
      </w:r>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Comparative</w:t>
      </w:r>
      <w:proofErr w:type="spellEnd"/>
      <w:r w:rsidRPr="00941F11">
        <w:rPr>
          <w:rFonts w:ascii="Times New Roman" w:hAnsi="Times New Roman"/>
          <w:sz w:val="24"/>
          <w:szCs w:val="24"/>
          <w:lang w:val="id-ID"/>
        </w:rPr>
        <w:t xml:space="preserve"> </w:t>
      </w:r>
      <w:proofErr w:type="spellStart"/>
      <w:r w:rsidRPr="00941F11">
        <w:rPr>
          <w:rFonts w:ascii="Times New Roman" w:hAnsi="Times New Roman"/>
          <w:sz w:val="24"/>
          <w:szCs w:val="24"/>
          <w:lang w:val="id-ID"/>
        </w:rPr>
        <w:t>Construction</w:t>
      </w:r>
      <w:proofErr w:type="spellEnd"/>
      <w:r w:rsidRPr="00941F11">
        <w:rPr>
          <w:rFonts w:ascii="Times New Roman" w:hAnsi="Times New Roman"/>
          <w:sz w:val="24"/>
          <w:szCs w:val="24"/>
          <w:lang w:val="id-ID"/>
        </w:rPr>
        <w:t xml:space="preserve"> Works</w:t>
      </w:r>
    </w:p>
    <w:p w14:paraId="22366943" w14:textId="381D694F" w:rsidR="006F7E3F" w:rsidRPr="00941F11" w:rsidRDefault="006F7E3F" w:rsidP="00B91CC8">
      <w:pPr>
        <w:rPr>
          <w:rFonts w:ascii="Times New Roman" w:hAnsi="Times New Roman"/>
          <w:sz w:val="24"/>
          <w:szCs w:val="24"/>
          <w:lang w:val="id-ID"/>
        </w:rPr>
      </w:pPr>
    </w:p>
    <w:p w14:paraId="5909B7E5" w14:textId="77777777" w:rsidR="002D65C5" w:rsidRPr="005F44BD" w:rsidRDefault="00360307" w:rsidP="00BB4AFE">
      <w:pPr>
        <w:spacing w:line="360" w:lineRule="auto"/>
        <w:rPr>
          <w:rFonts w:ascii="Times New Roman" w:hAnsi="Times New Roman"/>
          <w:b/>
          <w:bCs/>
          <w:sz w:val="24"/>
          <w:szCs w:val="24"/>
          <w:lang w:val="id-ID"/>
        </w:rPr>
      </w:pPr>
      <w:r w:rsidRPr="005F44BD">
        <w:rPr>
          <w:rFonts w:ascii="Times New Roman" w:hAnsi="Times New Roman"/>
          <w:b/>
          <w:bCs/>
          <w:sz w:val="24"/>
          <w:szCs w:val="24"/>
          <w:lang w:val="id-ID"/>
        </w:rPr>
        <w:lastRenderedPageBreak/>
        <w:t xml:space="preserve">4 </w:t>
      </w:r>
      <w:proofErr w:type="spellStart"/>
      <w:r w:rsidR="002D65C5" w:rsidRPr="005F44BD">
        <w:rPr>
          <w:rFonts w:ascii="Times New Roman" w:hAnsi="Times New Roman"/>
          <w:b/>
          <w:bCs/>
          <w:sz w:val="24"/>
          <w:szCs w:val="24"/>
          <w:lang w:val="id-ID"/>
        </w:rPr>
        <w:t>Conclusions</w:t>
      </w:r>
      <w:proofErr w:type="spellEnd"/>
      <w:r w:rsidR="002D65C5" w:rsidRPr="005F44BD">
        <w:rPr>
          <w:rFonts w:ascii="Times New Roman" w:hAnsi="Times New Roman"/>
          <w:b/>
          <w:bCs/>
          <w:sz w:val="24"/>
          <w:szCs w:val="24"/>
          <w:lang w:val="id-ID"/>
        </w:rPr>
        <w:t xml:space="preserve"> </w:t>
      </w:r>
      <w:proofErr w:type="spellStart"/>
      <w:r w:rsidR="002D65C5" w:rsidRPr="005F44BD">
        <w:rPr>
          <w:rFonts w:ascii="Times New Roman" w:hAnsi="Times New Roman"/>
          <w:b/>
          <w:bCs/>
          <w:sz w:val="24"/>
          <w:szCs w:val="24"/>
          <w:lang w:val="id-ID"/>
        </w:rPr>
        <w:t>and</w:t>
      </w:r>
      <w:proofErr w:type="spellEnd"/>
      <w:r w:rsidR="002D65C5" w:rsidRPr="005F44BD">
        <w:rPr>
          <w:rFonts w:ascii="Times New Roman" w:hAnsi="Times New Roman"/>
          <w:b/>
          <w:bCs/>
          <w:sz w:val="24"/>
          <w:szCs w:val="24"/>
          <w:lang w:val="id-ID"/>
        </w:rPr>
        <w:t xml:space="preserve"> </w:t>
      </w:r>
      <w:proofErr w:type="spellStart"/>
      <w:r w:rsidR="002D65C5" w:rsidRPr="005F44BD">
        <w:rPr>
          <w:rFonts w:ascii="Times New Roman" w:hAnsi="Times New Roman"/>
          <w:b/>
          <w:bCs/>
          <w:sz w:val="24"/>
          <w:szCs w:val="24"/>
          <w:lang w:val="id-ID"/>
        </w:rPr>
        <w:t>Discussion</w:t>
      </w:r>
      <w:proofErr w:type="spellEnd"/>
      <w:r w:rsidR="002D65C5" w:rsidRPr="005F44BD">
        <w:rPr>
          <w:rFonts w:ascii="Times New Roman" w:hAnsi="Times New Roman"/>
          <w:b/>
          <w:bCs/>
          <w:sz w:val="24"/>
          <w:szCs w:val="24"/>
          <w:lang w:val="id-ID"/>
        </w:rPr>
        <w:t xml:space="preserve"> </w:t>
      </w:r>
    </w:p>
    <w:p w14:paraId="1B061ECB" w14:textId="4E3CB51A" w:rsidR="002D65C5" w:rsidRPr="005F44BD" w:rsidRDefault="002D65C5" w:rsidP="00BB4AFE">
      <w:pPr>
        <w:spacing w:line="360" w:lineRule="auto"/>
        <w:rPr>
          <w:rFonts w:ascii="Times New Roman" w:hAnsi="Times New Roman"/>
          <w:b/>
          <w:bCs/>
          <w:sz w:val="24"/>
          <w:szCs w:val="24"/>
          <w:lang w:val="id-ID"/>
        </w:rPr>
      </w:pPr>
      <w:r w:rsidRPr="005F44BD">
        <w:rPr>
          <w:rFonts w:ascii="Times New Roman" w:hAnsi="Times New Roman"/>
          <w:b/>
          <w:bCs/>
          <w:sz w:val="24"/>
          <w:szCs w:val="24"/>
          <w:lang w:val="id-ID"/>
        </w:rPr>
        <w:t xml:space="preserve">4.1. </w:t>
      </w:r>
      <w:proofErr w:type="spellStart"/>
      <w:r w:rsidR="005F44BD" w:rsidRPr="005F44BD">
        <w:rPr>
          <w:rFonts w:ascii="Times New Roman" w:hAnsi="Times New Roman"/>
          <w:b/>
          <w:bCs/>
          <w:sz w:val="24"/>
          <w:szCs w:val="24"/>
          <w:lang w:val="id-ID"/>
        </w:rPr>
        <w:t>Result</w:t>
      </w:r>
      <w:proofErr w:type="spellEnd"/>
      <w:r w:rsidRPr="005F44BD">
        <w:rPr>
          <w:rFonts w:ascii="Times New Roman" w:hAnsi="Times New Roman"/>
          <w:b/>
          <w:bCs/>
          <w:sz w:val="24"/>
          <w:szCs w:val="24"/>
          <w:lang w:val="id-ID"/>
        </w:rPr>
        <w:t xml:space="preserve"> </w:t>
      </w:r>
    </w:p>
    <w:p w14:paraId="59A9CAAF" w14:textId="77777777" w:rsidR="002D65C5"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The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each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seventeen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displayed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table</w:t>
      </w:r>
      <w:proofErr w:type="spellEnd"/>
      <w:r>
        <w:rPr>
          <w:rFonts w:ascii="Times New Roman" w:hAnsi="Times New Roman"/>
          <w:sz w:val="24"/>
          <w:szCs w:val="24"/>
          <w:lang w:val="id-ID"/>
        </w:rPr>
        <w:t xml:space="preserve"> 1). </w:t>
      </w:r>
      <w:proofErr w:type="spellStart"/>
      <w:r>
        <w:rPr>
          <w:rFonts w:ascii="Times New Roman" w:hAnsi="Times New Roman"/>
          <w:sz w:val="24"/>
          <w:szCs w:val="24"/>
          <w:lang w:val="id-ID"/>
        </w:rPr>
        <w:t>These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are </w:t>
      </w:r>
      <w:proofErr w:type="spellStart"/>
      <w:r>
        <w:rPr>
          <w:rFonts w:ascii="Times New Roman" w:hAnsi="Times New Roman"/>
          <w:sz w:val="24"/>
          <w:szCs w:val="24"/>
          <w:lang w:val="id-ID"/>
        </w:rPr>
        <w:t>calculated</w:t>
      </w:r>
      <w:proofErr w:type="spellEnd"/>
      <w:r>
        <w:rPr>
          <w:rFonts w:ascii="Times New Roman" w:hAnsi="Times New Roman"/>
          <w:sz w:val="24"/>
          <w:szCs w:val="24"/>
          <w:lang w:val="id-ID"/>
        </w:rPr>
        <w:t xml:space="preserve"> as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difference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between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field's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actual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planned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results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have</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different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monetary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each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reporting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period</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schedule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typically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lasts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between</w:t>
      </w:r>
      <w:proofErr w:type="spellEnd"/>
      <w:r>
        <w:rPr>
          <w:rFonts w:ascii="Times New Roman" w:hAnsi="Times New Roman"/>
          <w:sz w:val="24"/>
          <w:szCs w:val="24"/>
          <w:lang w:val="id-ID"/>
        </w:rPr>
        <w:t xml:space="preserve"> 21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55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Additionally</w:t>
      </w:r>
      <w:proofErr w:type="spellEnd"/>
      <w:r>
        <w:rPr>
          <w:rFonts w:ascii="Times New Roman" w:hAnsi="Times New Roman"/>
          <w:sz w:val="24"/>
          <w:szCs w:val="24"/>
          <w:lang w:val="id-ID"/>
        </w:rPr>
        <w:t xml:space="preserve">, a 13-week </w:t>
      </w:r>
      <w:proofErr w:type="spellStart"/>
      <w:r>
        <w:rPr>
          <w:rFonts w:ascii="Times New Roman" w:hAnsi="Times New Roman"/>
          <w:sz w:val="24"/>
          <w:szCs w:val="24"/>
          <w:lang w:val="id-ID"/>
        </w:rPr>
        <w:t>comparison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conducted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campus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dormitory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building</w:t>
      </w:r>
      <w:proofErr w:type="spellEnd"/>
      <w:r>
        <w:rPr>
          <w:rFonts w:ascii="Times New Roman" w:hAnsi="Times New Roman"/>
          <w:sz w:val="24"/>
          <w:szCs w:val="24"/>
          <w:lang w:val="id-ID"/>
        </w:rPr>
        <w:t xml:space="preserve">. </w:t>
      </w:r>
    </w:p>
    <w:p w14:paraId="13CC8FCC" w14:textId="77777777" w:rsidR="002D65C5"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As </w:t>
      </w:r>
      <w:proofErr w:type="spellStart"/>
      <w:r>
        <w:rPr>
          <w:rFonts w:ascii="Times New Roman" w:hAnsi="Times New Roman"/>
          <w:sz w:val="24"/>
          <w:szCs w:val="24"/>
          <w:lang w:val="id-ID"/>
        </w:rPr>
        <w:t>shown</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Table</w:t>
      </w:r>
      <w:proofErr w:type="spellEnd"/>
      <w:r>
        <w:rPr>
          <w:rFonts w:ascii="Times New Roman" w:hAnsi="Times New Roman"/>
          <w:sz w:val="24"/>
          <w:szCs w:val="24"/>
          <w:lang w:val="id-ID"/>
        </w:rPr>
        <w:t xml:space="preserve"> 2,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obtained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when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planned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period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25%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actual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pessimistic</w:t>
      </w:r>
      <w:proofErr w:type="spellEnd"/>
      <w:r>
        <w:rPr>
          <w:rFonts w:ascii="Times New Roman" w:hAnsi="Times New Roman"/>
          <w:sz w:val="24"/>
          <w:szCs w:val="24"/>
          <w:lang w:val="id-ID"/>
        </w:rPr>
        <w:t xml:space="preserve"> (-12.23), </w:t>
      </w:r>
      <w:proofErr w:type="spellStart"/>
      <w:r>
        <w:rPr>
          <w:rFonts w:ascii="Times New Roman" w:hAnsi="Times New Roman"/>
          <w:sz w:val="24"/>
          <w:szCs w:val="24"/>
          <w:lang w:val="id-ID"/>
        </w:rPr>
        <w:t>most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likely</w:t>
      </w:r>
      <w:proofErr w:type="spellEnd"/>
      <w:r>
        <w:rPr>
          <w:rFonts w:ascii="Times New Roman" w:hAnsi="Times New Roman"/>
          <w:sz w:val="24"/>
          <w:szCs w:val="24"/>
          <w:lang w:val="id-ID"/>
        </w:rPr>
        <w:t xml:space="preserve"> (-0.915),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optimistic</w:t>
      </w:r>
      <w:proofErr w:type="spellEnd"/>
      <w:r>
        <w:rPr>
          <w:rFonts w:ascii="Times New Roman" w:hAnsi="Times New Roman"/>
          <w:sz w:val="24"/>
          <w:szCs w:val="24"/>
          <w:lang w:val="id-ID"/>
        </w:rPr>
        <w:t xml:space="preserve"> (1.173),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expected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(-2.425). </w:t>
      </w:r>
      <w:proofErr w:type="spellStart"/>
      <w:r>
        <w:rPr>
          <w:rFonts w:ascii="Times New Roman" w:hAnsi="Times New Roman"/>
          <w:sz w:val="24"/>
          <w:szCs w:val="24"/>
          <w:lang w:val="id-ID"/>
        </w:rPr>
        <w:t>Additionally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predicted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compared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comparison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using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same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reference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specifically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when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plan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25%. The </w:t>
      </w:r>
      <w:proofErr w:type="spellStart"/>
      <w:r>
        <w:rPr>
          <w:rFonts w:ascii="Times New Roman" w:hAnsi="Times New Roman"/>
          <w:sz w:val="24"/>
          <w:szCs w:val="24"/>
          <w:lang w:val="id-ID"/>
        </w:rPr>
        <w:t>benchmark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becomes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3.25th </w:t>
      </w:r>
      <w:proofErr w:type="spellStart"/>
      <w:r>
        <w:rPr>
          <w:rFonts w:ascii="Times New Roman" w:hAnsi="Times New Roman"/>
          <w:sz w:val="24"/>
          <w:szCs w:val="24"/>
          <w:lang w:val="id-ID"/>
        </w:rPr>
        <w:t>week</w:t>
      </w:r>
      <w:proofErr w:type="spellEnd"/>
      <w:r>
        <w:rPr>
          <w:rFonts w:ascii="Times New Roman" w:hAnsi="Times New Roman"/>
          <w:sz w:val="24"/>
          <w:szCs w:val="24"/>
          <w:lang w:val="id-ID"/>
        </w:rPr>
        <w:t>. (</w:t>
      </w:r>
      <w:proofErr w:type="spellStart"/>
      <w:r>
        <w:rPr>
          <w:rFonts w:ascii="Times New Roman" w:hAnsi="Times New Roman"/>
          <w:sz w:val="24"/>
          <w:szCs w:val="24"/>
          <w:lang w:val="id-ID"/>
        </w:rPr>
        <w:t>rounded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up</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nearest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three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resulting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0.220. </w:t>
      </w:r>
    </w:p>
    <w:p w14:paraId="7434C695" w14:textId="77777777" w:rsidR="002D65C5"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At 30%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results</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pessimistic</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(-11.77), </w:t>
      </w:r>
      <w:proofErr w:type="spellStart"/>
      <w:r>
        <w:rPr>
          <w:rFonts w:ascii="Times New Roman" w:hAnsi="Times New Roman"/>
          <w:sz w:val="24"/>
          <w:szCs w:val="24"/>
          <w:lang w:val="id-ID"/>
        </w:rPr>
        <w:t>most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likely</w:t>
      </w:r>
      <w:proofErr w:type="spellEnd"/>
      <w:r>
        <w:rPr>
          <w:rFonts w:ascii="Times New Roman" w:hAnsi="Times New Roman"/>
          <w:sz w:val="24"/>
          <w:szCs w:val="24"/>
          <w:lang w:val="id-ID"/>
        </w:rPr>
        <w:t xml:space="preserve"> (-0.189),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optimistic</w:t>
      </w:r>
      <w:proofErr w:type="spellEnd"/>
      <w:r>
        <w:rPr>
          <w:rFonts w:ascii="Times New Roman" w:hAnsi="Times New Roman"/>
          <w:sz w:val="24"/>
          <w:szCs w:val="24"/>
          <w:lang w:val="id-ID"/>
        </w:rPr>
        <w:t xml:space="preserve"> (6.104), </w:t>
      </w:r>
      <w:proofErr w:type="spellStart"/>
      <w:r>
        <w:rPr>
          <w:rFonts w:ascii="Times New Roman" w:hAnsi="Times New Roman"/>
          <w:sz w:val="24"/>
          <w:szCs w:val="24"/>
          <w:lang w:val="id-ID"/>
        </w:rPr>
        <w:t>expected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(1.071). </w:t>
      </w:r>
      <w:proofErr w:type="spellStart"/>
      <w:r>
        <w:rPr>
          <w:rFonts w:ascii="Times New Roman" w:hAnsi="Times New Roman"/>
          <w:sz w:val="24"/>
          <w:szCs w:val="24"/>
          <w:lang w:val="id-ID"/>
        </w:rPr>
        <w:t>When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compared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comparison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which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occurred</w:t>
      </w:r>
      <w:proofErr w:type="spellEnd"/>
      <w:r>
        <w:rPr>
          <w:rFonts w:ascii="Times New Roman" w:hAnsi="Times New Roman"/>
          <w:sz w:val="24"/>
          <w:szCs w:val="24"/>
          <w:lang w:val="id-ID"/>
        </w:rPr>
        <w:t xml:space="preserve"> in 30%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13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fell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3.9 </w:t>
      </w:r>
      <w:proofErr w:type="spellStart"/>
      <w:r>
        <w:rPr>
          <w:rFonts w:ascii="Times New Roman" w:hAnsi="Times New Roman"/>
          <w:sz w:val="24"/>
          <w:szCs w:val="24"/>
          <w:lang w:val="id-ID"/>
        </w:rPr>
        <w:t>week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rounded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up</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four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0.34. </w:t>
      </w:r>
    </w:p>
    <w:p w14:paraId="32D4D600" w14:textId="224F70B3" w:rsidR="00FC4B6A" w:rsidRPr="00941F11"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At 30%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results</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pessimistic</w:t>
      </w:r>
      <w:proofErr w:type="spellEnd"/>
      <w:r>
        <w:rPr>
          <w:rFonts w:ascii="Times New Roman" w:hAnsi="Times New Roman"/>
          <w:sz w:val="24"/>
          <w:szCs w:val="24"/>
          <w:lang w:val="id-ID"/>
        </w:rPr>
        <w:t xml:space="preserve"> (-4.102), </w:t>
      </w:r>
      <w:proofErr w:type="spellStart"/>
      <w:r>
        <w:rPr>
          <w:rFonts w:ascii="Times New Roman" w:hAnsi="Times New Roman"/>
          <w:sz w:val="24"/>
          <w:szCs w:val="24"/>
          <w:lang w:val="id-ID"/>
        </w:rPr>
        <w:t>most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likely</w:t>
      </w:r>
      <w:proofErr w:type="spellEnd"/>
      <w:r>
        <w:rPr>
          <w:rFonts w:ascii="Times New Roman" w:hAnsi="Times New Roman"/>
          <w:sz w:val="24"/>
          <w:szCs w:val="24"/>
          <w:lang w:val="id-ID"/>
        </w:rPr>
        <w:t xml:space="preserve"> (-0.095),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optimistic</w:t>
      </w:r>
      <w:proofErr w:type="spellEnd"/>
      <w:r>
        <w:rPr>
          <w:rFonts w:ascii="Times New Roman" w:hAnsi="Times New Roman"/>
          <w:sz w:val="24"/>
          <w:szCs w:val="24"/>
          <w:lang w:val="id-ID"/>
        </w:rPr>
        <w:t xml:space="preserve"> (6.104) </w:t>
      </w:r>
      <w:proofErr w:type="spellStart"/>
      <w:r>
        <w:rPr>
          <w:rFonts w:ascii="Times New Roman" w:hAnsi="Times New Roman"/>
          <w:sz w:val="24"/>
          <w:szCs w:val="24"/>
          <w:lang w:val="id-ID"/>
        </w:rPr>
        <w:t>expected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(2.275). In </w:t>
      </w:r>
      <w:proofErr w:type="spellStart"/>
      <w:r>
        <w:rPr>
          <w:rFonts w:ascii="Times New Roman" w:hAnsi="Times New Roman"/>
          <w:sz w:val="24"/>
          <w:szCs w:val="24"/>
          <w:lang w:val="id-ID"/>
        </w:rPr>
        <w:t>comparison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comparison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which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10.85, </w:t>
      </w:r>
      <w:proofErr w:type="spellStart"/>
      <w:r>
        <w:rPr>
          <w:rFonts w:ascii="Times New Roman" w:hAnsi="Times New Roman"/>
          <w:sz w:val="24"/>
          <w:szCs w:val="24"/>
          <w:lang w:val="id-ID"/>
        </w:rPr>
        <w:t>which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occurred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at</w:t>
      </w:r>
      <w:proofErr w:type="spellEnd"/>
      <w:r>
        <w:rPr>
          <w:rFonts w:ascii="Times New Roman" w:hAnsi="Times New Roman"/>
          <w:sz w:val="24"/>
          <w:szCs w:val="24"/>
          <w:lang w:val="id-ID"/>
        </w:rPr>
        <w:t xml:space="preserve"> 50%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13 </w:t>
      </w:r>
      <w:proofErr w:type="spellStart"/>
      <w:r>
        <w:rPr>
          <w:rFonts w:ascii="Times New Roman" w:hAnsi="Times New Roman"/>
          <w:sz w:val="24"/>
          <w:szCs w:val="24"/>
          <w:lang w:val="id-ID"/>
        </w:rPr>
        <w:t>weeks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fell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3.9 </w:t>
      </w:r>
      <w:proofErr w:type="spellStart"/>
      <w:r>
        <w:rPr>
          <w:rFonts w:ascii="Times New Roman" w:hAnsi="Times New Roman"/>
          <w:sz w:val="24"/>
          <w:szCs w:val="24"/>
          <w:lang w:val="id-ID"/>
        </w:rPr>
        <w:t>week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rounded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up</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7. </w:t>
      </w:r>
    </w:p>
    <w:p w14:paraId="74E8A8D8" w14:textId="77777777" w:rsidR="002D65C5" w:rsidRPr="005F44BD" w:rsidRDefault="00FC4B6A" w:rsidP="00BB4AFE">
      <w:pPr>
        <w:spacing w:line="360" w:lineRule="auto"/>
        <w:rPr>
          <w:rFonts w:ascii="Times New Roman" w:hAnsi="Times New Roman"/>
          <w:b/>
          <w:bCs/>
          <w:sz w:val="24"/>
          <w:szCs w:val="24"/>
          <w:lang w:val="id-ID"/>
        </w:rPr>
      </w:pPr>
      <w:r w:rsidRPr="005F44BD">
        <w:rPr>
          <w:rFonts w:ascii="Times New Roman" w:hAnsi="Times New Roman"/>
          <w:b/>
          <w:bCs/>
          <w:sz w:val="24"/>
          <w:szCs w:val="24"/>
          <w:lang w:val="id-ID"/>
        </w:rPr>
        <w:t xml:space="preserve">4.2. </w:t>
      </w:r>
      <w:proofErr w:type="spellStart"/>
      <w:r w:rsidR="002D65C5" w:rsidRPr="005F44BD">
        <w:rPr>
          <w:rFonts w:ascii="Times New Roman" w:hAnsi="Times New Roman"/>
          <w:b/>
          <w:bCs/>
          <w:sz w:val="24"/>
          <w:szCs w:val="24"/>
          <w:lang w:val="id-ID"/>
        </w:rPr>
        <w:t>Discussion</w:t>
      </w:r>
      <w:proofErr w:type="spellEnd"/>
      <w:r w:rsidR="002D65C5" w:rsidRPr="005F44BD">
        <w:rPr>
          <w:rFonts w:ascii="Times New Roman" w:hAnsi="Times New Roman"/>
          <w:b/>
          <w:bCs/>
          <w:sz w:val="24"/>
          <w:szCs w:val="24"/>
          <w:lang w:val="id-ID"/>
        </w:rPr>
        <w:t xml:space="preserve"> </w:t>
      </w:r>
    </w:p>
    <w:p w14:paraId="3D7ED72E" w14:textId="77777777" w:rsidR="002D65C5"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The data </w:t>
      </w:r>
      <w:proofErr w:type="spellStart"/>
      <w:r>
        <w:rPr>
          <w:rFonts w:ascii="Times New Roman" w:hAnsi="Times New Roman"/>
          <w:sz w:val="24"/>
          <w:szCs w:val="24"/>
          <w:lang w:val="id-ID"/>
        </w:rPr>
        <w:t>analysis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results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indicate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that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expected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tends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increase</w:t>
      </w:r>
      <w:proofErr w:type="spellEnd"/>
      <w:r>
        <w:rPr>
          <w:rFonts w:ascii="Times New Roman" w:hAnsi="Times New Roman"/>
          <w:sz w:val="24"/>
          <w:szCs w:val="24"/>
          <w:lang w:val="id-ID"/>
        </w:rPr>
        <w:t xml:space="preserve"> as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duration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starting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increased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25% (-2.425), 30%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(1.071),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50%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(2.275). </w:t>
      </w:r>
      <w:proofErr w:type="spellStart"/>
      <w:r>
        <w:rPr>
          <w:rFonts w:ascii="Times New Roman" w:hAnsi="Times New Roman"/>
          <w:sz w:val="24"/>
          <w:szCs w:val="24"/>
          <w:lang w:val="id-ID"/>
        </w:rPr>
        <w:t>Initially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deviation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negative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due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field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constraints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such</w:t>
      </w:r>
      <w:proofErr w:type="spellEnd"/>
      <w:r>
        <w:rPr>
          <w:rFonts w:ascii="Times New Roman" w:hAnsi="Times New Roman"/>
          <w:sz w:val="24"/>
          <w:szCs w:val="24"/>
          <w:lang w:val="id-ID"/>
        </w:rPr>
        <w:t xml:space="preserve"> as a </w:t>
      </w:r>
      <w:proofErr w:type="spellStart"/>
      <w:r>
        <w:rPr>
          <w:rFonts w:ascii="Times New Roman" w:hAnsi="Times New Roman"/>
          <w:sz w:val="24"/>
          <w:szCs w:val="24"/>
          <w:lang w:val="id-ID"/>
        </w:rPr>
        <w:t>lack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parallel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but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there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was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still</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match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between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plans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implementation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drawings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With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increased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equipment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productivity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workers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perform</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more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efficiently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Jobs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on</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critical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path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receive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critical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attention</w:t>
      </w:r>
      <w:proofErr w:type="spellEnd"/>
      <w:r>
        <w:rPr>
          <w:rFonts w:ascii="Times New Roman" w:hAnsi="Times New Roman"/>
          <w:sz w:val="24"/>
          <w:szCs w:val="24"/>
          <w:lang w:val="id-ID"/>
        </w:rPr>
        <w:t xml:space="preserve">. </w:t>
      </w:r>
    </w:p>
    <w:p w14:paraId="7D01B687" w14:textId="2418FE11" w:rsidR="00974D2C" w:rsidRDefault="002D65C5" w:rsidP="00BB4AFE">
      <w:pPr>
        <w:spacing w:line="360" w:lineRule="auto"/>
        <w:ind w:firstLine="851"/>
        <w:rPr>
          <w:rFonts w:ascii="Times New Roman" w:hAnsi="Times New Roman"/>
          <w:sz w:val="24"/>
          <w:szCs w:val="24"/>
          <w:lang w:val="id-ID"/>
        </w:rPr>
      </w:pPr>
      <w:r>
        <w:rPr>
          <w:rFonts w:ascii="Times New Roman" w:hAnsi="Times New Roman"/>
          <w:sz w:val="24"/>
          <w:szCs w:val="24"/>
          <w:lang w:val="id-ID"/>
        </w:rPr>
        <w:t xml:space="preserve">The </w:t>
      </w:r>
      <w:proofErr w:type="spellStart"/>
      <w:r>
        <w:rPr>
          <w:rFonts w:ascii="Times New Roman" w:hAnsi="Times New Roman"/>
          <w:sz w:val="24"/>
          <w:szCs w:val="24"/>
          <w:lang w:val="id-ID"/>
        </w:rPr>
        <w:t>finished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work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will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never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identical</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terms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time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quality</w:t>
      </w:r>
      <w:proofErr w:type="spellEnd"/>
      <w:r>
        <w:rPr>
          <w:rFonts w:ascii="Times New Roman" w:hAnsi="Times New Roman"/>
          <w:sz w:val="24"/>
          <w:szCs w:val="24"/>
          <w:lang w:val="id-ID"/>
        </w:rPr>
        <w:t xml:space="preserve">. The data </w:t>
      </w:r>
      <w:proofErr w:type="spellStart"/>
      <w:r>
        <w:rPr>
          <w:rFonts w:ascii="Times New Roman" w:hAnsi="Times New Roman"/>
          <w:sz w:val="24"/>
          <w:szCs w:val="24"/>
          <w:lang w:val="id-ID"/>
        </w:rPr>
        <w:t>analysis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confirmed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outcomes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17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listed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above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Additionally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previous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research</w:t>
      </w:r>
      <w:proofErr w:type="spellEnd"/>
      <w:r>
        <w:rPr>
          <w:rFonts w:ascii="Times New Roman" w:hAnsi="Times New Roman"/>
          <w:sz w:val="24"/>
          <w:szCs w:val="24"/>
          <w:lang w:val="id-ID"/>
        </w:rPr>
        <w:t xml:space="preserve"> has </w:t>
      </w:r>
      <w:proofErr w:type="spellStart"/>
      <w:r>
        <w:rPr>
          <w:rFonts w:ascii="Times New Roman" w:hAnsi="Times New Roman"/>
          <w:sz w:val="24"/>
          <w:szCs w:val="24"/>
          <w:lang w:val="id-ID"/>
        </w:rPr>
        <w:t>established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this</w:t>
      </w:r>
      <w:proofErr w:type="spellEnd"/>
      <w:r>
        <w:rPr>
          <w:rFonts w:ascii="Times New Roman" w:hAnsi="Times New Roman"/>
          <w:sz w:val="24"/>
          <w:szCs w:val="24"/>
          <w:lang w:val="id-ID"/>
        </w:rPr>
        <w:t xml:space="preserve">[1];[33];[10]; [34];[35]. </w:t>
      </w:r>
      <w:proofErr w:type="spellStart"/>
      <w:r>
        <w:rPr>
          <w:rFonts w:ascii="Times New Roman" w:hAnsi="Times New Roman"/>
          <w:sz w:val="24"/>
          <w:szCs w:val="24"/>
          <w:lang w:val="id-ID"/>
        </w:rPr>
        <w:t>Numerous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contribute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variance</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results</w:t>
      </w:r>
      <w:proofErr w:type="spellEnd"/>
      <w:r>
        <w:rPr>
          <w:rFonts w:ascii="Times New Roman" w:hAnsi="Times New Roman"/>
          <w:sz w:val="24"/>
          <w:szCs w:val="24"/>
          <w:lang w:val="id-ID"/>
        </w:rPr>
        <w:t xml:space="preserve"> [36]. </w:t>
      </w:r>
      <w:proofErr w:type="spellStart"/>
      <w:r>
        <w:rPr>
          <w:rFonts w:ascii="Times New Roman" w:hAnsi="Times New Roman"/>
          <w:sz w:val="24"/>
          <w:szCs w:val="24"/>
          <w:lang w:val="id-ID"/>
        </w:rPr>
        <w:t>From</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perspective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contractors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consultants</w:t>
      </w:r>
      <w:proofErr w:type="spellEnd"/>
      <w:r>
        <w:rPr>
          <w:rFonts w:ascii="Times New Roman" w:hAnsi="Times New Roman"/>
          <w:sz w:val="24"/>
          <w:szCs w:val="24"/>
          <w:lang w:val="id-ID"/>
        </w:rPr>
        <w:t xml:space="preserve">, a </w:t>
      </w:r>
      <w:proofErr w:type="spellStart"/>
      <w:r>
        <w:rPr>
          <w:rFonts w:ascii="Times New Roman" w:hAnsi="Times New Roman"/>
          <w:sz w:val="24"/>
          <w:szCs w:val="24"/>
          <w:lang w:val="id-ID"/>
        </w:rPr>
        <w:t>contributing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difficulty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making </w:t>
      </w:r>
      <w:proofErr w:type="spellStart"/>
      <w:r>
        <w:rPr>
          <w:rFonts w:ascii="Times New Roman" w:hAnsi="Times New Roman"/>
          <w:sz w:val="24"/>
          <w:szCs w:val="24"/>
          <w:lang w:val="id-ID"/>
        </w:rPr>
        <w:t>payments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Payment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difficulties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disrupt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procurement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resources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including</w:t>
      </w:r>
      <w:proofErr w:type="spellEnd"/>
      <w:r>
        <w:rPr>
          <w:rFonts w:ascii="Times New Roman" w:hAnsi="Times New Roman"/>
          <w:sz w:val="24"/>
          <w:szCs w:val="24"/>
          <w:lang w:val="id-ID"/>
        </w:rPr>
        <w:t xml:space="preserve"> material, </w:t>
      </w:r>
      <w:proofErr w:type="spellStart"/>
      <w:r>
        <w:rPr>
          <w:rFonts w:ascii="Times New Roman" w:hAnsi="Times New Roman"/>
          <w:sz w:val="24"/>
          <w:szCs w:val="24"/>
          <w:lang w:val="id-ID"/>
        </w:rPr>
        <w:t>labor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equipment</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cost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acquiring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resources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varies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type</w:t>
      </w:r>
      <w:proofErr w:type="spellEnd"/>
      <w:r>
        <w:rPr>
          <w:rFonts w:ascii="Times New Roman" w:hAnsi="Times New Roman"/>
          <w:sz w:val="24"/>
          <w:szCs w:val="24"/>
          <w:lang w:val="id-ID"/>
        </w:rPr>
        <w:t xml:space="preserve">[15]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location</w:t>
      </w:r>
      <w:proofErr w:type="spellEnd"/>
      <w:r>
        <w:rPr>
          <w:rFonts w:ascii="Times New Roman" w:hAnsi="Times New Roman"/>
          <w:sz w:val="24"/>
          <w:szCs w:val="24"/>
          <w:lang w:val="id-ID"/>
        </w:rPr>
        <w:t xml:space="preserve">[14]. </w:t>
      </w:r>
      <w:proofErr w:type="spellStart"/>
      <w:r>
        <w:rPr>
          <w:rFonts w:ascii="Times New Roman" w:hAnsi="Times New Roman"/>
          <w:sz w:val="24"/>
          <w:szCs w:val="24"/>
          <w:lang w:val="id-ID"/>
        </w:rPr>
        <w:t>Consistency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required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when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allocating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costs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according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to</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prepared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schedule</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contractor's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financial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performance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primary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factor</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determining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tender </w:t>
      </w:r>
      <w:proofErr w:type="spellStart"/>
      <w:r>
        <w:rPr>
          <w:rFonts w:ascii="Times New Roman" w:hAnsi="Times New Roman"/>
          <w:sz w:val="24"/>
          <w:szCs w:val="24"/>
          <w:lang w:val="id-ID"/>
        </w:rPr>
        <w:t>winner's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appointment</w:t>
      </w:r>
      <w:proofErr w:type="spellEnd"/>
      <w:r>
        <w:rPr>
          <w:rFonts w:ascii="Times New Roman" w:hAnsi="Times New Roman"/>
          <w:sz w:val="24"/>
          <w:szCs w:val="24"/>
          <w:lang w:val="id-ID"/>
        </w:rPr>
        <w:t xml:space="preserve">[37]. </w:t>
      </w:r>
    </w:p>
    <w:p w14:paraId="2033E6F7" w14:textId="77777777" w:rsidR="00941F11" w:rsidRDefault="00941F11" w:rsidP="00B91CC8">
      <w:pPr>
        <w:rPr>
          <w:rFonts w:ascii="Times New Roman" w:hAnsi="Times New Roman"/>
          <w:sz w:val="24"/>
          <w:szCs w:val="24"/>
          <w:lang w:val="id-ID"/>
        </w:rPr>
        <w:sectPr w:rsidR="00941F11" w:rsidSect="00C070A5">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134" w:right="1134" w:bottom="1134" w:left="1134" w:header="709" w:footer="709" w:gutter="0"/>
          <w:pgNumType w:start="46"/>
          <w:cols w:space="708"/>
          <w:titlePg/>
          <w:docGrid w:linePitch="360"/>
        </w:sectPr>
      </w:pPr>
    </w:p>
    <w:p w14:paraId="5C4AFB78" w14:textId="439E0508" w:rsidR="00941F11" w:rsidRPr="00941F11" w:rsidRDefault="00941F11" w:rsidP="00B91CC8">
      <w:pPr>
        <w:rPr>
          <w:rFonts w:ascii="Times New Roman" w:hAnsi="Times New Roman"/>
          <w:sz w:val="24"/>
          <w:szCs w:val="24"/>
          <w:lang w:val="id-ID"/>
        </w:rPr>
      </w:pPr>
    </w:p>
    <w:p w14:paraId="147B25E0" w14:textId="191F31CA" w:rsidR="00671AAE" w:rsidRPr="00941F11" w:rsidRDefault="00BB4AFE" w:rsidP="00B91CC8">
      <w:pPr>
        <w:rPr>
          <w:rFonts w:ascii="Times New Roman" w:hAnsi="Times New Roman"/>
          <w:sz w:val="12"/>
          <w:szCs w:val="12"/>
          <w:lang w:val="id-ID"/>
        </w:rPr>
      </w:pPr>
      <w:r>
        <w:rPr>
          <w:rFonts w:ascii="Times New Roman" w:hAnsi="Times New Roman"/>
          <w:b/>
          <w:bCs/>
          <w:sz w:val="24"/>
          <w:szCs w:val="24"/>
          <w:lang w:val="id-ID"/>
        </w:rPr>
        <w:t xml:space="preserve">          </w:t>
      </w:r>
      <w:proofErr w:type="spellStart"/>
      <w:r w:rsidR="002D65C5" w:rsidRPr="00BB4AFE">
        <w:rPr>
          <w:rFonts w:ascii="Times New Roman" w:hAnsi="Times New Roman"/>
          <w:b/>
          <w:bCs/>
          <w:sz w:val="24"/>
          <w:szCs w:val="24"/>
          <w:lang w:val="id-ID"/>
        </w:rPr>
        <w:t>Table</w:t>
      </w:r>
      <w:proofErr w:type="spellEnd"/>
      <w:r w:rsidR="002D65C5" w:rsidRPr="00BB4AFE">
        <w:rPr>
          <w:rFonts w:ascii="Times New Roman" w:hAnsi="Times New Roman"/>
          <w:b/>
          <w:bCs/>
          <w:sz w:val="24"/>
          <w:szCs w:val="24"/>
          <w:lang w:val="id-ID"/>
        </w:rPr>
        <w:t xml:space="preserve"> </w:t>
      </w:r>
      <w:r w:rsidR="00CD4D39" w:rsidRPr="00BB4AFE">
        <w:rPr>
          <w:rFonts w:ascii="Times New Roman" w:hAnsi="Times New Roman"/>
          <w:b/>
          <w:bCs/>
          <w:sz w:val="24"/>
          <w:szCs w:val="24"/>
          <w:lang w:val="id-ID"/>
        </w:rPr>
        <w:t>1</w:t>
      </w:r>
      <w:r w:rsidR="00CD4D39">
        <w:rPr>
          <w:rFonts w:ascii="Times New Roman" w:hAnsi="Times New Roman"/>
          <w:sz w:val="24"/>
          <w:szCs w:val="24"/>
          <w:lang w:val="id-ID"/>
        </w:rPr>
        <w:t xml:space="preserve">. </w:t>
      </w:r>
      <w:r w:rsidR="002D65C5">
        <w:rPr>
          <w:rFonts w:ascii="Times New Roman" w:hAnsi="Times New Roman"/>
          <w:sz w:val="24"/>
          <w:szCs w:val="24"/>
          <w:lang w:val="id-ID"/>
        </w:rPr>
        <w:t xml:space="preserve"> </w:t>
      </w:r>
      <w:proofErr w:type="spellStart"/>
      <w:r w:rsidR="002D65C5">
        <w:rPr>
          <w:rFonts w:ascii="Times New Roman" w:hAnsi="Times New Roman"/>
          <w:sz w:val="24"/>
          <w:szCs w:val="24"/>
          <w:lang w:val="id-ID"/>
        </w:rPr>
        <w:t>Progress</w:t>
      </w:r>
      <w:proofErr w:type="spellEnd"/>
      <w:r w:rsidR="002D65C5">
        <w:rPr>
          <w:rFonts w:ascii="Times New Roman" w:hAnsi="Times New Roman"/>
          <w:sz w:val="24"/>
          <w:szCs w:val="24"/>
          <w:lang w:val="id-ID"/>
        </w:rPr>
        <w:t xml:space="preserve"> </w:t>
      </w:r>
      <w:proofErr w:type="spellStart"/>
      <w:r w:rsidR="002D65C5">
        <w:rPr>
          <w:rFonts w:ascii="Times New Roman" w:hAnsi="Times New Roman"/>
          <w:sz w:val="24"/>
          <w:szCs w:val="24"/>
          <w:lang w:val="id-ID"/>
        </w:rPr>
        <w:t>Values</w:t>
      </w:r>
      <w:proofErr w:type="spellEnd"/>
      <w:r w:rsidR="002D65C5">
        <w:rPr>
          <w:rFonts w:ascii="Times New Roman" w:hAnsi="Times New Roman"/>
          <w:sz w:val="24"/>
          <w:szCs w:val="24"/>
          <w:lang w:val="id-ID"/>
        </w:rPr>
        <w:t xml:space="preserve"> </w:t>
      </w:r>
      <w:proofErr w:type="spellStart"/>
      <w:r w:rsidR="002D65C5">
        <w:rPr>
          <w:rFonts w:ascii="Times New Roman" w:hAnsi="Times New Roman"/>
          <w:sz w:val="24"/>
          <w:szCs w:val="24"/>
          <w:lang w:val="id-ID"/>
        </w:rPr>
        <w:t>for</w:t>
      </w:r>
      <w:proofErr w:type="spellEnd"/>
      <w:r w:rsidR="002D65C5">
        <w:rPr>
          <w:rFonts w:ascii="Times New Roman" w:hAnsi="Times New Roman"/>
          <w:sz w:val="24"/>
          <w:szCs w:val="24"/>
          <w:lang w:val="id-ID"/>
        </w:rPr>
        <w:t xml:space="preserve"> 17 </w:t>
      </w:r>
      <w:proofErr w:type="spellStart"/>
      <w:r w:rsidR="002D65C5">
        <w:rPr>
          <w:rFonts w:ascii="Times New Roman" w:hAnsi="Times New Roman"/>
          <w:sz w:val="24"/>
          <w:szCs w:val="24"/>
          <w:lang w:val="id-ID"/>
        </w:rPr>
        <w:t>Construction</w:t>
      </w:r>
      <w:proofErr w:type="spellEnd"/>
      <w:r w:rsidR="002D65C5">
        <w:rPr>
          <w:rFonts w:ascii="Times New Roman" w:hAnsi="Times New Roman"/>
          <w:sz w:val="24"/>
          <w:szCs w:val="24"/>
          <w:lang w:val="id-ID"/>
        </w:rPr>
        <w:t xml:space="preserve"> </w:t>
      </w:r>
      <w:proofErr w:type="spellStart"/>
      <w:r w:rsidR="002D65C5">
        <w:rPr>
          <w:rFonts w:ascii="Times New Roman" w:hAnsi="Times New Roman"/>
          <w:sz w:val="24"/>
          <w:szCs w:val="24"/>
          <w:lang w:val="id-ID"/>
        </w:rPr>
        <w:t>Projects</w:t>
      </w:r>
      <w:proofErr w:type="spellEnd"/>
      <w:r w:rsidR="002D65C5">
        <w:rPr>
          <w:rFonts w:ascii="Times New Roman" w:hAnsi="Times New Roman"/>
          <w:sz w:val="24"/>
          <w:szCs w:val="24"/>
          <w:lang w:val="id-ID"/>
        </w:rPr>
        <w:t xml:space="preserve"> </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3"/>
        <w:gridCol w:w="855"/>
        <w:gridCol w:w="746"/>
        <w:gridCol w:w="678"/>
        <w:gridCol w:w="576"/>
        <w:gridCol w:w="746"/>
        <w:gridCol w:w="746"/>
        <w:gridCol w:w="746"/>
        <w:gridCol w:w="678"/>
        <w:gridCol w:w="746"/>
        <w:gridCol w:w="746"/>
        <w:gridCol w:w="847"/>
        <w:gridCol w:w="644"/>
        <w:gridCol w:w="746"/>
        <w:gridCol w:w="542"/>
        <w:gridCol w:w="644"/>
        <w:gridCol w:w="644"/>
        <w:gridCol w:w="746"/>
      </w:tblGrid>
      <w:tr w:rsidR="00595A38" w:rsidRPr="00941F11" w14:paraId="6FAE89A0" w14:textId="77777777" w:rsidTr="0050543A">
        <w:trPr>
          <w:trHeight w:val="283"/>
          <w:jc w:val="center"/>
        </w:trPr>
        <w:tc>
          <w:tcPr>
            <w:tcW w:w="1413" w:type="dxa"/>
            <w:vMerge w:val="restart"/>
            <w:shd w:val="clear" w:color="auto" w:fill="auto"/>
            <w:noWrap/>
            <w:vAlign w:val="bottom"/>
            <w:hideMark/>
          </w:tcPr>
          <w:p w14:paraId="36637E7C" w14:textId="77777777" w:rsidR="00595A38" w:rsidRPr="00941F11" w:rsidRDefault="00595A38"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Minggu</w:t>
            </w:r>
          </w:p>
          <w:p w14:paraId="1D90C867" w14:textId="6EE2DA58" w:rsidR="00595A38" w:rsidRPr="00941F11" w:rsidRDefault="00595A38"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12075" w:type="dxa"/>
            <w:gridSpan w:val="17"/>
            <w:shd w:val="clear" w:color="auto" w:fill="auto"/>
            <w:noWrap/>
            <w:vAlign w:val="bottom"/>
            <w:hideMark/>
          </w:tcPr>
          <w:p w14:paraId="18E6F76B" w14:textId="48951110" w:rsidR="00595A38" w:rsidRPr="00941F11" w:rsidRDefault="00CD4D39" w:rsidP="00CD4D39">
            <w:pPr>
              <w:jc w:val="center"/>
              <w:rPr>
                <w:rFonts w:ascii="Times New Roman" w:eastAsia="Times New Roman" w:hAnsi="Times New Roman"/>
                <w:color w:val="000000"/>
                <w:sz w:val="20"/>
                <w:szCs w:val="20"/>
                <w:lang w:val="id-ID" w:eastAsia="id-ID"/>
              </w:rPr>
            </w:pPr>
            <w:proofErr w:type="spellStart"/>
            <w:r>
              <w:rPr>
                <w:rFonts w:ascii="Times New Roman" w:hAnsi="Times New Roman"/>
                <w:sz w:val="24"/>
                <w:szCs w:val="24"/>
                <w:lang w:val="id-ID"/>
              </w:rPr>
              <w:t>Progress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Values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for</w:t>
            </w:r>
            <w:proofErr w:type="spellEnd"/>
            <w:r>
              <w:rPr>
                <w:rFonts w:ascii="Times New Roman" w:hAnsi="Times New Roman"/>
                <w:sz w:val="24"/>
                <w:szCs w:val="24"/>
                <w:lang w:val="id-ID"/>
              </w:rPr>
              <w:t xml:space="preserve"> 17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p>
        </w:tc>
      </w:tr>
      <w:tr w:rsidR="00595A38" w:rsidRPr="00941F11" w14:paraId="5CE2BEA0" w14:textId="77777777" w:rsidTr="0050543A">
        <w:trPr>
          <w:trHeight w:val="20"/>
          <w:jc w:val="center"/>
        </w:trPr>
        <w:tc>
          <w:tcPr>
            <w:tcW w:w="1413" w:type="dxa"/>
            <w:vMerge/>
            <w:shd w:val="clear" w:color="auto" w:fill="auto"/>
            <w:noWrap/>
            <w:vAlign w:val="bottom"/>
            <w:hideMark/>
          </w:tcPr>
          <w:p w14:paraId="15E2C374" w14:textId="14EBD553" w:rsidR="00595A38" w:rsidRPr="00941F11" w:rsidRDefault="00595A38" w:rsidP="00B91CC8">
            <w:pPr>
              <w:rPr>
                <w:rFonts w:ascii="Times New Roman" w:eastAsia="Times New Roman" w:hAnsi="Times New Roman"/>
                <w:color w:val="000000"/>
                <w:sz w:val="20"/>
                <w:szCs w:val="20"/>
                <w:lang w:val="id-ID" w:eastAsia="id-ID"/>
              </w:rPr>
            </w:pPr>
          </w:p>
        </w:tc>
        <w:tc>
          <w:tcPr>
            <w:tcW w:w="855" w:type="dxa"/>
            <w:shd w:val="clear" w:color="auto" w:fill="auto"/>
            <w:noWrap/>
            <w:vAlign w:val="bottom"/>
            <w:hideMark/>
          </w:tcPr>
          <w:p w14:paraId="3770E43A" w14:textId="44E5CAAE"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w:t>
            </w:r>
          </w:p>
        </w:tc>
        <w:tc>
          <w:tcPr>
            <w:tcW w:w="746" w:type="dxa"/>
            <w:shd w:val="clear" w:color="auto" w:fill="auto"/>
            <w:noWrap/>
            <w:vAlign w:val="bottom"/>
            <w:hideMark/>
          </w:tcPr>
          <w:p w14:paraId="00F0498F" w14:textId="34393408"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w:t>
            </w:r>
          </w:p>
        </w:tc>
        <w:tc>
          <w:tcPr>
            <w:tcW w:w="678" w:type="dxa"/>
            <w:shd w:val="clear" w:color="auto" w:fill="auto"/>
            <w:noWrap/>
            <w:vAlign w:val="bottom"/>
            <w:hideMark/>
          </w:tcPr>
          <w:p w14:paraId="1D42A72D" w14:textId="0E791421"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w:t>
            </w:r>
          </w:p>
        </w:tc>
        <w:tc>
          <w:tcPr>
            <w:tcW w:w="576" w:type="dxa"/>
            <w:shd w:val="clear" w:color="auto" w:fill="auto"/>
            <w:noWrap/>
            <w:vAlign w:val="bottom"/>
            <w:hideMark/>
          </w:tcPr>
          <w:p w14:paraId="211433FB" w14:textId="3D447B9C"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w:t>
            </w:r>
          </w:p>
        </w:tc>
        <w:tc>
          <w:tcPr>
            <w:tcW w:w="746" w:type="dxa"/>
            <w:shd w:val="clear" w:color="auto" w:fill="auto"/>
            <w:noWrap/>
            <w:vAlign w:val="bottom"/>
            <w:hideMark/>
          </w:tcPr>
          <w:p w14:paraId="1F1ADFDE" w14:textId="43543C79"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w:t>
            </w:r>
          </w:p>
        </w:tc>
        <w:tc>
          <w:tcPr>
            <w:tcW w:w="746" w:type="dxa"/>
            <w:shd w:val="clear" w:color="auto" w:fill="auto"/>
            <w:noWrap/>
            <w:vAlign w:val="bottom"/>
            <w:hideMark/>
          </w:tcPr>
          <w:p w14:paraId="650B01E7" w14:textId="607F6A62"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w:t>
            </w:r>
          </w:p>
        </w:tc>
        <w:tc>
          <w:tcPr>
            <w:tcW w:w="746" w:type="dxa"/>
            <w:shd w:val="clear" w:color="auto" w:fill="auto"/>
            <w:noWrap/>
            <w:vAlign w:val="bottom"/>
            <w:hideMark/>
          </w:tcPr>
          <w:p w14:paraId="7254F097" w14:textId="77AF297A"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678" w:type="dxa"/>
            <w:shd w:val="clear" w:color="auto" w:fill="auto"/>
            <w:noWrap/>
            <w:vAlign w:val="bottom"/>
            <w:hideMark/>
          </w:tcPr>
          <w:p w14:paraId="3F9EC824" w14:textId="782B9FC1"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746" w:type="dxa"/>
            <w:shd w:val="clear" w:color="auto" w:fill="auto"/>
            <w:noWrap/>
            <w:vAlign w:val="bottom"/>
            <w:hideMark/>
          </w:tcPr>
          <w:p w14:paraId="4970ED83" w14:textId="3C9CB04A"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w:t>
            </w:r>
          </w:p>
        </w:tc>
        <w:tc>
          <w:tcPr>
            <w:tcW w:w="746" w:type="dxa"/>
            <w:shd w:val="clear" w:color="auto" w:fill="auto"/>
            <w:noWrap/>
            <w:vAlign w:val="bottom"/>
            <w:hideMark/>
          </w:tcPr>
          <w:p w14:paraId="0C548BAA" w14:textId="64D702D1"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w:t>
            </w:r>
          </w:p>
        </w:tc>
        <w:tc>
          <w:tcPr>
            <w:tcW w:w="847" w:type="dxa"/>
            <w:shd w:val="clear" w:color="auto" w:fill="auto"/>
            <w:noWrap/>
            <w:vAlign w:val="bottom"/>
            <w:hideMark/>
          </w:tcPr>
          <w:p w14:paraId="227EC0C4" w14:textId="46B4B92A"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w:t>
            </w:r>
          </w:p>
        </w:tc>
        <w:tc>
          <w:tcPr>
            <w:tcW w:w="644" w:type="dxa"/>
            <w:shd w:val="clear" w:color="auto" w:fill="auto"/>
            <w:noWrap/>
            <w:vAlign w:val="bottom"/>
            <w:hideMark/>
          </w:tcPr>
          <w:p w14:paraId="73B5E808" w14:textId="0BA93D31"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746" w:type="dxa"/>
            <w:shd w:val="clear" w:color="auto" w:fill="auto"/>
            <w:noWrap/>
            <w:vAlign w:val="bottom"/>
            <w:hideMark/>
          </w:tcPr>
          <w:p w14:paraId="24936A07" w14:textId="33822317"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13</w:t>
            </w:r>
          </w:p>
        </w:tc>
        <w:tc>
          <w:tcPr>
            <w:tcW w:w="542" w:type="dxa"/>
            <w:shd w:val="clear" w:color="auto" w:fill="auto"/>
            <w:noWrap/>
            <w:vAlign w:val="bottom"/>
            <w:hideMark/>
          </w:tcPr>
          <w:p w14:paraId="46575068" w14:textId="209728DD"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644" w:type="dxa"/>
            <w:shd w:val="clear" w:color="auto" w:fill="auto"/>
            <w:noWrap/>
            <w:vAlign w:val="bottom"/>
            <w:hideMark/>
          </w:tcPr>
          <w:p w14:paraId="1EB472A9" w14:textId="26FB5F9F"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w:t>
            </w:r>
          </w:p>
        </w:tc>
        <w:tc>
          <w:tcPr>
            <w:tcW w:w="644" w:type="dxa"/>
            <w:shd w:val="clear" w:color="auto" w:fill="auto"/>
            <w:noWrap/>
            <w:vAlign w:val="bottom"/>
            <w:hideMark/>
          </w:tcPr>
          <w:p w14:paraId="0B9F7ECF" w14:textId="72FE12DC"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16</w:t>
            </w:r>
          </w:p>
        </w:tc>
        <w:tc>
          <w:tcPr>
            <w:tcW w:w="746" w:type="dxa"/>
            <w:shd w:val="clear" w:color="auto" w:fill="auto"/>
            <w:noWrap/>
            <w:vAlign w:val="bottom"/>
            <w:hideMark/>
          </w:tcPr>
          <w:p w14:paraId="00D094A2" w14:textId="509E0DFE" w:rsidR="00595A38" w:rsidRPr="00941F11" w:rsidRDefault="00595A38"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17</w:t>
            </w:r>
          </w:p>
        </w:tc>
      </w:tr>
      <w:tr w:rsidR="0017313D" w:rsidRPr="00941F11" w14:paraId="06ADDFBA" w14:textId="77777777" w:rsidTr="0050543A">
        <w:trPr>
          <w:trHeight w:val="20"/>
          <w:jc w:val="center"/>
        </w:trPr>
        <w:tc>
          <w:tcPr>
            <w:tcW w:w="1413" w:type="dxa"/>
            <w:shd w:val="clear" w:color="auto" w:fill="auto"/>
            <w:noWrap/>
            <w:hideMark/>
          </w:tcPr>
          <w:p w14:paraId="01B7EDAD"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w:t>
            </w:r>
          </w:p>
        </w:tc>
        <w:tc>
          <w:tcPr>
            <w:tcW w:w="855" w:type="dxa"/>
            <w:shd w:val="clear" w:color="auto" w:fill="auto"/>
            <w:noWrap/>
            <w:hideMark/>
          </w:tcPr>
          <w:p w14:paraId="0825B3D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746" w:type="dxa"/>
            <w:shd w:val="clear" w:color="auto" w:fill="auto"/>
            <w:noWrap/>
            <w:hideMark/>
          </w:tcPr>
          <w:p w14:paraId="2971A04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678" w:type="dxa"/>
            <w:shd w:val="clear" w:color="auto" w:fill="auto"/>
            <w:noWrap/>
            <w:hideMark/>
          </w:tcPr>
          <w:p w14:paraId="071E3B0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576" w:type="dxa"/>
            <w:shd w:val="clear" w:color="auto" w:fill="auto"/>
            <w:noWrap/>
            <w:hideMark/>
          </w:tcPr>
          <w:p w14:paraId="2DCAEFB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0,03</w:t>
            </w:r>
          </w:p>
        </w:tc>
        <w:tc>
          <w:tcPr>
            <w:tcW w:w="746" w:type="dxa"/>
            <w:shd w:val="clear" w:color="auto" w:fill="auto"/>
            <w:noWrap/>
            <w:hideMark/>
          </w:tcPr>
          <w:p w14:paraId="5D5C21B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0,152</w:t>
            </w:r>
          </w:p>
        </w:tc>
        <w:tc>
          <w:tcPr>
            <w:tcW w:w="746" w:type="dxa"/>
            <w:shd w:val="clear" w:color="auto" w:fill="auto"/>
            <w:noWrap/>
            <w:hideMark/>
          </w:tcPr>
          <w:p w14:paraId="3285D82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0,03</w:t>
            </w:r>
          </w:p>
        </w:tc>
        <w:tc>
          <w:tcPr>
            <w:tcW w:w="746" w:type="dxa"/>
            <w:shd w:val="clear" w:color="auto" w:fill="auto"/>
            <w:noWrap/>
            <w:hideMark/>
          </w:tcPr>
          <w:p w14:paraId="53C17B8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-0,055</w:t>
            </w:r>
          </w:p>
        </w:tc>
        <w:tc>
          <w:tcPr>
            <w:tcW w:w="678" w:type="dxa"/>
            <w:shd w:val="clear" w:color="auto" w:fill="auto"/>
            <w:noWrap/>
            <w:hideMark/>
          </w:tcPr>
          <w:p w14:paraId="40ABAD9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0,03</w:t>
            </w:r>
          </w:p>
        </w:tc>
        <w:tc>
          <w:tcPr>
            <w:tcW w:w="746" w:type="dxa"/>
            <w:shd w:val="clear" w:color="auto" w:fill="auto"/>
            <w:noWrap/>
            <w:hideMark/>
          </w:tcPr>
          <w:p w14:paraId="152FA71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-0,055</w:t>
            </w:r>
          </w:p>
        </w:tc>
        <w:tc>
          <w:tcPr>
            <w:tcW w:w="746" w:type="dxa"/>
            <w:shd w:val="clear" w:color="auto" w:fill="auto"/>
            <w:noWrap/>
            <w:hideMark/>
          </w:tcPr>
          <w:p w14:paraId="6029F56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0,03</w:t>
            </w:r>
          </w:p>
        </w:tc>
        <w:tc>
          <w:tcPr>
            <w:tcW w:w="847" w:type="dxa"/>
            <w:shd w:val="clear" w:color="auto" w:fill="auto"/>
            <w:noWrap/>
            <w:hideMark/>
          </w:tcPr>
          <w:p w14:paraId="44B80DF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644" w:type="dxa"/>
            <w:shd w:val="clear" w:color="auto" w:fill="auto"/>
            <w:noWrap/>
            <w:hideMark/>
          </w:tcPr>
          <w:p w14:paraId="63FB9FC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0,02</w:t>
            </w:r>
          </w:p>
        </w:tc>
        <w:tc>
          <w:tcPr>
            <w:tcW w:w="746" w:type="dxa"/>
            <w:shd w:val="clear" w:color="auto" w:fill="auto"/>
            <w:noWrap/>
            <w:hideMark/>
          </w:tcPr>
          <w:p w14:paraId="472C9AB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0,02</w:t>
            </w:r>
          </w:p>
        </w:tc>
        <w:tc>
          <w:tcPr>
            <w:tcW w:w="542" w:type="dxa"/>
            <w:shd w:val="clear" w:color="auto" w:fill="auto"/>
            <w:noWrap/>
            <w:hideMark/>
          </w:tcPr>
          <w:p w14:paraId="15380BA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644" w:type="dxa"/>
            <w:shd w:val="clear" w:color="auto" w:fill="auto"/>
            <w:noWrap/>
            <w:hideMark/>
          </w:tcPr>
          <w:p w14:paraId="2224408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644" w:type="dxa"/>
            <w:shd w:val="clear" w:color="auto" w:fill="auto"/>
            <w:noWrap/>
            <w:hideMark/>
          </w:tcPr>
          <w:p w14:paraId="63CCC86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0,03</w:t>
            </w:r>
          </w:p>
        </w:tc>
        <w:tc>
          <w:tcPr>
            <w:tcW w:w="746" w:type="dxa"/>
            <w:shd w:val="clear" w:color="auto" w:fill="auto"/>
            <w:noWrap/>
            <w:hideMark/>
          </w:tcPr>
          <w:p w14:paraId="4231AC5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-0,346</w:t>
            </w:r>
          </w:p>
        </w:tc>
      </w:tr>
      <w:tr w:rsidR="0017313D" w:rsidRPr="00941F11" w14:paraId="0FCA800A" w14:textId="77777777" w:rsidTr="0050543A">
        <w:trPr>
          <w:trHeight w:val="20"/>
          <w:jc w:val="center"/>
        </w:trPr>
        <w:tc>
          <w:tcPr>
            <w:tcW w:w="1413" w:type="dxa"/>
            <w:shd w:val="clear" w:color="auto" w:fill="auto"/>
            <w:noWrap/>
            <w:hideMark/>
          </w:tcPr>
          <w:p w14:paraId="576C8CAE"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w:t>
            </w:r>
          </w:p>
        </w:tc>
        <w:tc>
          <w:tcPr>
            <w:tcW w:w="855" w:type="dxa"/>
            <w:shd w:val="clear" w:color="auto" w:fill="auto"/>
            <w:noWrap/>
            <w:hideMark/>
          </w:tcPr>
          <w:p w14:paraId="7A5DCC3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0,375</w:t>
            </w:r>
          </w:p>
        </w:tc>
        <w:tc>
          <w:tcPr>
            <w:tcW w:w="746" w:type="dxa"/>
            <w:shd w:val="clear" w:color="auto" w:fill="auto"/>
            <w:noWrap/>
            <w:hideMark/>
          </w:tcPr>
          <w:p w14:paraId="7B6F83F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0,375</w:t>
            </w:r>
          </w:p>
        </w:tc>
        <w:tc>
          <w:tcPr>
            <w:tcW w:w="678" w:type="dxa"/>
            <w:shd w:val="clear" w:color="auto" w:fill="auto"/>
            <w:noWrap/>
            <w:hideMark/>
          </w:tcPr>
          <w:p w14:paraId="0026607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576" w:type="dxa"/>
            <w:shd w:val="clear" w:color="auto" w:fill="auto"/>
            <w:noWrap/>
            <w:hideMark/>
          </w:tcPr>
          <w:p w14:paraId="5B50797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0,06</w:t>
            </w:r>
          </w:p>
        </w:tc>
        <w:tc>
          <w:tcPr>
            <w:tcW w:w="746" w:type="dxa"/>
            <w:shd w:val="clear" w:color="auto" w:fill="auto"/>
            <w:noWrap/>
            <w:hideMark/>
          </w:tcPr>
          <w:p w14:paraId="394FE2A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-0,466</w:t>
            </w:r>
          </w:p>
        </w:tc>
        <w:tc>
          <w:tcPr>
            <w:tcW w:w="746" w:type="dxa"/>
            <w:shd w:val="clear" w:color="auto" w:fill="auto"/>
            <w:noWrap/>
            <w:hideMark/>
          </w:tcPr>
          <w:p w14:paraId="48B8146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-0,14</w:t>
            </w:r>
          </w:p>
        </w:tc>
        <w:tc>
          <w:tcPr>
            <w:tcW w:w="746" w:type="dxa"/>
            <w:shd w:val="clear" w:color="auto" w:fill="auto"/>
            <w:noWrap/>
            <w:hideMark/>
          </w:tcPr>
          <w:p w14:paraId="58F2F86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-0,784</w:t>
            </w:r>
          </w:p>
        </w:tc>
        <w:tc>
          <w:tcPr>
            <w:tcW w:w="678" w:type="dxa"/>
            <w:shd w:val="clear" w:color="auto" w:fill="auto"/>
            <w:noWrap/>
            <w:hideMark/>
          </w:tcPr>
          <w:p w14:paraId="7C2F4F9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-0,14</w:t>
            </w:r>
          </w:p>
        </w:tc>
        <w:tc>
          <w:tcPr>
            <w:tcW w:w="746" w:type="dxa"/>
            <w:shd w:val="clear" w:color="auto" w:fill="auto"/>
            <w:noWrap/>
            <w:hideMark/>
          </w:tcPr>
          <w:p w14:paraId="3E0E4AF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-0,784</w:t>
            </w:r>
          </w:p>
        </w:tc>
        <w:tc>
          <w:tcPr>
            <w:tcW w:w="746" w:type="dxa"/>
            <w:shd w:val="clear" w:color="auto" w:fill="auto"/>
            <w:noWrap/>
            <w:hideMark/>
          </w:tcPr>
          <w:p w14:paraId="455E0B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0,06</w:t>
            </w:r>
          </w:p>
        </w:tc>
        <w:tc>
          <w:tcPr>
            <w:tcW w:w="847" w:type="dxa"/>
            <w:shd w:val="clear" w:color="auto" w:fill="auto"/>
            <w:noWrap/>
            <w:hideMark/>
          </w:tcPr>
          <w:p w14:paraId="43DE4D2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-0,083</w:t>
            </w:r>
          </w:p>
        </w:tc>
        <w:tc>
          <w:tcPr>
            <w:tcW w:w="644" w:type="dxa"/>
            <w:shd w:val="clear" w:color="auto" w:fill="auto"/>
            <w:noWrap/>
            <w:hideMark/>
          </w:tcPr>
          <w:p w14:paraId="4241B7C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0,04</w:t>
            </w:r>
          </w:p>
        </w:tc>
        <w:tc>
          <w:tcPr>
            <w:tcW w:w="746" w:type="dxa"/>
            <w:shd w:val="clear" w:color="auto" w:fill="auto"/>
            <w:noWrap/>
            <w:hideMark/>
          </w:tcPr>
          <w:p w14:paraId="6E34A13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0,04</w:t>
            </w:r>
          </w:p>
        </w:tc>
        <w:tc>
          <w:tcPr>
            <w:tcW w:w="542" w:type="dxa"/>
            <w:shd w:val="clear" w:color="auto" w:fill="auto"/>
            <w:noWrap/>
            <w:hideMark/>
          </w:tcPr>
          <w:p w14:paraId="7418A25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644" w:type="dxa"/>
            <w:shd w:val="clear" w:color="auto" w:fill="auto"/>
            <w:noWrap/>
            <w:hideMark/>
          </w:tcPr>
          <w:p w14:paraId="7019308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644" w:type="dxa"/>
            <w:shd w:val="clear" w:color="auto" w:fill="auto"/>
            <w:noWrap/>
            <w:hideMark/>
          </w:tcPr>
          <w:p w14:paraId="1167C98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0,06</w:t>
            </w:r>
          </w:p>
        </w:tc>
        <w:tc>
          <w:tcPr>
            <w:tcW w:w="746" w:type="dxa"/>
            <w:shd w:val="clear" w:color="auto" w:fill="auto"/>
            <w:noWrap/>
            <w:hideMark/>
          </w:tcPr>
          <w:p w14:paraId="55AAAD6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-0,899</w:t>
            </w:r>
          </w:p>
        </w:tc>
      </w:tr>
      <w:tr w:rsidR="0017313D" w:rsidRPr="00941F11" w14:paraId="22B0B5E7" w14:textId="77777777" w:rsidTr="0050543A">
        <w:trPr>
          <w:trHeight w:val="20"/>
          <w:jc w:val="center"/>
        </w:trPr>
        <w:tc>
          <w:tcPr>
            <w:tcW w:w="1413" w:type="dxa"/>
            <w:shd w:val="clear" w:color="auto" w:fill="auto"/>
            <w:noWrap/>
            <w:hideMark/>
          </w:tcPr>
          <w:p w14:paraId="669EC7A3"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3</w:t>
            </w:r>
          </w:p>
        </w:tc>
        <w:tc>
          <w:tcPr>
            <w:tcW w:w="855" w:type="dxa"/>
            <w:shd w:val="clear" w:color="auto" w:fill="auto"/>
            <w:noWrap/>
            <w:hideMark/>
          </w:tcPr>
          <w:p w14:paraId="745DA76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0,675</w:t>
            </w:r>
          </w:p>
        </w:tc>
        <w:tc>
          <w:tcPr>
            <w:tcW w:w="746" w:type="dxa"/>
            <w:shd w:val="clear" w:color="auto" w:fill="auto"/>
            <w:noWrap/>
            <w:hideMark/>
          </w:tcPr>
          <w:p w14:paraId="47EC2FE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0,675</w:t>
            </w:r>
          </w:p>
        </w:tc>
        <w:tc>
          <w:tcPr>
            <w:tcW w:w="678" w:type="dxa"/>
            <w:shd w:val="clear" w:color="auto" w:fill="auto"/>
            <w:noWrap/>
            <w:hideMark/>
          </w:tcPr>
          <w:p w14:paraId="4AF672C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576" w:type="dxa"/>
            <w:shd w:val="clear" w:color="auto" w:fill="auto"/>
            <w:noWrap/>
            <w:hideMark/>
          </w:tcPr>
          <w:p w14:paraId="6B9E2F8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hideMark/>
          </w:tcPr>
          <w:p w14:paraId="2E925C2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-0,538</w:t>
            </w:r>
          </w:p>
        </w:tc>
        <w:tc>
          <w:tcPr>
            <w:tcW w:w="746" w:type="dxa"/>
            <w:shd w:val="clear" w:color="auto" w:fill="auto"/>
            <w:noWrap/>
            <w:hideMark/>
          </w:tcPr>
          <w:p w14:paraId="3FE7409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-0,11</w:t>
            </w:r>
          </w:p>
        </w:tc>
        <w:tc>
          <w:tcPr>
            <w:tcW w:w="746" w:type="dxa"/>
            <w:shd w:val="clear" w:color="auto" w:fill="auto"/>
            <w:noWrap/>
            <w:hideMark/>
          </w:tcPr>
          <w:p w14:paraId="25A54EE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-2,419</w:t>
            </w:r>
          </w:p>
        </w:tc>
        <w:tc>
          <w:tcPr>
            <w:tcW w:w="678" w:type="dxa"/>
            <w:shd w:val="clear" w:color="auto" w:fill="auto"/>
            <w:noWrap/>
            <w:hideMark/>
          </w:tcPr>
          <w:p w14:paraId="51CFAA6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-0,11</w:t>
            </w:r>
          </w:p>
        </w:tc>
        <w:tc>
          <w:tcPr>
            <w:tcW w:w="746" w:type="dxa"/>
            <w:shd w:val="clear" w:color="auto" w:fill="auto"/>
            <w:noWrap/>
            <w:hideMark/>
          </w:tcPr>
          <w:p w14:paraId="26CA53F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-2,419</w:t>
            </w:r>
          </w:p>
        </w:tc>
        <w:tc>
          <w:tcPr>
            <w:tcW w:w="746" w:type="dxa"/>
            <w:shd w:val="clear" w:color="auto" w:fill="auto"/>
            <w:noWrap/>
            <w:hideMark/>
          </w:tcPr>
          <w:p w14:paraId="3B041D4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847" w:type="dxa"/>
            <w:shd w:val="clear" w:color="auto" w:fill="auto"/>
            <w:noWrap/>
            <w:hideMark/>
          </w:tcPr>
          <w:p w14:paraId="27E4BC0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-0,246</w:t>
            </w:r>
          </w:p>
        </w:tc>
        <w:tc>
          <w:tcPr>
            <w:tcW w:w="644" w:type="dxa"/>
            <w:shd w:val="clear" w:color="auto" w:fill="auto"/>
            <w:noWrap/>
            <w:hideMark/>
          </w:tcPr>
          <w:p w14:paraId="0D0E6D6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0,06</w:t>
            </w:r>
          </w:p>
        </w:tc>
        <w:tc>
          <w:tcPr>
            <w:tcW w:w="746" w:type="dxa"/>
            <w:shd w:val="clear" w:color="auto" w:fill="auto"/>
            <w:noWrap/>
            <w:hideMark/>
          </w:tcPr>
          <w:p w14:paraId="7D88C55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-0,94</w:t>
            </w:r>
          </w:p>
        </w:tc>
        <w:tc>
          <w:tcPr>
            <w:tcW w:w="542" w:type="dxa"/>
            <w:shd w:val="clear" w:color="auto" w:fill="auto"/>
            <w:noWrap/>
            <w:hideMark/>
          </w:tcPr>
          <w:p w14:paraId="030867A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w:t>
            </w:r>
          </w:p>
        </w:tc>
        <w:tc>
          <w:tcPr>
            <w:tcW w:w="644" w:type="dxa"/>
            <w:shd w:val="clear" w:color="auto" w:fill="auto"/>
            <w:noWrap/>
            <w:hideMark/>
          </w:tcPr>
          <w:p w14:paraId="747DA75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644" w:type="dxa"/>
            <w:shd w:val="clear" w:color="auto" w:fill="auto"/>
            <w:noWrap/>
            <w:hideMark/>
          </w:tcPr>
          <w:p w14:paraId="138AAD5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hideMark/>
          </w:tcPr>
          <w:p w14:paraId="4A2904F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-2,945</w:t>
            </w:r>
          </w:p>
        </w:tc>
      </w:tr>
      <w:tr w:rsidR="0017313D" w:rsidRPr="00941F11" w14:paraId="3EA233EE" w14:textId="77777777" w:rsidTr="0050543A">
        <w:trPr>
          <w:trHeight w:val="20"/>
          <w:jc w:val="center"/>
        </w:trPr>
        <w:tc>
          <w:tcPr>
            <w:tcW w:w="1413" w:type="dxa"/>
            <w:shd w:val="clear" w:color="auto" w:fill="auto"/>
            <w:noWrap/>
            <w:hideMark/>
          </w:tcPr>
          <w:p w14:paraId="703F128A"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4</w:t>
            </w:r>
          </w:p>
        </w:tc>
        <w:tc>
          <w:tcPr>
            <w:tcW w:w="855" w:type="dxa"/>
            <w:shd w:val="clear" w:color="auto" w:fill="auto"/>
            <w:noWrap/>
            <w:hideMark/>
          </w:tcPr>
          <w:p w14:paraId="3EB73E1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0,975</w:t>
            </w:r>
          </w:p>
        </w:tc>
        <w:tc>
          <w:tcPr>
            <w:tcW w:w="746" w:type="dxa"/>
            <w:shd w:val="clear" w:color="auto" w:fill="auto"/>
            <w:noWrap/>
            <w:hideMark/>
          </w:tcPr>
          <w:p w14:paraId="16D662F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0,975</w:t>
            </w:r>
          </w:p>
        </w:tc>
        <w:tc>
          <w:tcPr>
            <w:tcW w:w="678" w:type="dxa"/>
            <w:shd w:val="clear" w:color="auto" w:fill="auto"/>
            <w:noWrap/>
            <w:hideMark/>
          </w:tcPr>
          <w:p w14:paraId="399F1FF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576" w:type="dxa"/>
            <w:shd w:val="clear" w:color="auto" w:fill="auto"/>
            <w:noWrap/>
            <w:hideMark/>
          </w:tcPr>
          <w:p w14:paraId="289AA4E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4FB4AE5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-0,209</w:t>
            </w:r>
          </w:p>
        </w:tc>
        <w:tc>
          <w:tcPr>
            <w:tcW w:w="746" w:type="dxa"/>
            <w:shd w:val="clear" w:color="auto" w:fill="auto"/>
            <w:noWrap/>
            <w:hideMark/>
          </w:tcPr>
          <w:p w14:paraId="6190646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746" w:type="dxa"/>
            <w:shd w:val="clear" w:color="auto" w:fill="auto"/>
            <w:noWrap/>
            <w:hideMark/>
          </w:tcPr>
          <w:p w14:paraId="7B69348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-3,914</w:t>
            </w:r>
          </w:p>
        </w:tc>
        <w:tc>
          <w:tcPr>
            <w:tcW w:w="678" w:type="dxa"/>
            <w:shd w:val="clear" w:color="auto" w:fill="auto"/>
            <w:noWrap/>
            <w:hideMark/>
          </w:tcPr>
          <w:p w14:paraId="0E11598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746" w:type="dxa"/>
            <w:shd w:val="clear" w:color="auto" w:fill="auto"/>
            <w:noWrap/>
            <w:hideMark/>
          </w:tcPr>
          <w:p w14:paraId="4AA4E10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-3,914</w:t>
            </w:r>
          </w:p>
        </w:tc>
        <w:tc>
          <w:tcPr>
            <w:tcW w:w="746" w:type="dxa"/>
            <w:shd w:val="clear" w:color="auto" w:fill="auto"/>
            <w:noWrap/>
            <w:hideMark/>
          </w:tcPr>
          <w:p w14:paraId="3259472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847" w:type="dxa"/>
            <w:shd w:val="clear" w:color="auto" w:fill="auto"/>
            <w:noWrap/>
            <w:hideMark/>
          </w:tcPr>
          <w:p w14:paraId="260B377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-0,278</w:t>
            </w:r>
          </w:p>
        </w:tc>
        <w:tc>
          <w:tcPr>
            <w:tcW w:w="644" w:type="dxa"/>
            <w:shd w:val="clear" w:color="auto" w:fill="auto"/>
            <w:noWrap/>
            <w:hideMark/>
          </w:tcPr>
          <w:p w14:paraId="175BFF6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-0,92</w:t>
            </w:r>
          </w:p>
        </w:tc>
        <w:tc>
          <w:tcPr>
            <w:tcW w:w="746" w:type="dxa"/>
            <w:shd w:val="clear" w:color="auto" w:fill="auto"/>
            <w:noWrap/>
            <w:hideMark/>
          </w:tcPr>
          <w:p w14:paraId="3F6252E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-1,92</w:t>
            </w:r>
          </w:p>
        </w:tc>
        <w:tc>
          <w:tcPr>
            <w:tcW w:w="542" w:type="dxa"/>
            <w:shd w:val="clear" w:color="auto" w:fill="auto"/>
            <w:noWrap/>
            <w:hideMark/>
          </w:tcPr>
          <w:p w14:paraId="3A13807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w:t>
            </w:r>
          </w:p>
        </w:tc>
        <w:tc>
          <w:tcPr>
            <w:tcW w:w="644" w:type="dxa"/>
            <w:shd w:val="clear" w:color="auto" w:fill="auto"/>
            <w:noWrap/>
            <w:hideMark/>
          </w:tcPr>
          <w:p w14:paraId="193474E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644" w:type="dxa"/>
            <w:shd w:val="clear" w:color="auto" w:fill="auto"/>
            <w:noWrap/>
            <w:hideMark/>
          </w:tcPr>
          <w:p w14:paraId="0C759EA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17554E1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-2,936</w:t>
            </w:r>
          </w:p>
        </w:tc>
      </w:tr>
      <w:tr w:rsidR="0017313D" w:rsidRPr="00941F11" w14:paraId="4A99CA49" w14:textId="77777777" w:rsidTr="0050543A">
        <w:trPr>
          <w:trHeight w:val="20"/>
          <w:jc w:val="center"/>
        </w:trPr>
        <w:tc>
          <w:tcPr>
            <w:tcW w:w="1413" w:type="dxa"/>
            <w:shd w:val="clear" w:color="auto" w:fill="auto"/>
            <w:noWrap/>
            <w:hideMark/>
          </w:tcPr>
          <w:p w14:paraId="6FAF0E4B"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5</w:t>
            </w:r>
          </w:p>
        </w:tc>
        <w:tc>
          <w:tcPr>
            <w:tcW w:w="855" w:type="dxa"/>
            <w:shd w:val="clear" w:color="auto" w:fill="auto"/>
            <w:noWrap/>
            <w:hideMark/>
          </w:tcPr>
          <w:p w14:paraId="29C4557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1,275</w:t>
            </w:r>
          </w:p>
        </w:tc>
        <w:tc>
          <w:tcPr>
            <w:tcW w:w="746" w:type="dxa"/>
            <w:shd w:val="clear" w:color="auto" w:fill="auto"/>
            <w:noWrap/>
            <w:hideMark/>
          </w:tcPr>
          <w:p w14:paraId="6C0FD11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1,275</w:t>
            </w:r>
          </w:p>
        </w:tc>
        <w:tc>
          <w:tcPr>
            <w:tcW w:w="678" w:type="dxa"/>
            <w:shd w:val="clear" w:color="auto" w:fill="auto"/>
            <w:noWrap/>
            <w:hideMark/>
          </w:tcPr>
          <w:p w14:paraId="35D5E3F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576" w:type="dxa"/>
            <w:shd w:val="clear" w:color="auto" w:fill="auto"/>
            <w:noWrap/>
            <w:hideMark/>
          </w:tcPr>
          <w:p w14:paraId="6996FE4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746" w:type="dxa"/>
            <w:shd w:val="clear" w:color="auto" w:fill="auto"/>
            <w:noWrap/>
            <w:hideMark/>
          </w:tcPr>
          <w:p w14:paraId="60A4CBB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-0,29</w:t>
            </w:r>
          </w:p>
        </w:tc>
        <w:tc>
          <w:tcPr>
            <w:tcW w:w="746" w:type="dxa"/>
            <w:shd w:val="clear" w:color="auto" w:fill="auto"/>
            <w:noWrap/>
            <w:hideMark/>
          </w:tcPr>
          <w:p w14:paraId="2D273B7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746" w:type="dxa"/>
            <w:shd w:val="clear" w:color="auto" w:fill="auto"/>
            <w:noWrap/>
            <w:hideMark/>
          </w:tcPr>
          <w:p w14:paraId="552108D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-4,8</w:t>
            </w:r>
          </w:p>
        </w:tc>
        <w:tc>
          <w:tcPr>
            <w:tcW w:w="678" w:type="dxa"/>
            <w:shd w:val="clear" w:color="auto" w:fill="auto"/>
            <w:noWrap/>
            <w:hideMark/>
          </w:tcPr>
          <w:p w14:paraId="6F5DEEC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746" w:type="dxa"/>
            <w:shd w:val="clear" w:color="auto" w:fill="auto"/>
            <w:noWrap/>
            <w:hideMark/>
          </w:tcPr>
          <w:p w14:paraId="019F63F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-4,8</w:t>
            </w:r>
          </w:p>
        </w:tc>
        <w:tc>
          <w:tcPr>
            <w:tcW w:w="746" w:type="dxa"/>
            <w:shd w:val="clear" w:color="auto" w:fill="auto"/>
            <w:noWrap/>
            <w:hideMark/>
          </w:tcPr>
          <w:p w14:paraId="5ACA38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847" w:type="dxa"/>
            <w:shd w:val="clear" w:color="auto" w:fill="auto"/>
            <w:noWrap/>
            <w:hideMark/>
          </w:tcPr>
          <w:p w14:paraId="1AEEC3B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0,135</w:t>
            </w:r>
          </w:p>
        </w:tc>
        <w:tc>
          <w:tcPr>
            <w:tcW w:w="644" w:type="dxa"/>
            <w:shd w:val="clear" w:color="auto" w:fill="auto"/>
            <w:noWrap/>
            <w:hideMark/>
          </w:tcPr>
          <w:p w14:paraId="54D6EC6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w:t>
            </w:r>
          </w:p>
        </w:tc>
        <w:tc>
          <w:tcPr>
            <w:tcW w:w="746" w:type="dxa"/>
            <w:shd w:val="clear" w:color="auto" w:fill="auto"/>
            <w:noWrap/>
            <w:hideMark/>
          </w:tcPr>
          <w:p w14:paraId="543798E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-1,9</w:t>
            </w:r>
          </w:p>
        </w:tc>
        <w:tc>
          <w:tcPr>
            <w:tcW w:w="542" w:type="dxa"/>
            <w:shd w:val="clear" w:color="auto" w:fill="auto"/>
            <w:noWrap/>
            <w:hideMark/>
          </w:tcPr>
          <w:p w14:paraId="73F201A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w:t>
            </w:r>
          </w:p>
        </w:tc>
        <w:tc>
          <w:tcPr>
            <w:tcW w:w="644" w:type="dxa"/>
            <w:shd w:val="clear" w:color="auto" w:fill="auto"/>
            <w:noWrap/>
            <w:hideMark/>
          </w:tcPr>
          <w:p w14:paraId="263649C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0,25</w:t>
            </w:r>
          </w:p>
        </w:tc>
        <w:tc>
          <w:tcPr>
            <w:tcW w:w="644" w:type="dxa"/>
            <w:shd w:val="clear" w:color="auto" w:fill="auto"/>
            <w:noWrap/>
            <w:hideMark/>
          </w:tcPr>
          <w:p w14:paraId="0BB9E0C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746" w:type="dxa"/>
            <w:shd w:val="clear" w:color="auto" w:fill="auto"/>
            <w:noWrap/>
            <w:hideMark/>
          </w:tcPr>
          <w:p w14:paraId="74F087E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w:t>
            </w:r>
          </w:p>
        </w:tc>
      </w:tr>
      <w:tr w:rsidR="0017313D" w:rsidRPr="00941F11" w14:paraId="5357E4FA" w14:textId="77777777" w:rsidTr="0050543A">
        <w:trPr>
          <w:trHeight w:val="20"/>
          <w:jc w:val="center"/>
        </w:trPr>
        <w:tc>
          <w:tcPr>
            <w:tcW w:w="1413" w:type="dxa"/>
            <w:shd w:val="clear" w:color="auto" w:fill="auto"/>
            <w:noWrap/>
            <w:hideMark/>
          </w:tcPr>
          <w:p w14:paraId="08F21CA1"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6</w:t>
            </w:r>
          </w:p>
        </w:tc>
        <w:tc>
          <w:tcPr>
            <w:tcW w:w="855" w:type="dxa"/>
            <w:shd w:val="clear" w:color="auto" w:fill="auto"/>
            <w:noWrap/>
            <w:hideMark/>
          </w:tcPr>
          <w:p w14:paraId="4B40F24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highlight w:val="yellow"/>
                <w:lang w:val="id-ID" w:eastAsia="id-ID"/>
              </w:rPr>
              <w:t>1,173</w:t>
            </w:r>
          </w:p>
        </w:tc>
        <w:tc>
          <w:tcPr>
            <w:tcW w:w="746" w:type="dxa"/>
            <w:shd w:val="clear" w:color="auto" w:fill="auto"/>
            <w:noWrap/>
            <w:hideMark/>
          </w:tcPr>
          <w:p w14:paraId="159A701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1,173</w:t>
            </w:r>
          </w:p>
        </w:tc>
        <w:tc>
          <w:tcPr>
            <w:tcW w:w="678" w:type="dxa"/>
            <w:shd w:val="clear" w:color="auto" w:fill="auto"/>
            <w:noWrap/>
            <w:hideMark/>
          </w:tcPr>
          <w:p w14:paraId="60CA2ED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576" w:type="dxa"/>
            <w:shd w:val="clear" w:color="auto" w:fill="auto"/>
            <w:noWrap/>
            <w:hideMark/>
          </w:tcPr>
          <w:p w14:paraId="4772DE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0,18</w:t>
            </w:r>
          </w:p>
        </w:tc>
        <w:tc>
          <w:tcPr>
            <w:tcW w:w="746" w:type="dxa"/>
            <w:shd w:val="clear" w:color="auto" w:fill="auto"/>
            <w:noWrap/>
            <w:hideMark/>
          </w:tcPr>
          <w:p w14:paraId="1CC7B3D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-0,97</w:t>
            </w:r>
          </w:p>
        </w:tc>
        <w:tc>
          <w:tcPr>
            <w:tcW w:w="746" w:type="dxa"/>
            <w:shd w:val="clear" w:color="auto" w:fill="auto"/>
            <w:noWrap/>
            <w:hideMark/>
          </w:tcPr>
          <w:p w14:paraId="344A7CC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28A25B1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-4,681</w:t>
            </w:r>
          </w:p>
        </w:tc>
        <w:tc>
          <w:tcPr>
            <w:tcW w:w="678" w:type="dxa"/>
            <w:shd w:val="clear" w:color="auto" w:fill="auto"/>
            <w:noWrap/>
            <w:hideMark/>
          </w:tcPr>
          <w:p w14:paraId="778DC8B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155AE1C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-4,681</w:t>
            </w:r>
          </w:p>
        </w:tc>
        <w:tc>
          <w:tcPr>
            <w:tcW w:w="746" w:type="dxa"/>
            <w:shd w:val="clear" w:color="auto" w:fill="auto"/>
            <w:noWrap/>
            <w:hideMark/>
          </w:tcPr>
          <w:p w14:paraId="5A93CD4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847" w:type="dxa"/>
            <w:shd w:val="clear" w:color="auto" w:fill="auto"/>
            <w:noWrap/>
            <w:hideMark/>
          </w:tcPr>
          <w:p w14:paraId="73371C0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0,545</w:t>
            </w:r>
          </w:p>
        </w:tc>
        <w:tc>
          <w:tcPr>
            <w:tcW w:w="644" w:type="dxa"/>
            <w:shd w:val="clear" w:color="auto" w:fill="auto"/>
            <w:noWrap/>
            <w:hideMark/>
          </w:tcPr>
          <w:p w14:paraId="243AD5F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-1,28</w:t>
            </w:r>
          </w:p>
        </w:tc>
        <w:tc>
          <w:tcPr>
            <w:tcW w:w="746" w:type="dxa"/>
            <w:shd w:val="clear" w:color="auto" w:fill="auto"/>
            <w:noWrap/>
            <w:hideMark/>
          </w:tcPr>
          <w:p w14:paraId="0030339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-1,88</w:t>
            </w:r>
          </w:p>
        </w:tc>
        <w:tc>
          <w:tcPr>
            <w:tcW w:w="542" w:type="dxa"/>
            <w:shd w:val="clear" w:color="auto" w:fill="auto"/>
            <w:noWrap/>
            <w:hideMark/>
          </w:tcPr>
          <w:p w14:paraId="5437D1D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644" w:type="dxa"/>
            <w:shd w:val="clear" w:color="auto" w:fill="auto"/>
            <w:noWrap/>
            <w:hideMark/>
          </w:tcPr>
          <w:p w14:paraId="7C790DF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644" w:type="dxa"/>
            <w:shd w:val="clear" w:color="auto" w:fill="auto"/>
            <w:noWrap/>
            <w:hideMark/>
          </w:tcPr>
          <w:p w14:paraId="4B1A09E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0,18</w:t>
            </w:r>
          </w:p>
        </w:tc>
        <w:tc>
          <w:tcPr>
            <w:tcW w:w="746" w:type="dxa"/>
            <w:shd w:val="clear" w:color="auto" w:fill="auto"/>
            <w:noWrap/>
            <w:hideMark/>
          </w:tcPr>
          <w:p w14:paraId="40FA09D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-1,087</w:t>
            </w:r>
          </w:p>
        </w:tc>
      </w:tr>
      <w:tr w:rsidR="0017313D" w:rsidRPr="00941F11" w14:paraId="08DDE93F" w14:textId="77777777" w:rsidTr="0050543A">
        <w:trPr>
          <w:trHeight w:val="20"/>
          <w:jc w:val="center"/>
        </w:trPr>
        <w:tc>
          <w:tcPr>
            <w:tcW w:w="1413" w:type="dxa"/>
            <w:shd w:val="clear" w:color="auto" w:fill="auto"/>
            <w:noWrap/>
            <w:hideMark/>
          </w:tcPr>
          <w:p w14:paraId="6DF8384A"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7</w:t>
            </w:r>
          </w:p>
        </w:tc>
        <w:tc>
          <w:tcPr>
            <w:tcW w:w="855" w:type="dxa"/>
            <w:shd w:val="clear" w:color="auto" w:fill="auto"/>
            <w:noWrap/>
            <w:hideMark/>
          </w:tcPr>
          <w:p w14:paraId="6694572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highlight w:val="cyan"/>
                <w:lang w:val="id-ID" w:eastAsia="id-ID"/>
              </w:rPr>
              <w:t>1,029</w:t>
            </w:r>
          </w:p>
        </w:tc>
        <w:tc>
          <w:tcPr>
            <w:tcW w:w="746" w:type="dxa"/>
            <w:shd w:val="clear" w:color="auto" w:fill="auto"/>
            <w:noWrap/>
            <w:hideMark/>
          </w:tcPr>
          <w:p w14:paraId="63E179E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1,029</w:t>
            </w:r>
          </w:p>
        </w:tc>
        <w:tc>
          <w:tcPr>
            <w:tcW w:w="678" w:type="dxa"/>
            <w:shd w:val="clear" w:color="auto" w:fill="auto"/>
            <w:noWrap/>
            <w:hideMark/>
          </w:tcPr>
          <w:p w14:paraId="5C0F100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w:t>
            </w:r>
          </w:p>
        </w:tc>
        <w:tc>
          <w:tcPr>
            <w:tcW w:w="576" w:type="dxa"/>
            <w:shd w:val="clear" w:color="auto" w:fill="auto"/>
            <w:noWrap/>
            <w:hideMark/>
          </w:tcPr>
          <w:p w14:paraId="48E6A65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w:t>
            </w:r>
          </w:p>
        </w:tc>
        <w:tc>
          <w:tcPr>
            <w:tcW w:w="746" w:type="dxa"/>
            <w:shd w:val="clear" w:color="auto" w:fill="auto"/>
            <w:noWrap/>
            <w:hideMark/>
          </w:tcPr>
          <w:p w14:paraId="53887AF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-1,051</w:t>
            </w:r>
          </w:p>
        </w:tc>
        <w:tc>
          <w:tcPr>
            <w:tcW w:w="746" w:type="dxa"/>
            <w:shd w:val="clear" w:color="auto" w:fill="auto"/>
            <w:noWrap/>
            <w:hideMark/>
          </w:tcPr>
          <w:p w14:paraId="35E1953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hideMark/>
          </w:tcPr>
          <w:p w14:paraId="2A26502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1,002</w:t>
            </w:r>
          </w:p>
        </w:tc>
        <w:tc>
          <w:tcPr>
            <w:tcW w:w="678" w:type="dxa"/>
            <w:shd w:val="clear" w:color="auto" w:fill="auto"/>
            <w:noWrap/>
            <w:hideMark/>
          </w:tcPr>
          <w:p w14:paraId="1ADC99B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hideMark/>
          </w:tcPr>
          <w:p w14:paraId="1C02D7C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1,002</w:t>
            </w:r>
          </w:p>
        </w:tc>
        <w:tc>
          <w:tcPr>
            <w:tcW w:w="746" w:type="dxa"/>
            <w:shd w:val="clear" w:color="auto" w:fill="auto"/>
            <w:noWrap/>
            <w:hideMark/>
          </w:tcPr>
          <w:p w14:paraId="341BD6C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-0,89</w:t>
            </w:r>
          </w:p>
        </w:tc>
        <w:tc>
          <w:tcPr>
            <w:tcW w:w="847" w:type="dxa"/>
            <w:shd w:val="clear" w:color="auto" w:fill="auto"/>
            <w:noWrap/>
            <w:hideMark/>
          </w:tcPr>
          <w:p w14:paraId="2B0AD3E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-2,111</w:t>
            </w:r>
          </w:p>
        </w:tc>
        <w:tc>
          <w:tcPr>
            <w:tcW w:w="644" w:type="dxa"/>
            <w:shd w:val="clear" w:color="auto" w:fill="auto"/>
            <w:noWrap/>
            <w:hideMark/>
          </w:tcPr>
          <w:p w14:paraId="59700F5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-0,76</w:t>
            </w:r>
          </w:p>
        </w:tc>
        <w:tc>
          <w:tcPr>
            <w:tcW w:w="746" w:type="dxa"/>
            <w:shd w:val="clear" w:color="auto" w:fill="auto"/>
            <w:noWrap/>
            <w:hideMark/>
          </w:tcPr>
          <w:p w14:paraId="3B08A4C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-0,86</w:t>
            </w:r>
          </w:p>
        </w:tc>
        <w:tc>
          <w:tcPr>
            <w:tcW w:w="542" w:type="dxa"/>
            <w:shd w:val="clear" w:color="auto" w:fill="auto"/>
            <w:noWrap/>
            <w:hideMark/>
          </w:tcPr>
          <w:p w14:paraId="55A6B7B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w:t>
            </w:r>
          </w:p>
        </w:tc>
        <w:tc>
          <w:tcPr>
            <w:tcW w:w="644" w:type="dxa"/>
            <w:shd w:val="clear" w:color="auto" w:fill="auto"/>
            <w:noWrap/>
            <w:hideMark/>
          </w:tcPr>
          <w:p w14:paraId="77E2DB9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0,35</w:t>
            </w:r>
          </w:p>
        </w:tc>
        <w:tc>
          <w:tcPr>
            <w:tcW w:w="644" w:type="dxa"/>
            <w:shd w:val="clear" w:color="auto" w:fill="auto"/>
            <w:noWrap/>
            <w:hideMark/>
          </w:tcPr>
          <w:p w14:paraId="55102B1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w:t>
            </w:r>
          </w:p>
        </w:tc>
        <w:tc>
          <w:tcPr>
            <w:tcW w:w="746" w:type="dxa"/>
            <w:shd w:val="clear" w:color="auto" w:fill="auto"/>
            <w:noWrap/>
            <w:hideMark/>
          </w:tcPr>
          <w:p w14:paraId="68510FF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-0,973</w:t>
            </w:r>
          </w:p>
        </w:tc>
      </w:tr>
      <w:tr w:rsidR="0017313D" w:rsidRPr="00941F11" w14:paraId="68BF954B" w14:textId="77777777" w:rsidTr="0050543A">
        <w:trPr>
          <w:trHeight w:val="20"/>
          <w:jc w:val="center"/>
        </w:trPr>
        <w:tc>
          <w:tcPr>
            <w:tcW w:w="1413" w:type="dxa"/>
            <w:shd w:val="clear" w:color="auto" w:fill="auto"/>
            <w:noWrap/>
            <w:hideMark/>
          </w:tcPr>
          <w:p w14:paraId="4449D50D"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8</w:t>
            </w:r>
          </w:p>
        </w:tc>
        <w:tc>
          <w:tcPr>
            <w:tcW w:w="855" w:type="dxa"/>
            <w:shd w:val="clear" w:color="auto" w:fill="auto"/>
            <w:noWrap/>
            <w:hideMark/>
          </w:tcPr>
          <w:p w14:paraId="5F7F324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0,515</w:t>
            </w:r>
          </w:p>
        </w:tc>
        <w:tc>
          <w:tcPr>
            <w:tcW w:w="746" w:type="dxa"/>
            <w:shd w:val="clear" w:color="auto" w:fill="auto"/>
            <w:noWrap/>
            <w:hideMark/>
          </w:tcPr>
          <w:p w14:paraId="2DB8D6D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0,515</w:t>
            </w:r>
          </w:p>
        </w:tc>
        <w:tc>
          <w:tcPr>
            <w:tcW w:w="678" w:type="dxa"/>
            <w:shd w:val="clear" w:color="auto" w:fill="auto"/>
            <w:noWrap/>
            <w:hideMark/>
          </w:tcPr>
          <w:p w14:paraId="2716B20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w:t>
            </w:r>
          </w:p>
        </w:tc>
        <w:tc>
          <w:tcPr>
            <w:tcW w:w="576" w:type="dxa"/>
            <w:shd w:val="clear" w:color="auto" w:fill="auto"/>
            <w:noWrap/>
            <w:hideMark/>
          </w:tcPr>
          <w:p w14:paraId="2CB95C3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0,24</w:t>
            </w:r>
          </w:p>
        </w:tc>
        <w:tc>
          <w:tcPr>
            <w:tcW w:w="746" w:type="dxa"/>
            <w:shd w:val="clear" w:color="auto" w:fill="auto"/>
            <w:noWrap/>
            <w:hideMark/>
          </w:tcPr>
          <w:p w14:paraId="5E12718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-1,531</w:t>
            </w:r>
          </w:p>
        </w:tc>
        <w:tc>
          <w:tcPr>
            <w:tcW w:w="746" w:type="dxa"/>
            <w:shd w:val="clear" w:color="auto" w:fill="auto"/>
            <w:noWrap/>
            <w:hideMark/>
          </w:tcPr>
          <w:p w14:paraId="04995A6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0,54</w:t>
            </w:r>
          </w:p>
        </w:tc>
        <w:tc>
          <w:tcPr>
            <w:tcW w:w="746" w:type="dxa"/>
            <w:shd w:val="clear" w:color="auto" w:fill="auto"/>
            <w:noWrap/>
            <w:hideMark/>
          </w:tcPr>
          <w:p w14:paraId="0A2EC50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6,104</w:t>
            </w:r>
          </w:p>
        </w:tc>
        <w:tc>
          <w:tcPr>
            <w:tcW w:w="678" w:type="dxa"/>
            <w:shd w:val="clear" w:color="auto" w:fill="auto"/>
            <w:noWrap/>
            <w:hideMark/>
          </w:tcPr>
          <w:p w14:paraId="3F49E86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-0,46</w:t>
            </w:r>
          </w:p>
        </w:tc>
        <w:tc>
          <w:tcPr>
            <w:tcW w:w="746" w:type="dxa"/>
            <w:shd w:val="clear" w:color="auto" w:fill="auto"/>
            <w:noWrap/>
            <w:hideMark/>
          </w:tcPr>
          <w:p w14:paraId="1164794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6,104</w:t>
            </w:r>
          </w:p>
        </w:tc>
        <w:tc>
          <w:tcPr>
            <w:tcW w:w="746" w:type="dxa"/>
            <w:shd w:val="clear" w:color="auto" w:fill="auto"/>
            <w:noWrap/>
            <w:hideMark/>
          </w:tcPr>
          <w:p w14:paraId="568C65F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-0,96</w:t>
            </w:r>
          </w:p>
        </w:tc>
        <w:tc>
          <w:tcPr>
            <w:tcW w:w="847" w:type="dxa"/>
            <w:shd w:val="clear" w:color="auto" w:fill="auto"/>
            <w:noWrap/>
            <w:hideMark/>
          </w:tcPr>
          <w:p w14:paraId="632F924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-6,245</w:t>
            </w:r>
          </w:p>
        </w:tc>
        <w:tc>
          <w:tcPr>
            <w:tcW w:w="644" w:type="dxa"/>
            <w:shd w:val="clear" w:color="auto" w:fill="auto"/>
            <w:noWrap/>
            <w:hideMark/>
          </w:tcPr>
          <w:p w14:paraId="330BDC2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-0,04</w:t>
            </w:r>
          </w:p>
        </w:tc>
        <w:tc>
          <w:tcPr>
            <w:tcW w:w="746" w:type="dxa"/>
            <w:shd w:val="clear" w:color="auto" w:fill="auto"/>
            <w:noWrap/>
            <w:hideMark/>
          </w:tcPr>
          <w:p w14:paraId="690991A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-2,84</w:t>
            </w:r>
          </w:p>
        </w:tc>
        <w:tc>
          <w:tcPr>
            <w:tcW w:w="542" w:type="dxa"/>
            <w:shd w:val="clear" w:color="auto" w:fill="auto"/>
            <w:noWrap/>
            <w:hideMark/>
          </w:tcPr>
          <w:p w14:paraId="2F2539B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644" w:type="dxa"/>
            <w:shd w:val="clear" w:color="auto" w:fill="auto"/>
            <w:noWrap/>
            <w:hideMark/>
          </w:tcPr>
          <w:p w14:paraId="4224D67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644" w:type="dxa"/>
            <w:shd w:val="clear" w:color="auto" w:fill="auto"/>
            <w:noWrap/>
            <w:hideMark/>
          </w:tcPr>
          <w:p w14:paraId="1A45302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-0,56</w:t>
            </w:r>
          </w:p>
        </w:tc>
        <w:tc>
          <w:tcPr>
            <w:tcW w:w="746" w:type="dxa"/>
            <w:shd w:val="clear" w:color="auto" w:fill="auto"/>
            <w:noWrap/>
            <w:hideMark/>
          </w:tcPr>
          <w:p w14:paraId="6B564C7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-0,651</w:t>
            </w:r>
          </w:p>
        </w:tc>
      </w:tr>
      <w:tr w:rsidR="0017313D" w:rsidRPr="00941F11" w14:paraId="061238B5" w14:textId="77777777" w:rsidTr="0050543A">
        <w:trPr>
          <w:trHeight w:val="20"/>
          <w:jc w:val="center"/>
        </w:trPr>
        <w:tc>
          <w:tcPr>
            <w:tcW w:w="1413" w:type="dxa"/>
            <w:shd w:val="clear" w:color="auto" w:fill="auto"/>
            <w:noWrap/>
            <w:hideMark/>
          </w:tcPr>
          <w:p w14:paraId="18CF3D08"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9</w:t>
            </w:r>
          </w:p>
        </w:tc>
        <w:tc>
          <w:tcPr>
            <w:tcW w:w="855" w:type="dxa"/>
            <w:shd w:val="clear" w:color="auto" w:fill="auto"/>
            <w:noWrap/>
            <w:hideMark/>
          </w:tcPr>
          <w:p w14:paraId="61652D2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018120E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678" w:type="dxa"/>
            <w:shd w:val="clear" w:color="auto" w:fill="auto"/>
            <w:noWrap/>
            <w:hideMark/>
          </w:tcPr>
          <w:p w14:paraId="51D9316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576" w:type="dxa"/>
            <w:shd w:val="clear" w:color="auto" w:fill="auto"/>
            <w:noWrap/>
            <w:hideMark/>
          </w:tcPr>
          <w:p w14:paraId="1449790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0,27</w:t>
            </w:r>
          </w:p>
        </w:tc>
        <w:tc>
          <w:tcPr>
            <w:tcW w:w="746" w:type="dxa"/>
            <w:shd w:val="clear" w:color="auto" w:fill="auto"/>
            <w:noWrap/>
            <w:hideMark/>
          </w:tcPr>
          <w:p w14:paraId="61B454A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-2,189</w:t>
            </w:r>
          </w:p>
        </w:tc>
        <w:tc>
          <w:tcPr>
            <w:tcW w:w="746" w:type="dxa"/>
            <w:shd w:val="clear" w:color="auto" w:fill="auto"/>
            <w:noWrap/>
            <w:hideMark/>
          </w:tcPr>
          <w:p w14:paraId="5E20B8C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0,57</w:t>
            </w:r>
          </w:p>
        </w:tc>
        <w:tc>
          <w:tcPr>
            <w:tcW w:w="746" w:type="dxa"/>
            <w:shd w:val="clear" w:color="auto" w:fill="auto"/>
            <w:noWrap/>
            <w:hideMark/>
          </w:tcPr>
          <w:p w14:paraId="285E6F6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4,973</w:t>
            </w:r>
          </w:p>
        </w:tc>
        <w:tc>
          <w:tcPr>
            <w:tcW w:w="678" w:type="dxa"/>
            <w:shd w:val="clear" w:color="auto" w:fill="auto"/>
            <w:noWrap/>
            <w:hideMark/>
          </w:tcPr>
          <w:p w14:paraId="49E4C7F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-0,73</w:t>
            </w:r>
          </w:p>
        </w:tc>
        <w:tc>
          <w:tcPr>
            <w:tcW w:w="746" w:type="dxa"/>
            <w:shd w:val="clear" w:color="auto" w:fill="auto"/>
            <w:noWrap/>
            <w:hideMark/>
          </w:tcPr>
          <w:p w14:paraId="68D7364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4,973</w:t>
            </w:r>
          </w:p>
        </w:tc>
        <w:tc>
          <w:tcPr>
            <w:tcW w:w="746" w:type="dxa"/>
            <w:shd w:val="clear" w:color="auto" w:fill="auto"/>
            <w:noWrap/>
            <w:hideMark/>
          </w:tcPr>
          <w:p w14:paraId="23491CF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-0,93</w:t>
            </w:r>
          </w:p>
        </w:tc>
        <w:tc>
          <w:tcPr>
            <w:tcW w:w="847" w:type="dxa"/>
            <w:shd w:val="clear" w:color="auto" w:fill="auto"/>
            <w:noWrap/>
            <w:hideMark/>
          </w:tcPr>
          <w:p w14:paraId="46E87F1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-9,54</w:t>
            </w:r>
          </w:p>
        </w:tc>
        <w:tc>
          <w:tcPr>
            <w:tcW w:w="644" w:type="dxa"/>
            <w:shd w:val="clear" w:color="auto" w:fill="auto"/>
            <w:noWrap/>
            <w:hideMark/>
          </w:tcPr>
          <w:p w14:paraId="6060E6B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-0,02</w:t>
            </w:r>
          </w:p>
        </w:tc>
        <w:tc>
          <w:tcPr>
            <w:tcW w:w="746" w:type="dxa"/>
            <w:shd w:val="clear" w:color="auto" w:fill="auto"/>
            <w:noWrap/>
            <w:hideMark/>
          </w:tcPr>
          <w:p w14:paraId="007F749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0,18</w:t>
            </w:r>
          </w:p>
        </w:tc>
        <w:tc>
          <w:tcPr>
            <w:tcW w:w="542" w:type="dxa"/>
            <w:shd w:val="clear" w:color="auto" w:fill="auto"/>
            <w:noWrap/>
            <w:hideMark/>
          </w:tcPr>
          <w:p w14:paraId="34A784B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hideMark/>
          </w:tcPr>
          <w:p w14:paraId="199C2AF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0,45</w:t>
            </w:r>
          </w:p>
        </w:tc>
        <w:tc>
          <w:tcPr>
            <w:tcW w:w="644" w:type="dxa"/>
            <w:shd w:val="clear" w:color="auto" w:fill="auto"/>
            <w:noWrap/>
            <w:hideMark/>
          </w:tcPr>
          <w:p w14:paraId="172A199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-0,53</w:t>
            </w:r>
          </w:p>
        </w:tc>
        <w:tc>
          <w:tcPr>
            <w:tcW w:w="746" w:type="dxa"/>
            <w:vMerge w:val="restart"/>
            <w:shd w:val="clear" w:color="auto" w:fill="auto"/>
            <w:hideMark/>
          </w:tcPr>
          <w:p w14:paraId="4523B63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0,782</w:t>
            </w:r>
            <w:r w:rsidRPr="00941F11">
              <w:rPr>
                <w:rFonts w:ascii="Times New Roman" w:eastAsia="Times New Roman" w:hAnsi="Times New Roman"/>
                <w:sz w:val="20"/>
                <w:szCs w:val="20"/>
                <w:lang w:val="id-ID" w:eastAsia="id-ID"/>
              </w:rPr>
              <w:br/>
              <w:t>1,390</w:t>
            </w:r>
          </w:p>
        </w:tc>
      </w:tr>
      <w:tr w:rsidR="0017313D" w:rsidRPr="00941F11" w14:paraId="30C2ECCA" w14:textId="77777777" w:rsidTr="0050543A">
        <w:trPr>
          <w:trHeight w:val="20"/>
          <w:jc w:val="center"/>
        </w:trPr>
        <w:tc>
          <w:tcPr>
            <w:tcW w:w="1413" w:type="dxa"/>
            <w:shd w:val="clear" w:color="auto" w:fill="auto"/>
            <w:noWrap/>
            <w:hideMark/>
          </w:tcPr>
          <w:p w14:paraId="041635F3"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10</w:t>
            </w:r>
          </w:p>
        </w:tc>
        <w:tc>
          <w:tcPr>
            <w:tcW w:w="855" w:type="dxa"/>
            <w:shd w:val="clear" w:color="auto" w:fill="auto"/>
            <w:noWrap/>
            <w:hideMark/>
          </w:tcPr>
          <w:p w14:paraId="6320559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-2,085</w:t>
            </w:r>
          </w:p>
        </w:tc>
        <w:tc>
          <w:tcPr>
            <w:tcW w:w="746" w:type="dxa"/>
            <w:shd w:val="clear" w:color="auto" w:fill="auto"/>
            <w:noWrap/>
            <w:hideMark/>
          </w:tcPr>
          <w:p w14:paraId="6A81339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-2,085</w:t>
            </w:r>
          </w:p>
        </w:tc>
        <w:tc>
          <w:tcPr>
            <w:tcW w:w="678" w:type="dxa"/>
            <w:shd w:val="clear" w:color="auto" w:fill="auto"/>
            <w:noWrap/>
            <w:hideMark/>
          </w:tcPr>
          <w:p w14:paraId="79A3F8B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1,7</w:t>
            </w:r>
          </w:p>
        </w:tc>
        <w:tc>
          <w:tcPr>
            <w:tcW w:w="576" w:type="dxa"/>
            <w:shd w:val="clear" w:color="auto" w:fill="auto"/>
            <w:noWrap/>
            <w:hideMark/>
          </w:tcPr>
          <w:p w14:paraId="228AA4A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746" w:type="dxa"/>
            <w:shd w:val="clear" w:color="auto" w:fill="auto"/>
            <w:noWrap/>
            <w:hideMark/>
          </w:tcPr>
          <w:p w14:paraId="3BDAAE6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-2,913</w:t>
            </w:r>
          </w:p>
        </w:tc>
        <w:tc>
          <w:tcPr>
            <w:tcW w:w="746" w:type="dxa"/>
            <w:shd w:val="clear" w:color="auto" w:fill="auto"/>
            <w:noWrap/>
            <w:hideMark/>
          </w:tcPr>
          <w:p w14:paraId="4F6146D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w:t>
            </w:r>
          </w:p>
        </w:tc>
        <w:tc>
          <w:tcPr>
            <w:tcW w:w="746" w:type="dxa"/>
            <w:shd w:val="clear" w:color="auto" w:fill="auto"/>
            <w:noWrap/>
            <w:hideMark/>
          </w:tcPr>
          <w:p w14:paraId="61E75A0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4,254</w:t>
            </w:r>
          </w:p>
        </w:tc>
        <w:tc>
          <w:tcPr>
            <w:tcW w:w="678" w:type="dxa"/>
            <w:shd w:val="clear" w:color="auto" w:fill="auto"/>
            <w:noWrap/>
            <w:hideMark/>
          </w:tcPr>
          <w:p w14:paraId="0375BA0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w:t>
            </w:r>
          </w:p>
        </w:tc>
        <w:tc>
          <w:tcPr>
            <w:tcW w:w="746" w:type="dxa"/>
            <w:shd w:val="clear" w:color="auto" w:fill="auto"/>
            <w:noWrap/>
            <w:hideMark/>
          </w:tcPr>
          <w:p w14:paraId="566E5F3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4,254</w:t>
            </w:r>
          </w:p>
        </w:tc>
        <w:tc>
          <w:tcPr>
            <w:tcW w:w="746" w:type="dxa"/>
            <w:shd w:val="clear" w:color="auto" w:fill="auto"/>
            <w:noWrap/>
            <w:hideMark/>
          </w:tcPr>
          <w:p w14:paraId="634744B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w:t>
            </w:r>
          </w:p>
        </w:tc>
        <w:tc>
          <w:tcPr>
            <w:tcW w:w="847" w:type="dxa"/>
            <w:shd w:val="clear" w:color="auto" w:fill="auto"/>
            <w:noWrap/>
            <w:hideMark/>
          </w:tcPr>
          <w:p w14:paraId="4024708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-12,229</w:t>
            </w:r>
          </w:p>
        </w:tc>
        <w:tc>
          <w:tcPr>
            <w:tcW w:w="644" w:type="dxa"/>
            <w:shd w:val="clear" w:color="auto" w:fill="auto"/>
            <w:noWrap/>
            <w:hideMark/>
          </w:tcPr>
          <w:p w14:paraId="50FEE16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hideMark/>
          </w:tcPr>
          <w:p w14:paraId="5D1958B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542" w:type="dxa"/>
            <w:shd w:val="clear" w:color="auto" w:fill="auto"/>
            <w:noWrap/>
            <w:hideMark/>
          </w:tcPr>
          <w:p w14:paraId="306D8F2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644" w:type="dxa"/>
            <w:shd w:val="clear" w:color="auto" w:fill="auto"/>
            <w:noWrap/>
            <w:hideMark/>
          </w:tcPr>
          <w:p w14:paraId="761A35E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644" w:type="dxa"/>
            <w:shd w:val="clear" w:color="auto" w:fill="auto"/>
            <w:noWrap/>
            <w:hideMark/>
          </w:tcPr>
          <w:p w14:paraId="6693554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w:t>
            </w:r>
          </w:p>
        </w:tc>
        <w:tc>
          <w:tcPr>
            <w:tcW w:w="746" w:type="dxa"/>
            <w:vMerge/>
            <w:vAlign w:val="center"/>
            <w:hideMark/>
          </w:tcPr>
          <w:p w14:paraId="3D3B8DFD" w14:textId="77777777" w:rsidR="00671AAE" w:rsidRPr="00941F11" w:rsidRDefault="00671AAE" w:rsidP="00B91CC8">
            <w:pPr>
              <w:rPr>
                <w:rFonts w:ascii="Times New Roman" w:eastAsia="Times New Roman" w:hAnsi="Times New Roman"/>
                <w:sz w:val="20"/>
                <w:szCs w:val="20"/>
                <w:lang w:val="id-ID" w:eastAsia="id-ID"/>
              </w:rPr>
            </w:pPr>
          </w:p>
        </w:tc>
      </w:tr>
      <w:tr w:rsidR="0017313D" w:rsidRPr="00941F11" w14:paraId="3A9F497C" w14:textId="77777777" w:rsidTr="0050543A">
        <w:trPr>
          <w:trHeight w:val="20"/>
          <w:jc w:val="center"/>
        </w:trPr>
        <w:tc>
          <w:tcPr>
            <w:tcW w:w="1413" w:type="dxa"/>
            <w:shd w:val="clear" w:color="auto" w:fill="auto"/>
            <w:noWrap/>
            <w:hideMark/>
          </w:tcPr>
          <w:p w14:paraId="4102DEF8"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11</w:t>
            </w:r>
          </w:p>
        </w:tc>
        <w:tc>
          <w:tcPr>
            <w:tcW w:w="855" w:type="dxa"/>
            <w:shd w:val="clear" w:color="auto" w:fill="auto"/>
            <w:noWrap/>
            <w:hideMark/>
          </w:tcPr>
          <w:p w14:paraId="2630A4E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-2,572</w:t>
            </w:r>
          </w:p>
        </w:tc>
        <w:tc>
          <w:tcPr>
            <w:tcW w:w="746" w:type="dxa"/>
            <w:shd w:val="clear" w:color="auto" w:fill="auto"/>
            <w:noWrap/>
            <w:hideMark/>
          </w:tcPr>
          <w:p w14:paraId="3333702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-2,572</w:t>
            </w:r>
          </w:p>
        </w:tc>
        <w:tc>
          <w:tcPr>
            <w:tcW w:w="678" w:type="dxa"/>
            <w:shd w:val="clear" w:color="auto" w:fill="auto"/>
            <w:noWrap/>
            <w:hideMark/>
          </w:tcPr>
          <w:p w14:paraId="5762B5D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576" w:type="dxa"/>
            <w:shd w:val="clear" w:color="auto" w:fill="auto"/>
            <w:noWrap/>
            <w:hideMark/>
          </w:tcPr>
          <w:p w14:paraId="00E747B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0,33</w:t>
            </w:r>
          </w:p>
        </w:tc>
        <w:tc>
          <w:tcPr>
            <w:tcW w:w="746" w:type="dxa"/>
            <w:shd w:val="clear" w:color="auto" w:fill="auto"/>
            <w:noWrap/>
            <w:hideMark/>
          </w:tcPr>
          <w:p w14:paraId="43B5D61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-2,45</w:t>
            </w:r>
          </w:p>
        </w:tc>
        <w:tc>
          <w:tcPr>
            <w:tcW w:w="746" w:type="dxa"/>
            <w:shd w:val="clear" w:color="auto" w:fill="auto"/>
            <w:noWrap/>
            <w:hideMark/>
          </w:tcPr>
          <w:p w14:paraId="31E3488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0,63</w:t>
            </w:r>
          </w:p>
        </w:tc>
        <w:tc>
          <w:tcPr>
            <w:tcW w:w="746" w:type="dxa"/>
            <w:shd w:val="clear" w:color="auto" w:fill="auto"/>
            <w:noWrap/>
            <w:hideMark/>
          </w:tcPr>
          <w:p w14:paraId="776291B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2,073</w:t>
            </w:r>
          </w:p>
        </w:tc>
        <w:tc>
          <w:tcPr>
            <w:tcW w:w="678" w:type="dxa"/>
            <w:shd w:val="clear" w:color="auto" w:fill="auto"/>
            <w:noWrap/>
            <w:hideMark/>
          </w:tcPr>
          <w:p w14:paraId="1B7C696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-0,67</w:t>
            </w:r>
          </w:p>
        </w:tc>
        <w:tc>
          <w:tcPr>
            <w:tcW w:w="746" w:type="dxa"/>
            <w:shd w:val="clear" w:color="auto" w:fill="auto"/>
            <w:noWrap/>
            <w:hideMark/>
          </w:tcPr>
          <w:p w14:paraId="0EE370B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2,073</w:t>
            </w:r>
          </w:p>
        </w:tc>
        <w:tc>
          <w:tcPr>
            <w:tcW w:w="746" w:type="dxa"/>
            <w:shd w:val="clear" w:color="auto" w:fill="auto"/>
            <w:noWrap/>
            <w:hideMark/>
          </w:tcPr>
          <w:p w14:paraId="4667614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-0,87</w:t>
            </w:r>
          </w:p>
        </w:tc>
        <w:tc>
          <w:tcPr>
            <w:tcW w:w="847" w:type="dxa"/>
            <w:shd w:val="clear" w:color="auto" w:fill="auto"/>
            <w:noWrap/>
            <w:hideMark/>
          </w:tcPr>
          <w:p w14:paraId="070C1AB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-11,344</w:t>
            </w:r>
          </w:p>
        </w:tc>
        <w:tc>
          <w:tcPr>
            <w:tcW w:w="644" w:type="dxa"/>
            <w:shd w:val="clear" w:color="auto" w:fill="auto"/>
            <w:noWrap/>
            <w:hideMark/>
          </w:tcPr>
          <w:p w14:paraId="7668C4B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0,02</w:t>
            </w:r>
          </w:p>
        </w:tc>
        <w:tc>
          <w:tcPr>
            <w:tcW w:w="746" w:type="dxa"/>
            <w:shd w:val="clear" w:color="auto" w:fill="auto"/>
            <w:noWrap/>
            <w:hideMark/>
          </w:tcPr>
          <w:p w14:paraId="2C4FF7E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0,22</w:t>
            </w:r>
          </w:p>
        </w:tc>
        <w:tc>
          <w:tcPr>
            <w:tcW w:w="542" w:type="dxa"/>
            <w:shd w:val="clear" w:color="auto" w:fill="auto"/>
            <w:noWrap/>
            <w:hideMark/>
          </w:tcPr>
          <w:p w14:paraId="12E614C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w:t>
            </w:r>
          </w:p>
        </w:tc>
        <w:tc>
          <w:tcPr>
            <w:tcW w:w="644" w:type="dxa"/>
            <w:shd w:val="clear" w:color="auto" w:fill="auto"/>
            <w:noWrap/>
            <w:hideMark/>
          </w:tcPr>
          <w:p w14:paraId="1FB841E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-0,25</w:t>
            </w:r>
          </w:p>
        </w:tc>
        <w:tc>
          <w:tcPr>
            <w:tcW w:w="644" w:type="dxa"/>
            <w:shd w:val="clear" w:color="auto" w:fill="auto"/>
            <w:noWrap/>
            <w:hideMark/>
          </w:tcPr>
          <w:p w14:paraId="7AC42CE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-0,47</w:t>
            </w:r>
          </w:p>
        </w:tc>
        <w:tc>
          <w:tcPr>
            <w:tcW w:w="746" w:type="dxa"/>
            <w:shd w:val="clear" w:color="auto" w:fill="auto"/>
            <w:noWrap/>
            <w:hideMark/>
          </w:tcPr>
          <w:p w14:paraId="52FC784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2,447</w:t>
            </w:r>
          </w:p>
        </w:tc>
      </w:tr>
      <w:tr w:rsidR="0017313D" w:rsidRPr="00941F11" w14:paraId="1BD5812C" w14:textId="77777777" w:rsidTr="0050543A">
        <w:trPr>
          <w:trHeight w:val="20"/>
          <w:jc w:val="center"/>
        </w:trPr>
        <w:tc>
          <w:tcPr>
            <w:tcW w:w="1413" w:type="dxa"/>
            <w:shd w:val="clear" w:color="auto" w:fill="auto"/>
            <w:noWrap/>
            <w:hideMark/>
          </w:tcPr>
          <w:p w14:paraId="0BD2E009"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12</w:t>
            </w:r>
          </w:p>
        </w:tc>
        <w:tc>
          <w:tcPr>
            <w:tcW w:w="855" w:type="dxa"/>
            <w:shd w:val="clear" w:color="auto" w:fill="auto"/>
            <w:noWrap/>
            <w:hideMark/>
          </w:tcPr>
          <w:p w14:paraId="33E95F69" w14:textId="77777777" w:rsidR="00671AAE" w:rsidRPr="00941F11" w:rsidRDefault="00671AAE" w:rsidP="00B91CC8">
            <w:pPr>
              <w:rPr>
                <w:rFonts w:ascii="Times New Roman" w:eastAsia="Times New Roman" w:hAnsi="Times New Roman"/>
                <w:sz w:val="20"/>
                <w:szCs w:val="20"/>
                <w:highlight w:val="darkYellow"/>
                <w:lang w:val="id-ID" w:eastAsia="id-ID"/>
              </w:rPr>
            </w:pPr>
            <w:r w:rsidRPr="00941F11">
              <w:rPr>
                <w:rFonts w:ascii="Times New Roman" w:eastAsia="Times New Roman" w:hAnsi="Times New Roman"/>
                <w:sz w:val="20"/>
                <w:szCs w:val="20"/>
                <w:highlight w:val="darkYellow"/>
                <w:lang w:val="id-ID" w:eastAsia="id-ID"/>
              </w:rPr>
              <w:t>-3,418</w:t>
            </w:r>
          </w:p>
        </w:tc>
        <w:tc>
          <w:tcPr>
            <w:tcW w:w="746" w:type="dxa"/>
            <w:shd w:val="clear" w:color="auto" w:fill="auto"/>
            <w:noWrap/>
            <w:hideMark/>
          </w:tcPr>
          <w:p w14:paraId="1AFE041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-3,418</w:t>
            </w:r>
          </w:p>
        </w:tc>
        <w:tc>
          <w:tcPr>
            <w:tcW w:w="678" w:type="dxa"/>
            <w:shd w:val="clear" w:color="auto" w:fill="auto"/>
            <w:noWrap/>
            <w:hideMark/>
          </w:tcPr>
          <w:p w14:paraId="1DEF514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w:t>
            </w:r>
          </w:p>
        </w:tc>
        <w:tc>
          <w:tcPr>
            <w:tcW w:w="576" w:type="dxa"/>
            <w:shd w:val="clear" w:color="auto" w:fill="auto"/>
            <w:noWrap/>
            <w:hideMark/>
          </w:tcPr>
          <w:p w14:paraId="010ECF3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0,36</w:t>
            </w:r>
          </w:p>
        </w:tc>
        <w:tc>
          <w:tcPr>
            <w:tcW w:w="746" w:type="dxa"/>
            <w:shd w:val="clear" w:color="auto" w:fill="auto"/>
            <w:noWrap/>
            <w:hideMark/>
          </w:tcPr>
          <w:p w14:paraId="30312FF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-2,486</w:t>
            </w:r>
          </w:p>
        </w:tc>
        <w:tc>
          <w:tcPr>
            <w:tcW w:w="746" w:type="dxa"/>
            <w:shd w:val="clear" w:color="auto" w:fill="auto"/>
            <w:noWrap/>
            <w:hideMark/>
          </w:tcPr>
          <w:p w14:paraId="6A09607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0,66</w:t>
            </w:r>
          </w:p>
        </w:tc>
        <w:tc>
          <w:tcPr>
            <w:tcW w:w="746" w:type="dxa"/>
            <w:shd w:val="clear" w:color="auto" w:fill="auto"/>
            <w:noWrap/>
            <w:hideMark/>
          </w:tcPr>
          <w:p w14:paraId="04C746E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2,073</w:t>
            </w:r>
          </w:p>
        </w:tc>
        <w:tc>
          <w:tcPr>
            <w:tcW w:w="678" w:type="dxa"/>
            <w:shd w:val="clear" w:color="auto" w:fill="auto"/>
            <w:noWrap/>
            <w:hideMark/>
          </w:tcPr>
          <w:p w14:paraId="6BF809F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-0,64</w:t>
            </w:r>
          </w:p>
        </w:tc>
        <w:tc>
          <w:tcPr>
            <w:tcW w:w="746" w:type="dxa"/>
            <w:shd w:val="clear" w:color="auto" w:fill="auto"/>
            <w:noWrap/>
            <w:hideMark/>
          </w:tcPr>
          <w:p w14:paraId="25A276B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2,073</w:t>
            </w:r>
          </w:p>
        </w:tc>
        <w:tc>
          <w:tcPr>
            <w:tcW w:w="746" w:type="dxa"/>
            <w:shd w:val="clear" w:color="auto" w:fill="auto"/>
            <w:noWrap/>
            <w:hideMark/>
          </w:tcPr>
          <w:p w14:paraId="64AFF57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-0,84</w:t>
            </w:r>
          </w:p>
        </w:tc>
        <w:tc>
          <w:tcPr>
            <w:tcW w:w="847" w:type="dxa"/>
            <w:shd w:val="clear" w:color="auto" w:fill="auto"/>
            <w:noWrap/>
            <w:hideMark/>
          </w:tcPr>
          <w:p w14:paraId="4D687A3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-11,773</w:t>
            </w:r>
          </w:p>
        </w:tc>
        <w:tc>
          <w:tcPr>
            <w:tcW w:w="644" w:type="dxa"/>
            <w:shd w:val="clear" w:color="auto" w:fill="auto"/>
            <w:noWrap/>
            <w:hideMark/>
          </w:tcPr>
          <w:p w14:paraId="3C24B13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-0,66</w:t>
            </w:r>
          </w:p>
        </w:tc>
        <w:tc>
          <w:tcPr>
            <w:tcW w:w="746" w:type="dxa"/>
            <w:shd w:val="clear" w:color="auto" w:fill="auto"/>
            <w:noWrap/>
            <w:hideMark/>
          </w:tcPr>
          <w:p w14:paraId="66AEAD9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0,24</w:t>
            </w:r>
          </w:p>
        </w:tc>
        <w:tc>
          <w:tcPr>
            <w:tcW w:w="542" w:type="dxa"/>
            <w:shd w:val="clear" w:color="auto" w:fill="auto"/>
            <w:noWrap/>
            <w:hideMark/>
          </w:tcPr>
          <w:p w14:paraId="56477A2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hideMark/>
          </w:tcPr>
          <w:p w14:paraId="0F26691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644" w:type="dxa"/>
            <w:shd w:val="clear" w:color="auto" w:fill="auto"/>
            <w:noWrap/>
            <w:hideMark/>
          </w:tcPr>
          <w:p w14:paraId="4F9A43F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-1,44</w:t>
            </w:r>
          </w:p>
        </w:tc>
        <w:tc>
          <w:tcPr>
            <w:tcW w:w="746" w:type="dxa"/>
            <w:shd w:val="clear" w:color="auto" w:fill="auto"/>
            <w:noWrap/>
            <w:hideMark/>
          </w:tcPr>
          <w:p w14:paraId="6C2D2AF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0,795</w:t>
            </w:r>
          </w:p>
        </w:tc>
      </w:tr>
      <w:tr w:rsidR="0017313D" w:rsidRPr="00941F11" w14:paraId="36383DFE" w14:textId="77777777" w:rsidTr="0050543A">
        <w:trPr>
          <w:trHeight w:val="20"/>
          <w:jc w:val="center"/>
        </w:trPr>
        <w:tc>
          <w:tcPr>
            <w:tcW w:w="1413" w:type="dxa"/>
            <w:shd w:val="clear" w:color="auto" w:fill="auto"/>
            <w:noWrap/>
            <w:hideMark/>
          </w:tcPr>
          <w:p w14:paraId="68C9472E"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13</w:t>
            </w:r>
          </w:p>
        </w:tc>
        <w:tc>
          <w:tcPr>
            <w:tcW w:w="855" w:type="dxa"/>
            <w:shd w:val="clear" w:color="auto" w:fill="auto"/>
            <w:noWrap/>
            <w:hideMark/>
          </w:tcPr>
          <w:p w14:paraId="0CBC938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-0,517</w:t>
            </w:r>
          </w:p>
        </w:tc>
        <w:tc>
          <w:tcPr>
            <w:tcW w:w="746" w:type="dxa"/>
            <w:shd w:val="clear" w:color="auto" w:fill="auto"/>
            <w:noWrap/>
            <w:hideMark/>
          </w:tcPr>
          <w:p w14:paraId="397406B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-0,517</w:t>
            </w:r>
          </w:p>
        </w:tc>
        <w:tc>
          <w:tcPr>
            <w:tcW w:w="678" w:type="dxa"/>
            <w:shd w:val="clear" w:color="auto" w:fill="auto"/>
            <w:noWrap/>
            <w:hideMark/>
          </w:tcPr>
          <w:p w14:paraId="3331A90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576" w:type="dxa"/>
            <w:shd w:val="clear" w:color="auto" w:fill="auto"/>
            <w:noWrap/>
            <w:hideMark/>
          </w:tcPr>
          <w:p w14:paraId="132EBE5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0,39</w:t>
            </w:r>
          </w:p>
        </w:tc>
        <w:tc>
          <w:tcPr>
            <w:tcW w:w="746" w:type="dxa"/>
            <w:shd w:val="clear" w:color="auto" w:fill="auto"/>
            <w:noWrap/>
            <w:hideMark/>
          </w:tcPr>
          <w:p w14:paraId="034839E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-2,088</w:t>
            </w:r>
          </w:p>
        </w:tc>
        <w:tc>
          <w:tcPr>
            <w:tcW w:w="746" w:type="dxa"/>
            <w:shd w:val="clear" w:color="auto" w:fill="auto"/>
            <w:noWrap/>
            <w:hideMark/>
          </w:tcPr>
          <w:p w14:paraId="04E19B1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0,49</w:t>
            </w:r>
          </w:p>
        </w:tc>
        <w:tc>
          <w:tcPr>
            <w:tcW w:w="746" w:type="dxa"/>
            <w:shd w:val="clear" w:color="auto" w:fill="auto"/>
            <w:noWrap/>
            <w:hideMark/>
          </w:tcPr>
          <w:p w14:paraId="5E07DB8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2,103</w:t>
            </w:r>
          </w:p>
        </w:tc>
        <w:tc>
          <w:tcPr>
            <w:tcW w:w="678" w:type="dxa"/>
            <w:shd w:val="clear" w:color="auto" w:fill="auto"/>
            <w:noWrap/>
            <w:hideMark/>
          </w:tcPr>
          <w:p w14:paraId="6E7EE6B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-0,81</w:t>
            </w:r>
          </w:p>
        </w:tc>
        <w:tc>
          <w:tcPr>
            <w:tcW w:w="746" w:type="dxa"/>
            <w:shd w:val="clear" w:color="auto" w:fill="auto"/>
            <w:noWrap/>
            <w:hideMark/>
          </w:tcPr>
          <w:p w14:paraId="1566BD8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2,103</w:t>
            </w:r>
          </w:p>
        </w:tc>
        <w:tc>
          <w:tcPr>
            <w:tcW w:w="746" w:type="dxa"/>
            <w:shd w:val="clear" w:color="auto" w:fill="auto"/>
            <w:noWrap/>
            <w:hideMark/>
          </w:tcPr>
          <w:p w14:paraId="21808D1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-1,01</w:t>
            </w:r>
          </w:p>
        </w:tc>
        <w:tc>
          <w:tcPr>
            <w:tcW w:w="847" w:type="dxa"/>
            <w:shd w:val="clear" w:color="auto" w:fill="auto"/>
            <w:noWrap/>
            <w:hideMark/>
          </w:tcPr>
          <w:p w14:paraId="5BB0E6D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-14,428</w:t>
            </w:r>
          </w:p>
        </w:tc>
        <w:tc>
          <w:tcPr>
            <w:tcW w:w="644" w:type="dxa"/>
            <w:shd w:val="clear" w:color="auto" w:fill="auto"/>
            <w:noWrap/>
            <w:hideMark/>
          </w:tcPr>
          <w:p w14:paraId="2C95D21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-0,64</w:t>
            </w:r>
          </w:p>
        </w:tc>
        <w:tc>
          <w:tcPr>
            <w:tcW w:w="746" w:type="dxa"/>
            <w:shd w:val="clear" w:color="auto" w:fill="auto"/>
            <w:noWrap/>
            <w:hideMark/>
          </w:tcPr>
          <w:p w14:paraId="0AAA082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0,26</w:t>
            </w:r>
          </w:p>
        </w:tc>
        <w:tc>
          <w:tcPr>
            <w:tcW w:w="542" w:type="dxa"/>
            <w:shd w:val="clear" w:color="auto" w:fill="auto"/>
            <w:noWrap/>
            <w:hideMark/>
          </w:tcPr>
          <w:p w14:paraId="3807E92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644" w:type="dxa"/>
            <w:shd w:val="clear" w:color="auto" w:fill="auto"/>
            <w:noWrap/>
            <w:hideMark/>
          </w:tcPr>
          <w:p w14:paraId="228787D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644" w:type="dxa"/>
            <w:shd w:val="clear" w:color="auto" w:fill="auto"/>
            <w:noWrap/>
            <w:hideMark/>
          </w:tcPr>
          <w:p w14:paraId="4472BEF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-0,41</w:t>
            </w:r>
          </w:p>
        </w:tc>
        <w:tc>
          <w:tcPr>
            <w:tcW w:w="746" w:type="dxa"/>
            <w:shd w:val="clear" w:color="auto" w:fill="auto"/>
            <w:noWrap/>
            <w:hideMark/>
          </w:tcPr>
          <w:p w14:paraId="0115A3C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0,092</w:t>
            </w:r>
          </w:p>
        </w:tc>
      </w:tr>
      <w:tr w:rsidR="0017313D" w:rsidRPr="00941F11" w14:paraId="3B77C833" w14:textId="77777777" w:rsidTr="0050543A">
        <w:trPr>
          <w:trHeight w:val="20"/>
          <w:jc w:val="center"/>
        </w:trPr>
        <w:tc>
          <w:tcPr>
            <w:tcW w:w="1413" w:type="dxa"/>
            <w:shd w:val="clear" w:color="auto" w:fill="auto"/>
            <w:noWrap/>
            <w:hideMark/>
          </w:tcPr>
          <w:p w14:paraId="26AEFE10"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14</w:t>
            </w:r>
          </w:p>
        </w:tc>
        <w:tc>
          <w:tcPr>
            <w:tcW w:w="855" w:type="dxa"/>
            <w:shd w:val="clear" w:color="auto" w:fill="auto"/>
            <w:noWrap/>
            <w:hideMark/>
          </w:tcPr>
          <w:p w14:paraId="2255610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-0,217</w:t>
            </w:r>
          </w:p>
        </w:tc>
        <w:tc>
          <w:tcPr>
            <w:tcW w:w="746" w:type="dxa"/>
            <w:shd w:val="clear" w:color="auto" w:fill="auto"/>
            <w:noWrap/>
            <w:hideMark/>
          </w:tcPr>
          <w:p w14:paraId="4077889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-0,217</w:t>
            </w:r>
          </w:p>
        </w:tc>
        <w:tc>
          <w:tcPr>
            <w:tcW w:w="678" w:type="dxa"/>
            <w:shd w:val="clear" w:color="auto" w:fill="auto"/>
            <w:noWrap/>
            <w:hideMark/>
          </w:tcPr>
          <w:p w14:paraId="44BF837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576" w:type="dxa"/>
            <w:shd w:val="clear" w:color="auto" w:fill="auto"/>
            <w:noWrap/>
            <w:hideMark/>
          </w:tcPr>
          <w:p w14:paraId="02231CB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0,42</w:t>
            </w:r>
          </w:p>
        </w:tc>
        <w:tc>
          <w:tcPr>
            <w:tcW w:w="746" w:type="dxa"/>
            <w:shd w:val="clear" w:color="auto" w:fill="auto"/>
            <w:noWrap/>
            <w:hideMark/>
          </w:tcPr>
          <w:p w14:paraId="1811399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-1,291</w:t>
            </w:r>
          </w:p>
        </w:tc>
        <w:tc>
          <w:tcPr>
            <w:tcW w:w="746" w:type="dxa"/>
            <w:shd w:val="clear" w:color="auto" w:fill="auto"/>
            <w:noWrap/>
            <w:hideMark/>
          </w:tcPr>
          <w:p w14:paraId="67DB875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746" w:type="dxa"/>
            <w:shd w:val="clear" w:color="auto" w:fill="auto"/>
            <w:noWrap/>
            <w:hideMark/>
          </w:tcPr>
          <w:p w14:paraId="6BE4D10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2,133</w:t>
            </w:r>
          </w:p>
        </w:tc>
        <w:tc>
          <w:tcPr>
            <w:tcW w:w="678" w:type="dxa"/>
            <w:shd w:val="clear" w:color="auto" w:fill="auto"/>
            <w:noWrap/>
            <w:hideMark/>
          </w:tcPr>
          <w:p w14:paraId="4433D60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-0,38</w:t>
            </w:r>
          </w:p>
        </w:tc>
        <w:tc>
          <w:tcPr>
            <w:tcW w:w="746" w:type="dxa"/>
            <w:shd w:val="clear" w:color="auto" w:fill="auto"/>
            <w:noWrap/>
            <w:hideMark/>
          </w:tcPr>
          <w:p w14:paraId="13A5C3E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2,133</w:t>
            </w:r>
          </w:p>
        </w:tc>
        <w:tc>
          <w:tcPr>
            <w:tcW w:w="746" w:type="dxa"/>
            <w:shd w:val="clear" w:color="auto" w:fill="auto"/>
            <w:noWrap/>
            <w:hideMark/>
          </w:tcPr>
          <w:p w14:paraId="595918B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-1,58</w:t>
            </w:r>
          </w:p>
        </w:tc>
        <w:tc>
          <w:tcPr>
            <w:tcW w:w="847" w:type="dxa"/>
            <w:shd w:val="clear" w:color="auto" w:fill="auto"/>
            <w:noWrap/>
            <w:hideMark/>
          </w:tcPr>
          <w:p w14:paraId="4A16B76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-15,521</w:t>
            </w:r>
          </w:p>
        </w:tc>
        <w:tc>
          <w:tcPr>
            <w:tcW w:w="644" w:type="dxa"/>
            <w:shd w:val="clear" w:color="auto" w:fill="auto"/>
            <w:noWrap/>
            <w:hideMark/>
          </w:tcPr>
          <w:p w14:paraId="6486620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-0,62</w:t>
            </w:r>
          </w:p>
        </w:tc>
        <w:tc>
          <w:tcPr>
            <w:tcW w:w="746" w:type="dxa"/>
            <w:shd w:val="clear" w:color="auto" w:fill="auto"/>
            <w:noWrap/>
            <w:hideMark/>
          </w:tcPr>
          <w:p w14:paraId="126B733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0,28</w:t>
            </w:r>
          </w:p>
        </w:tc>
        <w:tc>
          <w:tcPr>
            <w:tcW w:w="542" w:type="dxa"/>
            <w:shd w:val="clear" w:color="auto" w:fill="auto"/>
            <w:noWrap/>
            <w:hideMark/>
          </w:tcPr>
          <w:p w14:paraId="3F2F180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w:t>
            </w:r>
          </w:p>
        </w:tc>
        <w:tc>
          <w:tcPr>
            <w:tcW w:w="644" w:type="dxa"/>
            <w:shd w:val="clear" w:color="auto" w:fill="auto"/>
            <w:noWrap/>
            <w:hideMark/>
          </w:tcPr>
          <w:p w14:paraId="0CB9E71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644" w:type="dxa"/>
            <w:shd w:val="clear" w:color="auto" w:fill="auto"/>
            <w:noWrap/>
            <w:hideMark/>
          </w:tcPr>
          <w:p w14:paraId="52E229D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-0,38</w:t>
            </w:r>
          </w:p>
        </w:tc>
        <w:tc>
          <w:tcPr>
            <w:tcW w:w="746" w:type="dxa"/>
            <w:shd w:val="clear" w:color="auto" w:fill="auto"/>
            <w:noWrap/>
            <w:hideMark/>
          </w:tcPr>
          <w:p w14:paraId="496B7BC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r>
      <w:tr w:rsidR="0017313D" w:rsidRPr="00941F11" w14:paraId="22930AD5" w14:textId="77777777" w:rsidTr="0050543A">
        <w:trPr>
          <w:trHeight w:val="20"/>
          <w:jc w:val="center"/>
        </w:trPr>
        <w:tc>
          <w:tcPr>
            <w:tcW w:w="1413" w:type="dxa"/>
            <w:shd w:val="clear" w:color="auto" w:fill="auto"/>
            <w:noWrap/>
            <w:hideMark/>
          </w:tcPr>
          <w:p w14:paraId="7D4816A1"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15</w:t>
            </w:r>
          </w:p>
        </w:tc>
        <w:tc>
          <w:tcPr>
            <w:tcW w:w="855" w:type="dxa"/>
            <w:shd w:val="clear" w:color="auto" w:fill="auto"/>
            <w:noWrap/>
            <w:hideMark/>
          </w:tcPr>
          <w:p w14:paraId="519910F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0,083</w:t>
            </w:r>
          </w:p>
        </w:tc>
        <w:tc>
          <w:tcPr>
            <w:tcW w:w="746" w:type="dxa"/>
            <w:shd w:val="clear" w:color="auto" w:fill="auto"/>
            <w:noWrap/>
            <w:hideMark/>
          </w:tcPr>
          <w:p w14:paraId="782D35A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0,083</w:t>
            </w:r>
          </w:p>
        </w:tc>
        <w:tc>
          <w:tcPr>
            <w:tcW w:w="678" w:type="dxa"/>
            <w:shd w:val="clear" w:color="auto" w:fill="auto"/>
            <w:noWrap/>
            <w:hideMark/>
          </w:tcPr>
          <w:p w14:paraId="796FA0D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w:t>
            </w:r>
          </w:p>
        </w:tc>
        <w:tc>
          <w:tcPr>
            <w:tcW w:w="576" w:type="dxa"/>
            <w:shd w:val="clear" w:color="auto" w:fill="auto"/>
            <w:noWrap/>
            <w:hideMark/>
          </w:tcPr>
          <w:p w14:paraId="4A7AC81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0,35</w:t>
            </w:r>
          </w:p>
        </w:tc>
        <w:tc>
          <w:tcPr>
            <w:tcW w:w="746" w:type="dxa"/>
            <w:shd w:val="clear" w:color="auto" w:fill="auto"/>
            <w:noWrap/>
            <w:hideMark/>
          </w:tcPr>
          <w:p w14:paraId="635B5F7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-1,195</w:t>
            </w:r>
          </w:p>
        </w:tc>
        <w:tc>
          <w:tcPr>
            <w:tcW w:w="746" w:type="dxa"/>
            <w:shd w:val="clear" w:color="auto" w:fill="auto"/>
            <w:noWrap/>
            <w:hideMark/>
          </w:tcPr>
          <w:p w14:paraId="436B3AA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746" w:type="dxa"/>
            <w:shd w:val="clear" w:color="auto" w:fill="auto"/>
            <w:noWrap/>
            <w:hideMark/>
          </w:tcPr>
          <w:p w14:paraId="03B5859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2,163</w:t>
            </w:r>
          </w:p>
        </w:tc>
        <w:tc>
          <w:tcPr>
            <w:tcW w:w="678" w:type="dxa"/>
            <w:shd w:val="clear" w:color="auto" w:fill="auto"/>
            <w:noWrap/>
            <w:hideMark/>
          </w:tcPr>
          <w:p w14:paraId="65D1B2F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-0,35</w:t>
            </w:r>
          </w:p>
        </w:tc>
        <w:tc>
          <w:tcPr>
            <w:tcW w:w="746" w:type="dxa"/>
            <w:shd w:val="clear" w:color="auto" w:fill="auto"/>
            <w:noWrap/>
            <w:hideMark/>
          </w:tcPr>
          <w:p w14:paraId="38CA81E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2,163</w:t>
            </w:r>
          </w:p>
        </w:tc>
        <w:tc>
          <w:tcPr>
            <w:tcW w:w="746" w:type="dxa"/>
            <w:shd w:val="clear" w:color="auto" w:fill="auto"/>
            <w:noWrap/>
            <w:hideMark/>
          </w:tcPr>
          <w:p w14:paraId="4BE701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-1,55</w:t>
            </w:r>
          </w:p>
        </w:tc>
        <w:tc>
          <w:tcPr>
            <w:tcW w:w="847" w:type="dxa"/>
            <w:shd w:val="clear" w:color="auto" w:fill="auto"/>
            <w:noWrap/>
            <w:hideMark/>
          </w:tcPr>
          <w:p w14:paraId="782A5E4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-12,008</w:t>
            </w:r>
          </w:p>
        </w:tc>
        <w:tc>
          <w:tcPr>
            <w:tcW w:w="644" w:type="dxa"/>
            <w:shd w:val="clear" w:color="auto" w:fill="auto"/>
            <w:noWrap/>
            <w:hideMark/>
          </w:tcPr>
          <w:p w14:paraId="0C70ED6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-1,6</w:t>
            </w:r>
          </w:p>
        </w:tc>
        <w:tc>
          <w:tcPr>
            <w:tcW w:w="746" w:type="dxa"/>
            <w:shd w:val="clear" w:color="auto" w:fill="auto"/>
            <w:noWrap/>
            <w:hideMark/>
          </w:tcPr>
          <w:p w14:paraId="634FF65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542" w:type="dxa"/>
            <w:shd w:val="clear" w:color="auto" w:fill="auto"/>
            <w:noWrap/>
            <w:hideMark/>
          </w:tcPr>
          <w:p w14:paraId="0DAB09E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644" w:type="dxa"/>
            <w:shd w:val="clear" w:color="auto" w:fill="auto"/>
            <w:noWrap/>
            <w:hideMark/>
          </w:tcPr>
          <w:p w14:paraId="75A6CA2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644" w:type="dxa"/>
            <w:shd w:val="clear" w:color="auto" w:fill="auto"/>
            <w:noWrap/>
            <w:hideMark/>
          </w:tcPr>
          <w:p w14:paraId="1AA592E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0,65</w:t>
            </w:r>
          </w:p>
        </w:tc>
        <w:tc>
          <w:tcPr>
            <w:tcW w:w="746" w:type="dxa"/>
            <w:shd w:val="clear" w:color="auto" w:fill="auto"/>
            <w:noWrap/>
            <w:hideMark/>
          </w:tcPr>
          <w:p w14:paraId="5D01A13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0,581</w:t>
            </w:r>
          </w:p>
        </w:tc>
      </w:tr>
      <w:tr w:rsidR="0017313D" w:rsidRPr="00941F11" w14:paraId="53F93F58" w14:textId="77777777" w:rsidTr="0050543A">
        <w:trPr>
          <w:trHeight w:val="20"/>
          <w:jc w:val="center"/>
        </w:trPr>
        <w:tc>
          <w:tcPr>
            <w:tcW w:w="1413" w:type="dxa"/>
            <w:shd w:val="clear" w:color="auto" w:fill="auto"/>
            <w:noWrap/>
            <w:hideMark/>
          </w:tcPr>
          <w:p w14:paraId="7E136245"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16</w:t>
            </w:r>
          </w:p>
        </w:tc>
        <w:tc>
          <w:tcPr>
            <w:tcW w:w="855" w:type="dxa"/>
            <w:shd w:val="clear" w:color="auto" w:fill="auto"/>
            <w:noWrap/>
            <w:hideMark/>
          </w:tcPr>
          <w:p w14:paraId="48ADE98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0,383</w:t>
            </w:r>
          </w:p>
        </w:tc>
        <w:tc>
          <w:tcPr>
            <w:tcW w:w="746" w:type="dxa"/>
            <w:shd w:val="clear" w:color="auto" w:fill="auto"/>
            <w:noWrap/>
            <w:hideMark/>
          </w:tcPr>
          <w:p w14:paraId="52E5A30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0,383</w:t>
            </w:r>
          </w:p>
        </w:tc>
        <w:tc>
          <w:tcPr>
            <w:tcW w:w="678" w:type="dxa"/>
            <w:shd w:val="clear" w:color="auto" w:fill="auto"/>
            <w:noWrap/>
            <w:hideMark/>
          </w:tcPr>
          <w:p w14:paraId="4EAD525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-1,3</w:t>
            </w:r>
          </w:p>
        </w:tc>
        <w:tc>
          <w:tcPr>
            <w:tcW w:w="576" w:type="dxa"/>
            <w:shd w:val="clear" w:color="auto" w:fill="auto"/>
            <w:noWrap/>
            <w:hideMark/>
          </w:tcPr>
          <w:p w14:paraId="6A3B951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0,38</w:t>
            </w:r>
          </w:p>
        </w:tc>
        <w:tc>
          <w:tcPr>
            <w:tcW w:w="746" w:type="dxa"/>
            <w:shd w:val="clear" w:color="auto" w:fill="auto"/>
            <w:noWrap/>
            <w:hideMark/>
          </w:tcPr>
          <w:p w14:paraId="0AD2640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746" w:type="dxa"/>
            <w:shd w:val="clear" w:color="auto" w:fill="auto"/>
            <w:noWrap/>
            <w:hideMark/>
          </w:tcPr>
          <w:p w14:paraId="4454128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-0,02</w:t>
            </w:r>
          </w:p>
        </w:tc>
        <w:tc>
          <w:tcPr>
            <w:tcW w:w="746" w:type="dxa"/>
            <w:shd w:val="clear" w:color="auto" w:fill="auto"/>
            <w:noWrap/>
            <w:hideMark/>
          </w:tcPr>
          <w:p w14:paraId="6857581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2,193</w:t>
            </w:r>
          </w:p>
        </w:tc>
        <w:tc>
          <w:tcPr>
            <w:tcW w:w="678" w:type="dxa"/>
            <w:shd w:val="clear" w:color="auto" w:fill="auto"/>
            <w:noWrap/>
            <w:hideMark/>
          </w:tcPr>
          <w:p w14:paraId="79DAAFF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-0,32</w:t>
            </w:r>
          </w:p>
        </w:tc>
        <w:tc>
          <w:tcPr>
            <w:tcW w:w="746" w:type="dxa"/>
            <w:shd w:val="clear" w:color="auto" w:fill="auto"/>
            <w:noWrap/>
            <w:hideMark/>
          </w:tcPr>
          <w:p w14:paraId="559E43A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2,193</w:t>
            </w:r>
          </w:p>
        </w:tc>
        <w:tc>
          <w:tcPr>
            <w:tcW w:w="746" w:type="dxa"/>
            <w:shd w:val="clear" w:color="auto" w:fill="auto"/>
            <w:noWrap/>
            <w:hideMark/>
          </w:tcPr>
          <w:p w14:paraId="3395D66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-1,52</w:t>
            </w:r>
          </w:p>
        </w:tc>
        <w:tc>
          <w:tcPr>
            <w:tcW w:w="847" w:type="dxa"/>
            <w:shd w:val="clear" w:color="auto" w:fill="auto"/>
            <w:noWrap/>
            <w:hideMark/>
          </w:tcPr>
          <w:p w14:paraId="164EEF8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-11,504</w:t>
            </w:r>
          </w:p>
        </w:tc>
        <w:tc>
          <w:tcPr>
            <w:tcW w:w="644" w:type="dxa"/>
            <w:shd w:val="clear" w:color="auto" w:fill="auto"/>
            <w:noWrap/>
            <w:hideMark/>
          </w:tcPr>
          <w:p w14:paraId="6D4709A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-1,58</w:t>
            </w:r>
          </w:p>
        </w:tc>
        <w:tc>
          <w:tcPr>
            <w:tcW w:w="746" w:type="dxa"/>
            <w:shd w:val="clear" w:color="auto" w:fill="auto"/>
            <w:noWrap/>
            <w:hideMark/>
          </w:tcPr>
          <w:p w14:paraId="5949DA5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0,32</w:t>
            </w:r>
          </w:p>
        </w:tc>
        <w:tc>
          <w:tcPr>
            <w:tcW w:w="542" w:type="dxa"/>
            <w:shd w:val="clear" w:color="auto" w:fill="auto"/>
            <w:noWrap/>
            <w:hideMark/>
          </w:tcPr>
          <w:p w14:paraId="014A9F9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w:t>
            </w:r>
          </w:p>
        </w:tc>
        <w:tc>
          <w:tcPr>
            <w:tcW w:w="644" w:type="dxa"/>
            <w:shd w:val="clear" w:color="auto" w:fill="auto"/>
            <w:noWrap/>
            <w:hideMark/>
          </w:tcPr>
          <w:p w14:paraId="26DA199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hideMark/>
          </w:tcPr>
          <w:p w14:paraId="18154BC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0,68</w:t>
            </w:r>
          </w:p>
        </w:tc>
        <w:tc>
          <w:tcPr>
            <w:tcW w:w="746" w:type="dxa"/>
            <w:shd w:val="clear" w:color="auto" w:fill="auto"/>
            <w:noWrap/>
            <w:hideMark/>
          </w:tcPr>
          <w:p w14:paraId="0408783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0,303</w:t>
            </w:r>
          </w:p>
        </w:tc>
      </w:tr>
      <w:tr w:rsidR="0017313D" w:rsidRPr="00941F11" w14:paraId="02CCEA6E" w14:textId="77777777" w:rsidTr="0050543A">
        <w:trPr>
          <w:trHeight w:val="20"/>
          <w:jc w:val="center"/>
        </w:trPr>
        <w:tc>
          <w:tcPr>
            <w:tcW w:w="1413" w:type="dxa"/>
            <w:shd w:val="clear" w:color="auto" w:fill="auto"/>
            <w:noWrap/>
            <w:hideMark/>
          </w:tcPr>
          <w:p w14:paraId="1BFFF53D"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17</w:t>
            </w:r>
          </w:p>
        </w:tc>
        <w:tc>
          <w:tcPr>
            <w:tcW w:w="855" w:type="dxa"/>
            <w:shd w:val="clear" w:color="auto" w:fill="auto"/>
            <w:noWrap/>
            <w:hideMark/>
          </w:tcPr>
          <w:p w14:paraId="456FF44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0,458</w:t>
            </w:r>
          </w:p>
        </w:tc>
        <w:tc>
          <w:tcPr>
            <w:tcW w:w="746" w:type="dxa"/>
            <w:shd w:val="clear" w:color="auto" w:fill="auto"/>
            <w:noWrap/>
            <w:hideMark/>
          </w:tcPr>
          <w:p w14:paraId="72FB672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0,458</w:t>
            </w:r>
          </w:p>
        </w:tc>
        <w:tc>
          <w:tcPr>
            <w:tcW w:w="678" w:type="dxa"/>
            <w:shd w:val="clear" w:color="auto" w:fill="auto"/>
            <w:noWrap/>
            <w:hideMark/>
          </w:tcPr>
          <w:p w14:paraId="31B19D8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w:t>
            </w:r>
          </w:p>
        </w:tc>
        <w:tc>
          <w:tcPr>
            <w:tcW w:w="576" w:type="dxa"/>
            <w:shd w:val="clear" w:color="auto" w:fill="auto"/>
            <w:noWrap/>
            <w:hideMark/>
          </w:tcPr>
          <w:p w14:paraId="05F469C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0,41</w:t>
            </w:r>
          </w:p>
        </w:tc>
        <w:tc>
          <w:tcPr>
            <w:tcW w:w="746" w:type="dxa"/>
            <w:shd w:val="clear" w:color="auto" w:fill="auto"/>
            <w:noWrap/>
            <w:hideMark/>
          </w:tcPr>
          <w:p w14:paraId="0C89EFA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1,247</w:t>
            </w:r>
          </w:p>
        </w:tc>
        <w:tc>
          <w:tcPr>
            <w:tcW w:w="746" w:type="dxa"/>
            <w:shd w:val="clear" w:color="auto" w:fill="auto"/>
            <w:noWrap/>
            <w:hideMark/>
          </w:tcPr>
          <w:p w14:paraId="22BC7C2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0,01</w:t>
            </w:r>
          </w:p>
        </w:tc>
        <w:tc>
          <w:tcPr>
            <w:tcW w:w="746" w:type="dxa"/>
            <w:shd w:val="clear" w:color="auto" w:fill="auto"/>
            <w:noWrap/>
            <w:hideMark/>
          </w:tcPr>
          <w:p w14:paraId="33F4399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2,223</w:t>
            </w:r>
          </w:p>
        </w:tc>
        <w:tc>
          <w:tcPr>
            <w:tcW w:w="678" w:type="dxa"/>
            <w:shd w:val="clear" w:color="auto" w:fill="auto"/>
            <w:noWrap/>
            <w:hideMark/>
          </w:tcPr>
          <w:p w14:paraId="3B512F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0,31</w:t>
            </w:r>
          </w:p>
        </w:tc>
        <w:tc>
          <w:tcPr>
            <w:tcW w:w="746" w:type="dxa"/>
            <w:shd w:val="clear" w:color="auto" w:fill="auto"/>
            <w:noWrap/>
            <w:hideMark/>
          </w:tcPr>
          <w:p w14:paraId="348A4C2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2,223</w:t>
            </w:r>
          </w:p>
        </w:tc>
        <w:tc>
          <w:tcPr>
            <w:tcW w:w="746" w:type="dxa"/>
            <w:vMerge w:val="restart"/>
            <w:shd w:val="clear" w:color="auto" w:fill="auto"/>
            <w:hideMark/>
          </w:tcPr>
          <w:p w14:paraId="3898200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-1,490</w:t>
            </w:r>
            <w:r w:rsidRPr="00941F11">
              <w:rPr>
                <w:rFonts w:ascii="Times New Roman" w:eastAsia="Times New Roman" w:hAnsi="Times New Roman"/>
                <w:sz w:val="20"/>
                <w:szCs w:val="20"/>
                <w:lang w:val="id-ID" w:eastAsia="id-ID"/>
              </w:rPr>
              <w:br/>
              <w:t>-1,460</w:t>
            </w:r>
          </w:p>
        </w:tc>
        <w:tc>
          <w:tcPr>
            <w:tcW w:w="847" w:type="dxa"/>
            <w:shd w:val="clear" w:color="auto" w:fill="auto"/>
            <w:noWrap/>
            <w:hideMark/>
          </w:tcPr>
          <w:p w14:paraId="3F1083C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-9,01</w:t>
            </w:r>
          </w:p>
        </w:tc>
        <w:tc>
          <w:tcPr>
            <w:tcW w:w="644" w:type="dxa"/>
            <w:shd w:val="clear" w:color="auto" w:fill="auto"/>
            <w:noWrap/>
            <w:hideMark/>
          </w:tcPr>
          <w:p w14:paraId="779D4D9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-0,66</w:t>
            </w:r>
          </w:p>
        </w:tc>
        <w:tc>
          <w:tcPr>
            <w:tcW w:w="746" w:type="dxa"/>
            <w:shd w:val="clear" w:color="auto" w:fill="auto"/>
            <w:noWrap/>
            <w:hideMark/>
          </w:tcPr>
          <w:p w14:paraId="68B5F52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-5,66</w:t>
            </w:r>
          </w:p>
        </w:tc>
        <w:tc>
          <w:tcPr>
            <w:tcW w:w="542" w:type="dxa"/>
            <w:shd w:val="clear" w:color="auto" w:fill="auto"/>
            <w:noWrap/>
            <w:hideMark/>
          </w:tcPr>
          <w:p w14:paraId="278A3FE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644" w:type="dxa"/>
            <w:shd w:val="clear" w:color="auto" w:fill="auto"/>
            <w:noWrap/>
            <w:hideMark/>
          </w:tcPr>
          <w:p w14:paraId="7DC2EC0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644" w:type="dxa"/>
            <w:shd w:val="clear" w:color="auto" w:fill="auto"/>
            <w:noWrap/>
            <w:hideMark/>
          </w:tcPr>
          <w:p w14:paraId="39E63B6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0,71</w:t>
            </w:r>
          </w:p>
        </w:tc>
        <w:tc>
          <w:tcPr>
            <w:tcW w:w="746" w:type="dxa"/>
            <w:shd w:val="clear" w:color="auto" w:fill="auto"/>
            <w:noWrap/>
            <w:hideMark/>
          </w:tcPr>
          <w:p w14:paraId="5081134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0,917</w:t>
            </w:r>
          </w:p>
        </w:tc>
      </w:tr>
      <w:tr w:rsidR="0017313D" w:rsidRPr="00941F11" w14:paraId="24049F0B" w14:textId="77777777" w:rsidTr="0050543A">
        <w:trPr>
          <w:trHeight w:val="20"/>
          <w:jc w:val="center"/>
        </w:trPr>
        <w:tc>
          <w:tcPr>
            <w:tcW w:w="1413" w:type="dxa"/>
            <w:shd w:val="clear" w:color="auto" w:fill="auto"/>
            <w:noWrap/>
            <w:hideMark/>
          </w:tcPr>
          <w:p w14:paraId="0A4A1F75"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18</w:t>
            </w:r>
          </w:p>
        </w:tc>
        <w:tc>
          <w:tcPr>
            <w:tcW w:w="855" w:type="dxa"/>
            <w:shd w:val="clear" w:color="auto" w:fill="auto"/>
            <w:noWrap/>
            <w:hideMark/>
          </w:tcPr>
          <w:p w14:paraId="58A5866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0,581</w:t>
            </w:r>
          </w:p>
        </w:tc>
        <w:tc>
          <w:tcPr>
            <w:tcW w:w="746" w:type="dxa"/>
            <w:shd w:val="clear" w:color="auto" w:fill="auto"/>
            <w:noWrap/>
            <w:hideMark/>
          </w:tcPr>
          <w:p w14:paraId="6121DF0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0,581</w:t>
            </w:r>
          </w:p>
        </w:tc>
        <w:tc>
          <w:tcPr>
            <w:tcW w:w="678" w:type="dxa"/>
            <w:shd w:val="clear" w:color="auto" w:fill="auto"/>
            <w:noWrap/>
            <w:hideMark/>
          </w:tcPr>
          <w:p w14:paraId="6B769E6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w:t>
            </w:r>
          </w:p>
        </w:tc>
        <w:tc>
          <w:tcPr>
            <w:tcW w:w="576" w:type="dxa"/>
            <w:shd w:val="clear" w:color="auto" w:fill="auto"/>
            <w:noWrap/>
            <w:hideMark/>
          </w:tcPr>
          <w:p w14:paraId="40A7EDD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0,44</w:t>
            </w:r>
          </w:p>
        </w:tc>
        <w:tc>
          <w:tcPr>
            <w:tcW w:w="746" w:type="dxa"/>
            <w:shd w:val="clear" w:color="auto" w:fill="auto"/>
            <w:noWrap/>
            <w:hideMark/>
          </w:tcPr>
          <w:p w14:paraId="055B7CD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2,097</w:t>
            </w:r>
          </w:p>
        </w:tc>
        <w:tc>
          <w:tcPr>
            <w:tcW w:w="746" w:type="dxa"/>
            <w:shd w:val="clear" w:color="auto" w:fill="auto"/>
            <w:noWrap/>
            <w:hideMark/>
          </w:tcPr>
          <w:p w14:paraId="21D004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0,04</w:t>
            </w:r>
          </w:p>
        </w:tc>
        <w:tc>
          <w:tcPr>
            <w:tcW w:w="746" w:type="dxa"/>
            <w:shd w:val="clear" w:color="auto" w:fill="auto"/>
            <w:noWrap/>
            <w:hideMark/>
          </w:tcPr>
          <w:p w14:paraId="443BA4F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2,253</w:t>
            </w:r>
          </w:p>
        </w:tc>
        <w:tc>
          <w:tcPr>
            <w:tcW w:w="678" w:type="dxa"/>
            <w:shd w:val="clear" w:color="auto" w:fill="auto"/>
            <w:noWrap/>
            <w:hideMark/>
          </w:tcPr>
          <w:p w14:paraId="3F350B1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0,34</w:t>
            </w:r>
          </w:p>
        </w:tc>
        <w:tc>
          <w:tcPr>
            <w:tcW w:w="746" w:type="dxa"/>
            <w:shd w:val="clear" w:color="auto" w:fill="auto"/>
            <w:noWrap/>
            <w:hideMark/>
          </w:tcPr>
          <w:p w14:paraId="70F796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2,253</w:t>
            </w:r>
          </w:p>
        </w:tc>
        <w:tc>
          <w:tcPr>
            <w:tcW w:w="746" w:type="dxa"/>
            <w:vMerge/>
            <w:vAlign w:val="center"/>
            <w:hideMark/>
          </w:tcPr>
          <w:p w14:paraId="655E0C79" w14:textId="77777777"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6411731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-5,66</w:t>
            </w:r>
          </w:p>
        </w:tc>
        <w:tc>
          <w:tcPr>
            <w:tcW w:w="644" w:type="dxa"/>
            <w:shd w:val="clear" w:color="auto" w:fill="auto"/>
            <w:noWrap/>
            <w:hideMark/>
          </w:tcPr>
          <w:p w14:paraId="0C784FB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-0,64</w:t>
            </w:r>
          </w:p>
        </w:tc>
        <w:tc>
          <w:tcPr>
            <w:tcW w:w="746" w:type="dxa"/>
            <w:shd w:val="clear" w:color="auto" w:fill="auto"/>
            <w:noWrap/>
            <w:hideMark/>
          </w:tcPr>
          <w:p w14:paraId="7E96A83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-5,64</w:t>
            </w:r>
          </w:p>
        </w:tc>
        <w:tc>
          <w:tcPr>
            <w:tcW w:w="542" w:type="dxa"/>
            <w:shd w:val="clear" w:color="auto" w:fill="auto"/>
            <w:noWrap/>
            <w:hideMark/>
          </w:tcPr>
          <w:p w14:paraId="74C15C6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hideMark/>
          </w:tcPr>
          <w:p w14:paraId="39024A8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644" w:type="dxa"/>
            <w:shd w:val="clear" w:color="auto" w:fill="auto"/>
            <w:noWrap/>
            <w:hideMark/>
          </w:tcPr>
          <w:p w14:paraId="27F32EE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-0,26</w:t>
            </w:r>
          </w:p>
        </w:tc>
        <w:tc>
          <w:tcPr>
            <w:tcW w:w="746" w:type="dxa"/>
            <w:shd w:val="clear" w:color="auto" w:fill="auto"/>
            <w:noWrap/>
            <w:hideMark/>
          </w:tcPr>
          <w:p w14:paraId="375A734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2,56</w:t>
            </w:r>
          </w:p>
        </w:tc>
      </w:tr>
      <w:tr w:rsidR="0017313D" w:rsidRPr="00941F11" w14:paraId="189AAB27" w14:textId="77777777" w:rsidTr="0050543A">
        <w:trPr>
          <w:trHeight w:val="20"/>
          <w:jc w:val="center"/>
        </w:trPr>
        <w:tc>
          <w:tcPr>
            <w:tcW w:w="1413" w:type="dxa"/>
            <w:shd w:val="clear" w:color="auto" w:fill="auto"/>
            <w:noWrap/>
            <w:hideMark/>
          </w:tcPr>
          <w:p w14:paraId="60562A55"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19</w:t>
            </w:r>
          </w:p>
        </w:tc>
        <w:tc>
          <w:tcPr>
            <w:tcW w:w="855" w:type="dxa"/>
            <w:shd w:val="clear" w:color="auto" w:fill="auto"/>
            <w:noWrap/>
            <w:hideMark/>
          </w:tcPr>
          <w:p w14:paraId="64A2E7B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-0,076</w:t>
            </w:r>
          </w:p>
        </w:tc>
        <w:tc>
          <w:tcPr>
            <w:tcW w:w="746" w:type="dxa"/>
            <w:shd w:val="clear" w:color="auto" w:fill="auto"/>
            <w:noWrap/>
            <w:hideMark/>
          </w:tcPr>
          <w:p w14:paraId="589FC2A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-0,076</w:t>
            </w:r>
          </w:p>
        </w:tc>
        <w:tc>
          <w:tcPr>
            <w:tcW w:w="678" w:type="dxa"/>
            <w:shd w:val="clear" w:color="auto" w:fill="auto"/>
            <w:noWrap/>
            <w:hideMark/>
          </w:tcPr>
          <w:p w14:paraId="03FB477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w:t>
            </w:r>
          </w:p>
        </w:tc>
        <w:tc>
          <w:tcPr>
            <w:tcW w:w="576" w:type="dxa"/>
            <w:shd w:val="clear" w:color="auto" w:fill="auto"/>
            <w:noWrap/>
            <w:hideMark/>
          </w:tcPr>
          <w:p w14:paraId="59F1DFB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0,37</w:t>
            </w:r>
          </w:p>
        </w:tc>
        <w:tc>
          <w:tcPr>
            <w:tcW w:w="746" w:type="dxa"/>
            <w:shd w:val="clear" w:color="auto" w:fill="auto"/>
            <w:noWrap/>
            <w:hideMark/>
          </w:tcPr>
          <w:p w14:paraId="2F2186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2,542</w:t>
            </w:r>
          </w:p>
        </w:tc>
        <w:tc>
          <w:tcPr>
            <w:tcW w:w="746" w:type="dxa"/>
            <w:shd w:val="clear" w:color="auto" w:fill="auto"/>
            <w:noWrap/>
            <w:hideMark/>
          </w:tcPr>
          <w:p w14:paraId="3439FCA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0,07</w:t>
            </w:r>
          </w:p>
        </w:tc>
        <w:tc>
          <w:tcPr>
            <w:tcW w:w="746" w:type="dxa"/>
            <w:shd w:val="clear" w:color="auto" w:fill="auto"/>
            <w:noWrap/>
            <w:hideMark/>
          </w:tcPr>
          <w:p w14:paraId="2F9DD11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2,283</w:t>
            </w:r>
          </w:p>
        </w:tc>
        <w:tc>
          <w:tcPr>
            <w:tcW w:w="678" w:type="dxa"/>
            <w:shd w:val="clear" w:color="auto" w:fill="auto"/>
            <w:noWrap/>
            <w:hideMark/>
          </w:tcPr>
          <w:p w14:paraId="546BD51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0,37</w:t>
            </w:r>
          </w:p>
        </w:tc>
        <w:tc>
          <w:tcPr>
            <w:tcW w:w="746" w:type="dxa"/>
            <w:shd w:val="clear" w:color="auto" w:fill="auto"/>
            <w:noWrap/>
            <w:hideMark/>
          </w:tcPr>
          <w:p w14:paraId="47DBD7B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2,283</w:t>
            </w:r>
          </w:p>
        </w:tc>
        <w:tc>
          <w:tcPr>
            <w:tcW w:w="746" w:type="dxa"/>
            <w:shd w:val="clear" w:color="auto" w:fill="auto"/>
            <w:noWrap/>
            <w:hideMark/>
          </w:tcPr>
          <w:p w14:paraId="57EF259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-0,43</w:t>
            </w:r>
          </w:p>
        </w:tc>
        <w:tc>
          <w:tcPr>
            <w:tcW w:w="847" w:type="dxa"/>
            <w:shd w:val="clear" w:color="auto" w:fill="auto"/>
            <w:noWrap/>
            <w:hideMark/>
          </w:tcPr>
          <w:p w14:paraId="0C825F8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-5,209</w:t>
            </w:r>
          </w:p>
        </w:tc>
        <w:tc>
          <w:tcPr>
            <w:tcW w:w="644" w:type="dxa"/>
            <w:shd w:val="clear" w:color="auto" w:fill="auto"/>
            <w:noWrap/>
            <w:hideMark/>
          </w:tcPr>
          <w:p w14:paraId="0097D56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-0,62</w:t>
            </w:r>
          </w:p>
        </w:tc>
        <w:tc>
          <w:tcPr>
            <w:tcW w:w="746" w:type="dxa"/>
            <w:shd w:val="clear" w:color="auto" w:fill="auto"/>
            <w:noWrap/>
            <w:hideMark/>
          </w:tcPr>
          <w:p w14:paraId="5BE2809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-6,62</w:t>
            </w:r>
          </w:p>
        </w:tc>
        <w:tc>
          <w:tcPr>
            <w:tcW w:w="542" w:type="dxa"/>
            <w:shd w:val="clear" w:color="auto" w:fill="auto"/>
            <w:noWrap/>
            <w:vAlign w:val="bottom"/>
            <w:hideMark/>
          </w:tcPr>
          <w:p w14:paraId="1B6C3F8F" w14:textId="049D47ED"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22CF04F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644" w:type="dxa"/>
            <w:shd w:val="clear" w:color="auto" w:fill="auto"/>
            <w:noWrap/>
            <w:hideMark/>
          </w:tcPr>
          <w:p w14:paraId="7AFDBA5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-0,23</w:t>
            </w:r>
          </w:p>
        </w:tc>
        <w:tc>
          <w:tcPr>
            <w:tcW w:w="746" w:type="dxa"/>
            <w:shd w:val="clear" w:color="auto" w:fill="auto"/>
            <w:noWrap/>
            <w:hideMark/>
          </w:tcPr>
          <w:p w14:paraId="72E364B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0,828</w:t>
            </w:r>
          </w:p>
        </w:tc>
      </w:tr>
      <w:tr w:rsidR="0017313D" w:rsidRPr="00941F11" w14:paraId="5DDD31AB" w14:textId="77777777" w:rsidTr="0050543A">
        <w:trPr>
          <w:trHeight w:val="20"/>
          <w:jc w:val="center"/>
        </w:trPr>
        <w:tc>
          <w:tcPr>
            <w:tcW w:w="1413" w:type="dxa"/>
            <w:shd w:val="clear" w:color="auto" w:fill="auto"/>
            <w:noWrap/>
            <w:hideMark/>
          </w:tcPr>
          <w:p w14:paraId="00A4AA59"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20</w:t>
            </w:r>
          </w:p>
        </w:tc>
        <w:tc>
          <w:tcPr>
            <w:tcW w:w="855" w:type="dxa"/>
            <w:shd w:val="clear" w:color="auto" w:fill="auto"/>
            <w:noWrap/>
            <w:hideMark/>
          </w:tcPr>
          <w:p w14:paraId="4827CE2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0,224</w:t>
            </w:r>
          </w:p>
        </w:tc>
        <w:tc>
          <w:tcPr>
            <w:tcW w:w="746" w:type="dxa"/>
            <w:shd w:val="clear" w:color="auto" w:fill="auto"/>
            <w:noWrap/>
            <w:hideMark/>
          </w:tcPr>
          <w:p w14:paraId="3A1BB1D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0,224</w:t>
            </w:r>
          </w:p>
        </w:tc>
        <w:tc>
          <w:tcPr>
            <w:tcW w:w="678" w:type="dxa"/>
            <w:shd w:val="clear" w:color="auto" w:fill="auto"/>
            <w:noWrap/>
            <w:hideMark/>
          </w:tcPr>
          <w:p w14:paraId="5383437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-3,3</w:t>
            </w:r>
          </w:p>
        </w:tc>
        <w:tc>
          <w:tcPr>
            <w:tcW w:w="576" w:type="dxa"/>
            <w:shd w:val="clear" w:color="auto" w:fill="auto"/>
            <w:noWrap/>
            <w:hideMark/>
          </w:tcPr>
          <w:p w14:paraId="6DC071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746" w:type="dxa"/>
            <w:shd w:val="clear" w:color="auto" w:fill="auto"/>
            <w:noWrap/>
            <w:hideMark/>
          </w:tcPr>
          <w:p w14:paraId="0AC1596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2,149</w:t>
            </w:r>
          </w:p>
        </w:tc>
        <w:tc>
          <w:tcPr>
            <w:tcW w:w="746" w:type="dxa"/>
            <w:shd w:val="clear" w:color="auto" w:fill="auto"/>
            <w:noWrap/>
            <w:hideMark/>
          </w:tcPr>
          <w:p w14:paraId="368FB0D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746" w:type="dxa"/>
            <w:shd w:val="clear" w:color="auto" w:fill="auto"/>
            <w:noWrap/>
            <w:hideMark/>
          </w:tcPr>
          <w:p w14:paraId="417FFB9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2,313</w:t>
            </w:r>
          </w:p>
        </w:tc>
        <w:tc>
          <w:tcPr>
            <w:tcW w:w="678" w:type="dxa"/>
            <w:shd w:val="clear" w:color="auto" w:fill="auto"/>
            <w:noWrap/>
            <w:hideMark/>
          </w:tcPr>
          <w:p w14:paraId="65E31D9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746" w:type="dxa"/>
            <w:shd w:val="clear" w:color="auto" w:fill="auto"/>
            <w:noWrap/>
            <w:hideMark/>
          </w:tcPr>
          <w:p w14:paraId="54F2952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2,313</w:t>
            </w:r>
          </w:p>
        </w:tc>
        <w:tc>
          <w:tcPr>
            <w:tcW w:w="746" w:type="dxa"/>
            <w:shd w:val="clear" w:color="auto" w:fill="auto"/>
            <w:noWrap/>
            <w:hideMark/>
          </w:tcPr>
          <w:p w14:paraId="7951B41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w:t>
            </w:r>
          </w:p>
        </w:tc>
        <w:tc>
          <w:tcPr>
            <w:tcW w:w="847" w:type="dxa"/>
            <w:shd w:val="clear" w:color="auto" w:fill="auto"/>
            <w:noWrap/>
            <w:hideMark/>
          </w:tcPr>
          <w:p w14:paraId="4E76C0E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-4,102</w:t>
            </w:r>
          </w:p>
        </w:tc>
        <w:tc>
          <w:tcPr>
            <w:tcW w:w="644" w:type="dxa"/>
            <w:shd w:val="clear" w:color="auto" w:fill="auto"/>
            <w:noWrap/>
            <w:hideMark/>
          </w:tcPr>
          <w:p w14:paraId="3CD3432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746" w:type="dxa"/>
            <w:shd w:val="clear" w:color="auto" w:fill="auto"/>
            <w:noWrap/>
            <w:hideMark/>
          </w:tcPr>
          <w:p w14:paraId="0FC3CB7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-6,6</w:t>
            </w:r>
          </w:p>
        </w:tc>
        <w:tc>
          <w:tcPr>
            <w:tcW w:w="542" w:type="dxa"/>
            <w:shd w:val="clear" w:color="auto" w:fill="auto"/>
            <w:noWrap/>
            <w:vAlign w:val="bottom"/>
            <w:hideMark/>
          </w:tcPr>
          <w:p w14:paraId="65626D93" w14:textId="20DCEFC5"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0C12813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644" w:type="dxa"/>
            <w:shd w:val="clear" w:color="auto" w:fill="auto"/>
            <w:noWrap/>
            <w:hideMark/>
          </w:tcPr>
          <w:p w14:paraId="3CF3C22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w:t>
            </w:r>
          </w:p>
        </w:tc>
        <w:tc>
          <w:tcPr>
            <w:tcW w:w="746" w:type="dxa"/>
            <w:shd w:val="clear" w:color="auto" w:fill="auto"/>
            <w:noWrap/>
            <w:hideMark/>
          </w:tcPr>
          <w:p w14:paraId="6E6CC56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1,028</w:t>
            </w:r>
          </w:p>
        </w:tc>
      </w:tr>
      <w:tr w:rsidR="0017313D" w:rsidRPr="00941F11" w14:paraId="0B60EC82" w14:textId="77777777" w:rsidTr="0050543A">
        <w:trPr>
          <w:trHeight w:val="20"/>
          <w:jc w:val="center"/>
        </w:trPr>
        <w:tc>
          <w:tcPr>
            <w:tcW w:w="1413" w:type="dxa"/>
            <w:shd w:val="clear" w:color="auto" w:fill="auto"/>
            <w:noWrap/>
            <w:hideMark/>
          </w:tcPr>
          <w:p w14:paraId="09C74AB6"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21</w:t>
            </w:r>
          </w:p>
        </w:tc>
        <w:tc>
          <w:tcPr>
            <w:tcW w:w="855" w:type="dxa"/>
            <w:shd w:val="clear" w:color="auto" w:fill="auto"/>
            <w:noWrap/>
            <w:hideMark/>
          </w:tcPr>
          <w:p w14:paraId="3D89D69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0,524</w:t>
            </w:r>
          </w:p>
        </w:tc>
        <w:tc>
          <w:tcPr>
            <w:tcW w:w="746" w:type="dxa"/>
            <w:shd w:val="clear" w:color="auto" w:fill="auto"/>
            <w:noWrap/>
            <w:hideMark/>
          </w:tcPr>
          <w:p w14:paraId="6BF9908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0,524</w:t>
            </w:r>
          </w:p>
        </w:tc>
        <w:tc>
          <w:tcPr>
            <w:tcW w:w="678" w:type="dxa"/>
            <w:shd w:val="clear" w:color="auto" w:fill="auto"/>
            <w:noWrap/>
            <w:hideMark/>
          </w:tcPr>
          <w:p w14:paraId="602B788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w:t>
            </w:r>
          </w:p>
        </w:tc>
        <w:tc>
          <w:tcPr>
            <w:tcW w:w="576" w:type="dxa"/>
            <w:shd w:val="clear" w:color="auto" w:fill="auto"/>
            <w:noWrap/>
            <w:hideMark/>
          </w:tcPr>
          <w:p w14:paraId="7EBC482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0,13</w:t>
            </w:r>
          </w:p>
        </w:tc>
        <w:tc>
          <w:tcPr>
            <w:tcW w:w="746" w:type="dxa"/>
            <w:shd w:val="clear" w:color="auto" w:fill="auto"/>
            <w:noWrap/>
            <w:hideMark/>
          </w:tcPr>
          <w:p w14:paraId="18281FD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1,978</w:t>
            </w:r>
          </w:p>
        </w:tc>
        <w:tc>
          <w:tcPr>
            <w:tcW w:w="746" w:type="dxa"/>
            <w:shd w:val="clear" w:color="auto" w:fill="auto"/>
            <w:noWrap/>
            <w:hideMark/>
          </w:tcPr>
          <w:p w14:paraId="565931E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0,13</w:t>
            </w:r>
          </w:p>
        </w:tc>
        <w:tc>
          <w:tcPr>
            <w:tcW w:w="746" w:type="dxa"/>
            <w:shd w:val="clear" w:color="auto" w:fill="auto"/>
            <w:noWrap/>
            <w:hideMark/>
          </w:tcPr>
          <w:p w14:paraId="36DD0FE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2,343</w:t>
            </w:r>
          </w:p>
        </w:tc>
        <w:tc>
          <w:tcPr>
            <w:tcW w:w="678" w:type="dxa"/>
            <w:shd w:val="clear" w:color="auto" w:fill="auto"/>
            <w:noWrap/>
            <w:hideMark/>
          </w:tcPr>
          <w:p w14:paraId="59B7598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0,43</w:t>
            </w:r>
          </w:p>
        </w:tc>
        <w:tc>
          <w:tcPr>
            <w:tcW w:w="746" w:type="dxa"/>
            <w:shd w:val="clear" w:color="auto" w:fill="auto"/>
            <w:noWrap/>
            <w:hideMark/>
          </w:tcPr>
          <w:p w14:paraId="69F320C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2,343</w:t>
            </w:r>
          </w:p>
        </w:tc>
        <w:tc>
          <w:tcPr>
            <w:tcW w:w="746" w:type="dxa"/>
            <w:shd w:val="clear" w:color="auto" w:fill="auto"/>
            <w:noWrap/>
            <w:hideMark/>
          </w:tcPr>
          <w:p w14:paraId="2F3D791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0,63</w:t>
            </w:r>
          </w:p>
        </w:tc>
        <w:tc>
          <w:tcPr>
            <w:tcW w:w="847" w:type="dxa"/>
            <w:shd w:val="clear" w:color="auto" w:fill="auto"/>
            <w:noWrap/>
            <w:hideMark/>
          </w:tcPr>
          <w:p w14:paraId="645B386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-3,401</w:t>
            </w:r>
          </w:p>
        </w:tc>
        <w:tc>
          <w:tcPr>
            <w:tcW w:w="644" w:type="dxa"/>
            <w:shd w:val="clear" w:color="auto" w:fill="auto"/>
            <w:noWrap/>
            <w:hideMark/>
          </w:tcPr>
          <w:p w14:paraId="1A909BF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0,42</w:t>
            </w:r>
          </w:p>
        </w:tc>
        <w:tc>
          <w:tcPr>
            <w:tcW w:w="746" w:type="dxa"/>
            <w:shd w:val="clear" w:color="auto" w:fill="auto"/>
            <w:noWrap/>
            <w:hideMark/>
          </w:tcPr>
          <w:p w14:paraId="38BC41E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-7,58</w:t>
            </w:r>
          </w:p>
        </w:tc>
        <w:tc>
          <w:tcPr>
            <w:tcW w:w="542" w:type="dxa"/>
            <w:shd w:val="clear" w:color="auto" w:fill="auto"/>
            <w:noWrap/>
            <w:vAlign w:val="bottom"/>
            <w:hideMark/>
          </w:tcPr>
          <w:p w14:paraId="2939E9DB" w14:textId="56E71389"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2DCD385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-6,75</w:t>
            </w:r>
          </w:p>
        </w:tc>
        <w:tc>
          <w:tcPr>
            <w:tcW w:w="644" w:type="dxa"/>
            <w:shd w:val="clear" w:color="auto" w:fill="auto"/>
            <w:noWrap/>
            <w:hideMark/>
          </w:tcPr>
          <w:p w14:paraId="34F7743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0,83</w:t>
            </w:r>
          </w:p>
        </w:tc>
        <w:tc>
          <w:tcPr>
            <w:tcW w:w="746" w:type="dxa"/>
            <w:shd w:val="clear" w:color="auto" w:fill="auto"/>
            <w:noWrap/>
            <w:hideMark/>
          </w:tcPr>
          <w:p w14:paraId="1433340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0,084</w:t>
            </w:r>
          </w:p>
        </w:tc>
      </w:tr>
      <w:tr w:rsidR="0017313D" w:rsidRPr="00941F11" w14:paraId="12D8661F" w14:textId="77777777" w:rsidTr="0050543A">
        <w:trPr>
          <w:trHeight w:val="20"/>
          <w:jc w:val="center"/>
        </w:trPr>
        <w:tc>
          <w:tcPr>
            <w:tcW w:w="1413" w:type="dxa"/>
            <w:shd w:val="clear" w:color="auto" w:fill="auto"/>
            <w:noWrap/>
            <w:hideMark/>
          </w:tcPr>
          <w:p w14:paraId="205DEE87"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22</w:t>
            </w:r>
          </w:p>
        </w:tc>
        <w:tc>
          <w:tcPr>
            <w:tcW w:w="855" w:type="dxa"/>
            <w:shd w:val="clear" w:color="auto" w:fill="auto"/>
            <w:noWrap/>
            <w:hideMark/>
          </w:tcPr>
          <w:p w14:paraId="4E94667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0,797</w:t>
            </w:r>
          </w:p>
        </w:tc>
        <w:tc>
          <w:tcPr>
            <w:tcW w:w="746" w:type="dxa"/>
            <w:shd w:val="clear" w:color="auto" w:fill="auto"/>
            <w:noWrap/>
            <w:hideMark/>
          </w:tcPr>
          <w:p w14:paraId="2E2BD0A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0,797</w:t>
            </w:r>
          </w:p>
        </w:tc>
        <w:tc>
          <w:tcPr>
            <w:tcW w:w="678" w:type="dxa"/>
            <w:shd w:val="clear" w:color="auto" w:fill="auto"/>
            <w:noWrap/>
            <w:hideMark/>
          </w:tcPr>
          <w:p w14:paraId="61EF6B7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w:t>
            </w:r>
          </w:p>
        </w:tc>
        <w:tc>
          <w:tcPr>
            <w:tcW w:w="576" w:type="dxa"/>
            <w:shd w:val="clear" w:color="auto" w:fill="auto"/>
            <w:noWrap/>
            <w:hideMark/>
          </w:tcPr>
          <w:p w14:paraId="38FA3F7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0,06</w:t>
            </w:r>
          </w:p>
        </w:tc>
        <w:tc>
          <w:tcPr>
            <w:tcW w:w="746" w:type="dxa"/>
            <w:shd w:val="clear" w:color="auto" w:fill="auto"/>
            <w:noWrap/>
            <w:hideMark/>
          </w:tcPr>
          <w:p w14:paraId="7361C1D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2,725</w:t>
            </w:r>
          </w:p>
        </w:tc>
        <w:tc>
          <w:tcPr>
            <w:tcW w:w="746" w:type="dxa"/>
            <w:shd w:val="clear" w:color="auto" w:fill="auto"/>
            <w:noWrap/>
            <w:hideMark/>
          </w:tcPr>
          <w:p w14:paraId="08577BB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0,16</w:t>
            </w:r>
          </w:p>
        </w:tc>
        <w:tc>
          <w:tcPr>
            <w:tcW w:w="746" w:type="dxa"/>
            <w:shd w:val="clear" w:color="auto" w:fill="auto"/>
            <w:noWrap/>
            <w:hideMark/>
          </w:tcPr>
          <w:p w14:paraId="1F316D4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2,273</w:t>
            </w:r>
          </w:p>
        </w:tc>
        <w:tc>
          <w:tcPr>
            <w:tcW w:w="678" w:type="dxa"/>
            <w:shd w:val="clear" w:color="auto" w:fill="auto"/>
            <w:noWrap/>
            <w:hideMark/>
          </w:tcPr>
          <w:p w14:paraId="463907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0,46</w:t>
            </w:r>
          </w:p>
        </w:tc>
        <w:tc>
          <w:tcPr>
            <w:tcW w:w="746" w:type="dxa"/>
            <w:shd w:val="clear" w:color="auto" w:fill="auto"/>
            <w:noWrap/>
            <w:hideMark/>
          </w:tcPr>
          <w:p w14:paraId="14DA8AD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2,273</w:t>
            </w:r>
          </w:p>
        </w:tc>
        <w:tc>
          <w:tcPr>
            <w:tcW w:w="746" w:type="dxa"/>
            <w:shd w:val="clear" w:color="auto" w:fill="auto"/>
            <w:noWrap/>
            <w:hideMark/>
          </w:tcPr>
          <w:p w14:paraId="1F0C25F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0,66</w:t>
            </w:r>
          </w:p>
        </w:tc>
        <w:tc>
          <w:tcPr>
            <w:tcW w:w="847" w:type="dxa"/>
            <w:shd w:val="clear" w:color="auto" w:fill="auto"/>
            <w:noWrap/>
            <w:hideMark/>
          </w:tcPr>
          <w:p w14:paraId="3019CE8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-2,22</w:t>
            </w:r>
          </w:p>
        </w:tc>
        <w:tc>
          <w:tcPr>
            <w:tcW w:w="644" w:type="dxa"/>
            <w:shd w:val="clear" w:color="auto" w:fill="auto"/>
            <w:noWrap/>
            <w:hideMark/>
          </w:tcPr>
          <w:p w14:paraId="6915ABD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0,04</w:t>
            </w:r>
          </w:p>
        </w:tc>
        <w:tc>
          <w:tcPr>
            <w:tcW w:w="746" w:type="dxa"/>
            <w:shd w:val="clear" w:color="auto" w:fill="auto"/>
            <w:noWrap/>
            <w:hideMark/>
          </w:tcPr>
          <w:p w14:paraId="7F6D84C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-7,56</w:t>
            </w:r>
          </w:p>
        </w:tc>
        <w:tc>
          <w:tcPr>
            <w:tcW w:w="542" w:type="dxa"/>
            <w:shd w:val="clear" w:color="auto" w:fill="auto"/>
            <w:noWrap/>
            <w:vAlign w:val="bottom"/>
            <w:hideMark/>
          </w:tcPr>
          <w:p w14:paraId="278AEEC7" w14:textId="79E546BB"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17F71C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-6,7</w:t>
            </w:r>
          </w:p>
        </w:tc>
        <w:tc>
          <w:tcPr>
            <w:tcW w:w="644" w:type="dxa"/>
            <w:shd w:val="clear" w:color="auto" w:fill="auto"/>
            <w:noWrap/>
            <w:hideMark/>
          </w:tcPr>
          <w:p w14:paraId="7DFF4E5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0,86</w:t>
            </w:r>
          </w:p>
        </w:tc>
        <w:tc>
          <w:tcPr>
            <w:tcW w:w="746" w:type="dxa"/>
            <w:shd w:val="clear" w:color="auto" w:fill="auto"/>
            <w:noWrap/>
            <w:hideMark/>
          </w:tcPr>
          <w:p w14:paraId="466E5C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2,411</w:t>
            </w:r>
          </w:p>
        </w:tc>
      </w:tr>
      <w:tr w:rsidR="0017313D" w:rsidRPr="00941F11" w14:paraId="2DEE8D9B" w14:textId="77777777" w:rsidTr="0050543A">
        <w:trPr>
          <w:trHeight w:val="20"/>
          <w:jc w:val="center"/>
        </w:trPr>
        <w:tc>
          <w:tcPr>
            <w:tcW w:w="1413" w:type="dxa"/>
            <w:shd w:val="clear" w:color="auto" w:fill="auto"/>
            <w:noWrap/>
            <w:hideMark/>
          </w:tcPr>
          <w:p w14:paraId="12D26CCF"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23</w:t>
            </w:r>
          </w:p>
        </w:tc>
        <w:tc>
          <w:tcPr>
            <w:tcW w:w="855" w:type="dxa"/>
            <w:shd w:val="clear" w:color="auto" w:fill="auto"/>
            <w:noWrap/>
            <w:hideMark/>
          </w:tcPr>
          <w:p w14:paraId="2DA507D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0,404</w:t>
            </w:r>
          </w:p>
        </w:tc>
        <w:tc>
          <w:tcPr>
            <w:tcW w:w="746" w:type="dxa"/>
            <w:shd w:val="clear" w:color="auto" w:fill="auto"/>
            <w:noWrap/>
            <w:hideMark/>
          </w:tcPr>
          <w:p w14:paraId="2F2B416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0,404</w:t>
            </w:r>
          </w:p>
        </w:tc>
        <w:tc>
          <w:tcPr>
            <w:tcW w:w="678" w:type="dxa"/>
            <w:shd w:val="clear" w:color="auto" w:fill="auto"/>
            <w:noWrap/>
            <w:hideMark/>
          </w:tcPr>
          <w:p w14:paraId="297945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-2,6</w:t>
            </w:r>
          </w:p>
        </w:tc>
        <w:tc>
          <w:tcPr>
            <w:tcW w:w="576" w:type="dxa"/>
            <w:shd w:val="clear" w:color="auto" w:fill="auto"/>
            <w:noWrap/>
            <w:hideMark/>
          </w:tcPr>
          <w:p w14:paraId="2C745EE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hideMark/>
          </w:tcPr>
          <w:p w14:paraId="0769096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2,31</w:t>
            </w:r>
          </w:p>
        </w:tc>
        <w:tc>
          <w:tcPr>
            <w:tcW w:w="746" w:type="dxa"/>
            <w:shd w:val="clear" w:color="auto" w:fill="auto"/>
            <w:noWrap/>
            <w:hideMark/>
          </w:tcPr>
          <w:p w14:paraId="639A6D3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0,19</w:t>
            </w:r>
          </w:p>
        </w:tc>
        <w:tc>
          <w:tcPr>
            <w:tcW w:w="746" w:type="dxa"/>
            <w:shd w:val="clear" w:color="auto" w:fill="auto"/>
            <w:noWrap/>
            <w:hideMark/>
          </w:tcPr>
          <w:p w14:paraId="365CA4A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2,103</w:t>
            </w:r>
          </w:p>
        </w:tc>
        <w:tc>
          <w:tcPr>
            <w:tcW w:w="678" w:type="dxa"/>
            <w:shd w:val="clear" w:color="auto" w:fill="auto"/>
            <w:noWrap/>
            <w:hideMark/>
          </w:tcPr>
          <w:p w14:paraId="1B268EE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0,49</w:t>
            </w:r>
          </w:p>
        </w:tc>
        <w:tc>
          <w:tcPr>
            <w:tcW w:w="746" w:type="dxa"/>
            <w:shd w:val="clear" w:color="auto" w:fill="auto"/>
            <w:noWrap/>
            <w:hideMark/>
          </w:tcPr>
          <w:p w14:paraId="3145697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2,103</w:t>
            </w:r>
          </w:p>
        </w:tc>
        <w:tc>
          <w:tcPr>
            <w:tcW w:w="746" w:type="dxa"/>
            <w:shd w:val="clear" w:color="auto" w:fill="auto"/>
            <w:noWrap/>
            <w:hideMark/>
          </w:tcPr>
          <w:p w14:paraId="4EEBFED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0,69</w:t>
            </w:r>
          </w:p>
        </w:tc>
        <w:tc>
          <w:tcPr>
            <w:tcW w:w="847" w:type="dxa"/>
            <w:shd w:val="clear" w:color="auto" w:fill="auto"/>
            <w:noWrap/>
            <w:hideMark/>
          </w:tcPr>
          <w:p w14:paraId="4E9CDE5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-1,854</w:t>
            </w:r>
          </w:p>
        </w:tc>
        <w:tc>
          <w:tcPr>
            <w:tcW w:w="644" w:type="dxa"/>
            <w:shd w:val="clear" w:color="auto" w:fill="auto"/>
            <w:noWrap/>
            <w:hideMark/>
          </w:tcPr>
          <w:p w14:paraId="730B889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0,06</w:t>
            </w:r>
          </w:p>
        </w:tc>
        <w:tc>
          <w:tcPr>
            <w:tcW w:w="746" w:type="dxa"/>
            <w:shd w:val="clear" w:color="auto" w:fill="auto"/>
            <w:noWrap/>
            <w:hideMark/>
          </w:tcPr>
          <w:p w14:paraId="1C8353B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-7,54</w:t>
            </w:r>
          </w:p>
        </w:tc>
        <w:tc>
          <w:tcPr>
            <w:tcW w:w="542" w:type="dxa"/>
            <w:shd w:val="clear" w:color="auto" w:fill="auto"/>
            <w:noWrap/>
            <w:vAlign w:val="bottom"/>
            <w:hideMark/>
          </w:tcPr>
          <w:p w14:paraId="75300F29" w14:textId="6BD77D93"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4FC29D1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-6,65</w:t>
            </w:r>
          </w:p>
        </w:tc>
        <w:tc>
          <w:tcPr>
            <w:tcW w:w="644" w:type="dxa"/>
            <w:shd w:val="clear" w:color="auto" w:fill="auto"/>
            <w:noWrap/>
            <w:hideMark/>
          </w:tcPr>
          <w:p w14:paraId="7812603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0,89</w:t>
            </w:r>
          </w:p>
        </w:tc>
        <w:tc>
          <w:tcPr>
            <w:tcW w:w="746" w:type="dxa"/>
            <w:vMerge w:val="restart"/>
            <w:shd w:val="clear" w:color="auto" w:fill="auto"/>
            <w:hideMark/>
          </w:tcPr>
          <w:p w14:paraId="7402E3E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0,630</w:t>
            </w:r>
            <w:r w:rsidRPr="00941F11">
              <w:rPr>
                <w:rFonts w:ascii="Times New Roman" w:eastAsia="Times New Roman" w:hAnsi="Times New Roman"/>
                <w:sz w:val="20"/>
                <w:szCs w:val="20"/>
                <w:lang w:val="id-ID" w:eastAsia="id-ID"/>
              </w:rPr>
              <w:br/>
              <w:t>0,152</w:t>
            </w:r>
          </w:p>
        </w:tc>
      </w:tr>
      <w:tr w:rsidR="0017313D" w:rsidRPr="00941F11" w14:paraId="2FCFA225" w14:textId="77777777" w:rsidTr="0050543A">
        <w:trPr>
          <w:trHeight w:val="20"/>
          <w:jc w:val="center"/>
        </w:trPr>
        <w:tc>
          <w:tcPr>
            <w:tcW w:w="1413" w:type="dxa"/>
            <w:shd w:val="clear" w:color="auto" w:fill="auto"/>
            <w:noWrap/>
            <w:hideMark/>
          </w:tcPr>
          <w:p w14:paraId="33BB480E"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24</w:t>
            </w:r>
          </w:p>
        </w:tc>
        <w:tc>
          <w:tcPr>
            <w:tcW w:w="855" w:type="dxa"/>
            <w:shd w:val="clear" w:color="auto" w:fill="auto"/>
            <w:noWrap/>
            <w:hideMark/>
          </w:tcPr>
          <w:p w14:paraId="32C8054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hideMark/>
          </w:tcPr>
          <w:p w14:paraId="3E7F0D2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78" w:type="dxa"/>
            <w:shd w:val="clear" w:color="auto" w:fill="auto"/>
            <w:noWrap/>
            <w:hideMark/>
          </w:tcPr>
          <w:p w14:paraId="2B281F8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w:t>
            </w:r>
          </w:p>
        </w:tc>
        <w:tc>
          <w:tcPr>
            <w:tcW w:w="576" w:type="dxa"/>
            <w:shd w:val="clear" w:color="auto" w:fill="auto"/>
            <w:noWrap/>
            <w:hideMark/>
          </w:tcPr>
          <w:p w14:paraId="3D4F5FA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2914838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1,608</w:t>
            </w:r>
          </w:p>
        </w:tc>
        <w:tc>
          <w:tcPr>
            <w:tcW w:w="746" w:type="dxa"/>
            <w:shd w:val="clear" w:color="auto" w:fill="auto"/>
            <w:noWrap/>
            <w:hideMark/>
          </w:tcPr>
          <w:p w14:paraId="1307667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-0,084</w:t>
            </w:r>
          </w:p>
        </w:tc>
        <w:tc>
          <w:tcPr>
            <w:tcW w:w="746" w:type="dxa"/>
            <w:shd w:val="clear" w:color="auto" w:fill="auto"/>
            <w:noWrap/>
            <w:hideMark/>
          </w:tcPr>
          <w:p w14:paraId="1DF24CC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2,133</w:t>
            </w:r>
          </w:p>
        </w:tc>
        <w:tc>
          <w:tcPr>
            <w:tcW w:w="678" w:type="dxa"/>
            <w:shd w:val="clear" w:color="auto" w:fill="auto"/>
            <w:noWrap/>
            <w:hideMark/>
          </w:tcPr>
          <w:p w14:paraId="73774F1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0,216</w:t>
            </w:r>
          </w:p>
        </w:tc>
        <w:tc>
          <w:tcPr>
            <w:tcW w:w="746" w:type="dxa"/>
            <w:shd w:val="clear" w:color="auto" w:fill="auto"/>
            <w:noWrap/>
            <w:hideMark/>
          </w:tcPr>
          <w:p w14:paraId="43213FE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2,133</w:t>
            </w:r>
          </w:p>
        </w:tc>
        <w:tc>
          <w:tcPr>
            <w:tcW w:w="746" w:type="dxa"/>
            <w:shd w:val="clear" w:color="auto" w:fill="auto"/>
            <w:noWrap/>
            <w:hideMark/>
          </w:tcPr>
          <w:p w14:paraId="6D9D5D2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-0,584</w:t>
            </w:r>
          </w:p>
        </w:tc>
        <w:tc>
          <w:tcPr>
            <w:tcW w:w="847" w:type="dxa"/>
            <w:shd w:val="clear" w:color="auto" w:fill="auto"/>
            <w:noWrap/>
            <w:hideMark/>
          </w:tcPr>
          <w:p w14:paraId="490B920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0,673</w:t>
            </w:r>
          </w:p>
        </w:tc>
        <w:tc>
          <w:tcPr>
            <w:tcW w:w="644" w:type="dxa"/>
            <w:shd w:val="clear" w:color="auto" w:fill="auto"/>
            <w:noWrap/>
            <w:hideMark/>
          </w:tcPr>
          <w:p w14:paraId="5BED45D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746" w:type="dxa"/>
            <w:shd w:val="clear" w:color="auto" w:fill="auto"/>
            <w:noWrap/>
            <w:hideMark/>
          </w:tcPr>
          <w:p w14:paraId="389D579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-8,52</w:t>
            </w:r>
          </w:p>
        </w:tc>
        <w:tc>
          <w:tcPr>
            <w:tcW w:w="542" w:type="dxa"/>
            <w:shd w:val="clear" w:color="auto" w:fill="auto"/>
            <w:noWrap/>
            <w:vAlign w:val="bottom"/>
            <w:hideMark/>
          </w:tcPr>
          <w:p w14:paraId="073734AC" w14:textId="44F9642B"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6BEC700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-7,5</w:t>
            </w:r>
          </w:p>
        </w:tc>
        <w:tc>
          <w:tcPr>
            <w:tcW w:w="644" w:type="dxa"/>
            <w:shd w:val="clear" w:color="auto" w:fill="auto"/>
            <w:noWrap/>
            <w:hideMark/>
          </w:tcPr>
          <w:p w14:paraId="689238D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0,92</w:t>
            </w:r>
          </w:p>
        </w:tc>
        <w:tc>
          <w:tcPr>
            <w:tcW w:w="746" w:type="dxa"/>
            <w:vMerge/>
            <w:vAlign w:val="center"/>
            <w:hideMark/>
          </w:tcPr>
          <w:p w14:paraId="4C9CA0BF" w14:textId="77777777" w:rsidR="00671AAE" w:rsidRPr="00941F11" w:rsidRDefault="00671AAE" w:rsidP="00B91CC8">
            <w:pPr>
              <w:rPr>
                <w:rFonts w:ascii="Times New Roman" w:eastAsia="Times New Roman" w:hAnsi="Times New Roman"/>
                <w:sz w:val="20"/>
                <w:szCs w:val="20"/>
                <w:lang w:val="id-ID" w:eastAsia="id-ID"/>
              </w:rPr>
            </w:pPr>
          </w:p>
        </w:tc>
      </w:tr>
      <w:tr w:rsidR="0017313D" w:rsidRPr="00941F11" w14:paraId="0F033654" w14:textId="77777777" w:rsidTr="0050543A">
        <w:trPr>
          <w:trHeight w:val="20"/>
          <w:jc w:val="center"/>
        </w:trPr>
        <w:tc>
          <w:tcPr>
            <w:tcW w:w="1413" w:type="dxa"/>
            <w:shd w:val="clear" w:color="auto" w:fill="auto"/>
            <w:noWrap/>
            <w:hideMark/>
          </w:tcPr>
          <w:p w14:paraId="4B8C285A"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25</w:t>
            </w:r>
          </w:p>
        </w:tc>
        <w:tc>
          <w:tcPr>
            <w:tcW w:w="855" w:type="dxa"/>
            <w:shd w:val="clear" w:color="auto" w:fill="auto"/>
            <w:noWrap/>
            <w:hideMark/>
          </w:tcPr>
          <w:p w14:paraId="5AF4E667" w14:textId="2E84918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037D1DE" w14:textId="2ECF9B9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787AD9F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-1,6</w:t>
            </w:r>
          </w:p>
        </w:tc>
        <w:tc>
          <w:tcPr>
            <w:tcW w:w="576" w:type="dxa"/>
            <w:shd w:val="clear" w:color="auto" w:fill="auto"/>
            <w:noWrap/>
            <w:hideMark/>
          </w:tcPr>
          <w:p w14:paraId="1C08819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0,15</w:t>
            </w:r>
          </w:p>
        </w:tc>
        <w:tc>
          <w:tcPr>
            <w:tcW w:w="746" w:type="dxa"/>
            <w:shd w:val="clear" w:color="auto" w:fill="auto"/>
            <w:noWrap/>
            <w:hideMark/>
          </w:tcPr>
          <w:p w14:paraId="0D5F7FC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0,966</w:t>
            </w:r>
          </w:p>
        </w:tc>
        <w:tc>
          <w:tcPr>
            <w:tcW w:w="746" w:type="dxa"/>
            <w:shd w:val="clear" w:color="auto" w:fill="auto"/>
            <w:noWrap/>
            <w:hideMark/>
          </w:tcPr>
          <w:p w14:paraId="23B4CE0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-0,054</w:t>
            </w:r>
          </w:p>
        </w:tc>
        <w:tc>
          <w:tcPr>
            <w:tcW w:w="746" w:type="dxa"/>
            <w:shd w:val="clear" w:color="auto" w:fill="auto"/>
            <w:noWrap/>
            <w:hideMark/>
          </w:tcPr>
          <w:p w14:paraId="6A51B8B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0,763</w:t>
            </w:r>
          </w:p>
        </w:tc>
        <w:tc>
          <w:tcPr>
            <w:tcW w:w="678" w:type="dxa"/>
            <w:shd w:val="clear" w:color="auto" w:fill="auto"/>
            <w:noWrap/>
            <w:hideMark/>
          </w:tcPr>
          <w:p w14:paraId="5C2919B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0,246</w:t>
            </w:r>
          </w:p>
        </w:tc>
        <w:tc>
          <w:tcPr>
            <w:tcW w:w="746" w:type="dxa"/>
            <w:shd w:val="clear" w:color="auto" w:fill="auto"/>
            <w:noWrap/>
            <w:hideMark/>
          </w:tcPr>
          <w:p w14:paraId="2FCBEF9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0,763</w:t>
            </w:r>
          </w:p>
        </w:tc>
        <w:tc>
          <w:tcPr>
            <w:tcW w:w="746" w:type="dxa"/>
            <w:shd w:val="clear" w:color="auto" w:fill="auto"/>
            <w:noWrap/>
            <w:hideMark/>
          </w:tcPr>
          <w:p w14:paraId="3DB2A46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-1,554</w:t>
            </w:r>
          </w:p>
        </w:tc>
        <w:tc>
          <w:tcPr>
            <w:tcW w:w="847" w:type="dxa"/>
            <w:shd w:val="clear" w:color="auto" w:fill="auto"/>
            <w:noWrap/>
            <w:hideMark/>
          </w:tcPr>
          <w:p w14:paraId="095AFB7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2,121</w:t>
            </w:r>
          </w:p>
        </w:tc>
        <w:tc>
          <w:tcPr>
            <w:tcW w:w="644" w:type="dxa"/>
            <w:shd w:val="clear" w:color="auto" w:fill="auto"/>
            <w:noWrap/>
            <w:hideMark/>
          </w:tcPr>
          <w:p w14:paraId="026E90A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w:t>
            </w:r>
          </w:p>
        </w:tc>
        <w:tc>
          <w:tcPr>
            <w:tcW w:w="746" w:type="dxa"/>
            <w:shd w:val="clear" w:color="auto" w:fill="auto"/>
            <w:noWrap/>
            <w:hideMark/>
          </w:tcPr>
          <w:p w14:paraId="66AF160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-9,5</w:t>
            </w:r>
          </w:p>
        </w:tc>
        <w:tc>
          <w:tcPr>
            <w:tcW w:w="542" w:type="dxa"/>
            <w:shd w:val="clear" w:color="auto" w:fill="auto"/>
            <w:noWrap/>
            <w:vAlign w:val="bottom"/>
            <w:hideMark/>
          </w:tcPr>
          <w:p w14:paraId="65ECE475" w14:textId="6D90EEDB"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4C054C2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-7,35</w:t>
            </w:r>
          </w:p>
        </w:tc>
        <w:tc>
          <w:tcPr>
            <w:tcW w:w="644" w:type="dxa"/>
            <w:shd w:val="clear" w:color="auto" w:fill="auto"/>
            <w:noWrap/>
            <w:hideMark/>
          </w:tcPr>
          <w:p w14:paraId="02471A0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0,53</w:t>
            </w:r>
          </w:p>
        </w:tc>
        <w:tc>
          <w:tcPr>
            <w:tcW w:w="746" w:type="dxa"/>
            <w:shd w:val="clear" w:color="auto" w:fill="auto"/>
            <w:noWrap/>
            <w:hideMark/>
          </w:tcPr>
          <w:p w14:paraId="7CBD8E2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r>
      <w:tr w:rsidR="0017313D" w:rsidRPr="00941F11" w14:paraId="538C841F" w14:textId="77777777" w:rsidTr="0050543A">
        <w:trPr>
          <w:trHeight w:val="20"/>
          <w:jc w:val="center"/>
        </w:trPr>
        <w:tc>
          <w:tcPr>
            <w:tcW w:w="1413" w:type="dxa"/>
            <w:shd w:val="clear" w:color="auto" w:fill="auto"/>
            <w:noWrap/>
            <w:hideMark/>
          </w:tcPr>
          <w:p w14:paraId="0947FBED"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26</w:t>
            </w:r>
          </w:p>
        </w:tc>
        <w:tc>
          <w:tcPr>
            <w:tcW w:w="855" w:type="dxa"/>
            <w:shd w:val="clear" w:color="auto" w:fill="auto"/>
            <w:noWrap/>
            <w:hideMark/>
          </w:tcPr>
          <w:p w14:paraId="29986A8C" w14:textId="6C28433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73C4038" w14:textId="5FA67D8C"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3D78897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w:t>
            </w:r>
          </w:p>
        </w:tc>
        <w:tc>
          <w:tcPr>
            <w:tcW w:w="576" w:type="dxa"/>
            <w:shd w:val="clear" w:color="auto" w:fill="auto"/>
            <w:noWrap/>
            <w:hideMark/>
          </w:tcPr>
          <w:p w14:paraId="543FAF3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746" w:type="dxa"/>
            <w:shd w:val="clear" w:color="auto" w:fill="auto"/>
            <w:noWrap/>
            <w:hideMark/>
          </w:tcPr>
          <w:p w14:paraId="2A31C84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1,11</w:t>
            </w:r>
          </w:p>
        </w:tc>
        <w:tc>
          <w:tcPr>
            <w:tcW w:w="746" w:type="dxa"/>
            <w:shd w:val="clear" w:color="auto" w:fill="auto"/>
            <w:noWrap/>
            <w:hideMark/>
          </w:tcPr>
          <w:p w14:paraId="52DCB92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-0,424</w:t>
            </w:r>
          </w:p>
        </w:tc>
        <w:tc>
          <w:tcPr>
            <w:tcW w:w="746" w:type="dxa"/>
            <w:shd w:val="clear" w:color="auto" w:fill="auto"/>
            <w:noWrap/>
            <w:hideMark/>
          </w:tcPr>
          <w:p w14:paraId="78B744C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0,196</w:t>
            </w:r>
          </w:p>
        </w:tc>
        <w:tc>
          <w:tcPr>
            <w:tcW w:w="678" w:type="dxa"/>
            <w:shd w:val="clear" w:color="auto" w:fill="auto"/>
            <w:noWrap/>
            <w:hideMark/>
          </w:tcPr>
          <w:p w14:paraId="29D6C16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-0,12</w:t>
            </w:r>
          </w:p>
        </w:tc>
        <w:tc>
          <w:tcPr>
            <w:tcW w:w="746" w:type="dxa"/>
            <w:shd w:val="clear" w:color="auto" w:fill="auto"/>
            <w:noWrap/>
            <w:hideMark/>
          </w:tcPr>
          <w:p w14:paraId="2EC5E23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0,196</w:t>
            </w:r>
          </w:p>
        </w:tc>
        <w:tc>
          <w:tcPr>
            <w:tcW w:w="746" w:type="dxa"/>
            <w:shd w:val="clear" w:color="auto" w:fill="auto"/>
            <w:noWrap/>
            <w:hideMark/>
          </w:tcPr>
          <w:p w14:paraId="7884E78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-1,924</w:t>
            </w:r>
          </w:p>
        </w:tc>
        <w:tc>
          <w:tcPr>
            <w:tcW w:w="847" w:type="dxa"/>
            <w:shd w:val="clear" w:color="auto" w:fill="auto"/>
            <w:noWrap/>
            <w:hideMark/>
          </w:tcPr>
          <w:p w14:paraId="1DB2BD5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3,53</w:t>
            </w:r>
          </w:p>
        </w:tc>
        <w:tc>
          <w:tcPr>
            <w:tcW w:w="644" w:type="dxa"/>
            <w:shd w:val="clear" w:color="auto" w:fill="auto"/>
            <w:hideMark/>
          </w:tcPr>
          <w:p w14:paraId="6D16C5B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-4,48</w:t>
            </w:r>
          </w:p>
        </w:tc>
        <w:tc>
          <w:tcPr>
            <w:tcW w:w="746" w:type="dxa"/>
            <w:shd w:val="clear" w:color="auto" w:fill="auto"/>
            <w:noWrap/>
            <w:hideMark/>
          </w:tcPr>
          <w:p w14:paraId="1DAAE04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-8,896</w:t>
            </w:r>
          </w:p>
        </w:tc>
        <w:tc>
          <w:tcPr>
            <w:tcW w:w="542" w:type="dxa"/>
            <w:shd w:val="clear" w:color="auto" w:fill="auto"/>
            <w:noWrap/>
            <w:vAlign w:val="bottom"/>
            <w:hideMark/>
          </w:tcPr>
          <w:p w14:paraId="3F6B0100" w14:textId="112B6078"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0712247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-6,3</w:t>
            </w:r>
          </w:p>
        </w:tc>
        <w:tc>
          <w:tcPr>
            <w:tcW w:w="644" w:type="dxa"/>
            <w:shd w:val="clear" w:color="auto" w:fill="auto"/>
            <w:noWrap/>
            <w:hideMark/>
          </w:tcPr>
          <w:p w14:paraId="5E0E677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0,28</w:t>
            </w:r>
          </w:p>
        </w:tc>
        <w:tc>
          <w:tcPr>
            <w:tcW w:w="746" w:type="dxa"/>
            <w:shd w:val="clear" w:color="auto" w:fill="auto"/>
            <w:noWrap/>
            <w:vAlign w:val="bottom"/>
            <w:hideMark/>
          </w:tcPr>
          <w:p w14:paraId="69A3FF78" w14:textId="482091B1" w:rsidR="00671AAE" w:rsidRPr="00941F11" w:rsidRDefault="00671AAE" w:rsidP="00B91CC8">
            <w:pPr>
              <w:rPr>
                <w:rFonts w:ascii="Times New Roman" w:eastAsia="Times New Roman" w:hAnsi="Times New Roman"/>
                <w:sz w:val="20"/>
                <w:szCs w:val="20"/>
                <w:lang w:val="id-ID" w:eastAsia="id-ID"/>
              </w:rPr>
            </w:pPr>
          </w:p>
        </w:tc>
      </w:tr>
      <w:tr w:rsidR="0017313D" w:rsidRPr="00941F11" w14:paraId="4AC6D69B" w14:textId="77777777" w:rsidTr="0050543A">
        <w:trPr>
          <w:trHeight w:val="20"/>
          <w:jc w:val="center"/>
        </w:trPr>
        <w:tc>
          <w:tcPr>
            <w:tcW w:w="1413" w:type="dxa"/>
            <w:shd w:val="clear" w:color="auto" w:fill="auto"/>
            <w:noWrap/>
            <w:vAlign w:val="bottom"/>
            <w:hideMark/>
          </w:tcPr>
          <w:p w14:paraId="50B577D2"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5CC295F8" w14:textId="248212B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0002D67" w14:textId="2D13A62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11DA87E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w:t>
            </w:r>
          </w:p>
        </w:tc>
        <w:tc>
          <w:tcPr>
            <w:tcW w:w="576" w:type="dxa"/>
            <w:shd w:val="clear" w:color="auto" w:fill="auto"/>
            <w:noWrap/>
            <w:hideMark/>
          </w:tcPr>
          <w:p w14:paraId="079BBD2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hideMark/>
          </w:tcPr>
          <w:p w14:paraId="7CB5132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0,541</w:t>
            </w:r>
          </w:p>
        </w:tc>
        <w:tc>
          <w:tcPr>
            <w:tcW w:w="746" w:type="dxa"/>
            <w:shd w:val="clear" w:color="auto" w:fill="auto"/>
            <w:noWrap/>
            <w:hideMark/>
          </w:tcPr>
          <w:p w14:paraId="49ADAF8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-0,394</w:t>
            </w:r>
          </w:p>
        </w:tc>
        <w:tc>
          <w:tcPr>
            <w:tcW w:w="746" w:type="dxa"/>
            <w:shd w:val="clear" w:color="auto" w:fill="auto"/>
            <w:noWrap/>
            <w:hideMark/>
          </w:tcPr>
          <w:p w14:paraId="273332B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78" w:type="dxa"/>
            <w:shd w:val="clear" w:color="auto" w:fill="auto"/>
            <w:noWrap/>
            <w:hideMark/>
          </w:tcPr>
          <w:p w14:paraId="722CA50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hideMark/>
          </w:tcPr>
          <w:p w14:paraId="35C44A5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hideMark/>
          </w:tcPr>
          <w:p w14:paraId="466415F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-1,894</w:t>
            </w:r>
          </w:p>
        </w:tc>
        <w:tc>
          <w:tcPr>
            <w:tcW w:w="847" w:type="dxa"/>
            <w:shd w:val="clear" w:color="auto" w:fill="auto"/>
            <w:noWrap/>
            <w:hideMark/>
          </w:tcPr>
          <w:p w14:paraId="08AB66F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4,506</w:t>
            </w:r>
          </w:p>
        </w:tc>
        <w:tc>
          <w:tcPr>
            <w:tcW w:w="644" w:type="dxa"/>
            <w:shd w:val="clear" w:color="auto" w:fill="auto"/>
            <w:noWrap/>
            <w:hideMark/>
          </w:tcPr>
          <w:p w14:paraId="329A017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-4,46</w:t>
            </w:r>
          </w:p>
        </w:tc>
        <w:tc>
          <w:tcPr>
            <w:tcW w:w="746" w:type="dxa"/>
            <w:shd w:val="clear" w:color="auto" w:fill="auto"/>
            <w:noWrap/>
            <w:hideMark/>
          </w:tcPr>
          <w:p w14:paraId="59366BF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-8,876</w:t>
            </w:r>
          </w:p>
        </w:tc>
        <w:tc>
          <w:tcPr>
            <w:tcW w:w="542" w:type="dxa"/>
            <w:shd w:val="clear" w:color="auto" w:fill="auto"/>
            <w:noWrap/>
            <w:vAlign w:val="bottom"/>
            <w:hideMark/>
          </w:tcPr>
          <w:p w14:paraId="17D81495" w14:textId="65DB0E0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579A60A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-6,25</w:t>
            </w:r>
          </w:p>
        </w:tc>
        <w:tc>
          <w:tcPr>
            <w:tcW w:w="644" w:type="dxa"/>
            <w:shd w:val="clear" w:color="auto" w:fill="auto"/>
            <w:noWrap/>
            <w:hideMark/>
          </w:tcPr>
          <w:p w14:paraId="587B06A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0,31</w:t>
            </w:r>
          </w:p>
        </w:tc>
        <w:tc>
          <w:tcPr>
            <w:tcW w:w="746" w:type="dxa"/>
            <w:shd w:val="clear" w:color="auto" w:fill="auto"/>
            <w:noWrap/>
            <w:vAlign w:val="bottom"/>
            <w:hideMark/>
          </w:tcPr>
          <w:p w14:paraId="02BA93DA" w14:textId="1FB6CC4F" w:rsidR="00671AAE" w:rsidRPr="00941F11" w:rsidRDefault="00671AAE" w:rsidP="00B91CC8">
            <w:pPr>
              <w:rPr>
                <w:rFonts w:ascii="Times New Roman" w:eastAsia="Times New Roman" w:hAnsi="Times New Roman"/>
                <w:sz w:val="20"/>
                <w:szCs w:val="20"/>
                <w:lang w:val="id-ID" w:eastAsia="id-ID"/>
              </w:rPr>
            </w:pPr>
          </w:p>
        </w:tc>
      </w:tr>
      <w:tr w:rsidR="0017313D" w:rsidRPr="00941F11" w14:paraId="4DDD2D3C" w14:textId="77777777" w:rsidTr="0050543A">
        <w:trPr>
          <w:trHeight w:val="20"/>
          <w:jc w:val="center"/>
        </w:trPr>
        <w:tc>
          <w:tcPr>
            <w:tcW w:w="1413" w:type="dxa"/>
            <w:shd w:val="clear" w:color="auto" w:fill="auto"/>
            <w:noWrap/>
            <w:vAlign w:val="bottom"/>
            <w:hideMark/>
          </w:tcPr>
          <w:p w14:paraId="4923CBEE"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7D534F36" w14:textId="42C8C66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012BE16" w14:textId="2B6FE669"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6A13020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576" w:type="dxa"/>
            <w:shd w:val="clear" w:color="auto" w:fill="auto"/>
            <w:noWrap/>
            <w:vAlign w:val="bottom"/>
            <w:hideMark/>
          </w:tcPr>
          <w:p w14:paraId="76416437" w14:textId="7EE71C3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45AE76C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1,481</w:t>
            </w:r>
          </w:p>
        </w:tc>
        <w:tc>
          <w:tcPr>
            <w:tcW w:w="746" w:type="dxa"/>
            <w:shd w:val="clear" w:color="auto" w:fill="auto"/>
            <w:noWrap/>
            <w:vAlign w:val="bottom"/>
            <w:hideMark/>
          </w:tcPr>
          <w:p w14:paraId="510ED62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vAlign w:val="bottom"/>
            <w:hideMark/>
          </w:tcPr>
          <w:p w14:paraId="413A82AA" w14:textId="033159AC"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7CB38E3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vAlign w:val="bottom"/>
            <w:hideMark/>
          </w:tcPr>
          <w:p w14:paraId="0F62F739" w14:textId="1749D54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2B2FE4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847" w:type="dxa"/>
            <w:shd w:val="clear" w:color="auto" w:fill="auto"/>
            <w:noWrap/>
            <w:hideMark/>
          </w:tcPr>
          <w:p w14:paraId="07D1C8F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5,499</w:t>
            </w:r>
          </w:p>
        </w:tc>
        <w:tc>
          <w:tcPr>
            <w:tcW w:w="644" w:type="dxa"/>
            <w:shd w:val="clear" w:color="auto" w:fill="auto"/>
            <w:noWrap/>
            <w:hideMark/>
          </w:tcPr>
          <w:p w14:paraId="1617065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-5,44</w:t>
            </w:r>
          </w:p>
        </w:tc>
        <w:tc>
          <w:tcPr>
            <w:tcW w:w="746" w:type="dxa"/>
            <w:shd w:val="clear" w:color="auto" w:fill="auto"/>
            <w:noWrap/>
            <w:hideMark/>
          </w:tcPr>
          <w:p w14:paraId="0C5B1F4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-8,856</w:t>
            </w:r>
          </w:p>
        </w:tc>
        <w:tc>
          <w:tcPr>
            <w:tcW w:w="542" w:type="dxa"/>
            <w:shd w:val="clear" w:color="auto" w:fill="auto"/>
            <w:noWrap/>
            <w:vAlign w:val="bottom"/>
            <w:hideMark/>
          </w:tcPr>
          <w:p w14:paraId="1ECCDC2A" w14:textId="0686FA2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3426EF2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-6,1</w:t>
            </w:r>
          </w:p>
        </w:tc>
        <w:tc>
          <w:tcPr>
            <w:tcW w:w="644" w:type="dxa"/>
            <w:shd w:val="clear" w:color="auto" w:fill="auto"/>
            <w:noWrap/>
            <w:hideMark/>
          </w:tcPr>
          <w:p w14:paraId="54B1985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0,34</w:t>
            </w:r>
          </w:p>
        </w:tc>
        <w:tc>
          <w:tcPr>
            <w:tcW w:w="746" w:type="dxa"/>
            <w:shd w:val="clear" w:color="auto" w:fill="auto"/>
            <w:noWrap/>
            <w:vAlign w:val="bottom"/>
            <w:hideMark/>
          </w:tcPr>
          <w:p w14:paraId="3C2E0E08" w14:textId="03387FD8" w:rsidR="00671AAE" w:rsidRPr="00941F11" w:rsidRDefault="00671AAE" w:rsidP="00B91CC8">
            <w:pPr>
              <w:rPr>
                <w:rFonts w:ascii="Times New Roman" w:eastAsia="Times New Roman" w:hAnsi="Times New Roman"/>
                <w:sz w:val="20"/>
                <w:szCs w:val="20"/>
                <w:lang w:val="id-ID" w:eastAsia="id-ID"/>
              </w:rPr>
            </w:pPr>
          </w:p>
        </w:tc>
      </w:tr>
      <w:tr w:rsidR="0017313D" w:rsidRPr="00941F11" w14:paraId="32EE3139" w14:textId="77777777" w:rsidTr="0050543A">
        <w:trPr>
          <w:trHeight w:val="20"/>
          <w:jc w:val="center"/>
        </w:trPr>
        <w:tc>
          <w:tcPr>
            <w:tcW w:w="1413" w:type="dxa"/>
            <w:shd w:val="clear" w:color="auto" w:fill="auto"/>
            <w:noWrap/>
            <w:vAlign w:val="bottom"/>
            <w:hideMark/>
          </w:tcPr>
          <w:p w14:paraId="391D38F4"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311EC088" w14:textId="298D3FB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3CCFDB9" w14:textId="2AD2E6F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6A2E4D4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w:t>
            </w:r>
          </w:p>
        </w:tc>
        <w:tc>
          <w:tcPr>
            <w:tcW w:w="576" w:type="dxa"/>
            <w:shd w:val="clear" w:color="auto" w:fill="auto"/>
            <w:noWrap/>
            <w:vAlign w:val="bottom"/>
            <w:hideMark/>
          </w:tcPr>
          <w:p w14:paraId="0D57FABC" w14:textId="77F3702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033AB28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1,731</w:t>
            </w:r>
          </w:p>
        </w:tc>
        <w:tc>
          <w:tcPr>
            <w:tcW w:w="746" w:type="dxa"/>
            <w:shd w:val="clear" w:color="auto" w:fill="auto"/>
            <w:noWrap/>
            <w:vAlign w:val="bottom"/>
            <w:hideMark/>
          </w:tcPr>
          <w:p w14:paraId="7DDF894E" w14:textId="5121E9D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3A3723F" w14:textId="1D1407EA"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30629D80" w14:textId="248061B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240FD55" w14:textId="6C309A4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2438ACF" w14:textId="1F9C04AB"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1430F46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5,615</w:t>
            </w:r>
          </w:p>
        </w:tc>
        <w:tc>
          <w:tcPr>
            <w:tcW w:w="644" w:type="dxa"/>
            <w:shd w:val="clear" w:color="auto" w:fill="auto"/>
            <w:noWrap/>
            <w:hideMark/>
          </w:tcPr>
          <w:p w14:paraId="351BE42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-6,42</w:t>
            </w:r>
          </w:p>
        </w:tc>
        <w:tc>
          <w:tcPr>
            <w:tcW w:w="746" w:type="dxa"/>
            <w:shd w:val="clear" w:color="auto" w:fill="auto"/>
            <w:noWrap/>
            <w:hideMark/>
          </w:tcPr>
          <w:p w14:paraId="0A0CD83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-8,836</w:t>
            </w:r>
          </w:p>
        </w:tc>
        <w:tc>
          <w:tcPr>
            <w:tcW w:w="542" w:type="dxa"/>
            <w:shd w:val="clear" w:color="auto" w:fill="auto"/>
            <w:noWrap/>
            <w:vAlign w:val="bottom"/>
            <w:hideMark/>
          </w:tcPr>
          <w:p w14:paraId="29CF1E88" w14:textId="3F6BCA4B"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09D3008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-6,05</w:t>
            </w:r>
          </w:p>
        </w:tc>
        <w:tc>
          <w:tcPr>
            <w:tcW w:w="644" w:type="dxa"/>
            <w:shd w:val="clear" w:color="auto" w:fill="auto"/>
            <w:noWrap/>
            <w:hideMark/>
          </w:tcPr>
          <w:p w14:paraId="7EC7181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vAlign w:val="bottom"/>
            <w:hideMark/>
          </w:tcPr>
          <w:p w14:paraId="36F3681F" w14:textId="253C859A" w:rsidR="00671AAE" w:rsidRPr="00941F11" w:rsidRDefault="00671AAE" w:rsidP="00B91CC8">
            <w:pPr>
              <w:rPr>
                <w:rFonts w:ascii="Times New Roman" w:eastAsia="Times New Roman" w:hAnsi="Times New Roman"/>
                <w:sz w:val="20"/>
                <w:szCs w:val="20"/>
                <w:lang w:val="id-ID" w:eastAsia="id-ID"/>
              </w:rPr>
            </w:pPr>
          </w:p>
        </w:tc>
      </w:tr>
      <w:tr w:rsidR="0017313D" w:rsidRPr="00941F11" w14:paraId="56B9F18E" w14:textId="77777777" w:rsidTr="0050543A">
        <w:trPr>
          <w:trHeight w:val="20"/>
          <w:jc w:val="center"/>
        </w:trPr>
        <w:tc>
          <w:tcPr>
            <w:tcW w:w="1413" w:type="dxa"/>
            <w:shd w:val="clear" w:color="auto" w:fill="auto"/>
            <w:noWrap/>
            <w:vAlign w:val="bottom"/>
            <w:hideMark/>
          </w:tcPr>
          <w:p w14:paraId="76E327E1"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037DCA38" w14:textId="1DDE1D1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BC373FB" w14:textId="6D0DF0E3"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6445090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w:t>
            </w:r>
          </w:p>
        </w:tc>
        <w:tc>
          <w:tcPr>
            <w:tcW w:w="576" w:type="dxa"/>
            <w:shd w:val="clear" w:color="auto" w:fill="auto"/>
            <w:noWrap/>
            <w:vAlign w:val="bottom"/>
            <w:hideMark/>
          </w:tcPr>
          <w:p w14:paraId="4778F949" w14:textId="4ADF1AE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07003CE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1,865</w:t>
            </w:r>
          </w:p>
        </w:tc>
        <w:tc>
          <w:tcPr>
            <w:tcW w:w="746" w:type="dxa"/>
            <w:shd w:val="clear" w:color="auto" w:fill="auto"/>
            <w:noWrap/>
            <w:vAlign w:val="bottom"/>
            <w:hideMark/>
          </w:tcPr>
          <w:p w14:paraId="2F2CA25D" w14:textId="6C17825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E5D91B7" w14:textId="5CF0BB9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46AC01B5" w14:textId="1A5A7F3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FCA49A1" w14:textId="1CCFC45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E778D44" w14:textId="69AB0EA5"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6B73332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3,91</w:t>
            </w:r>
          </w:p>
        </w:tc>
        <w:tc>
          <w:tcPr>
            <w:tcW w:w="644" w:type="dxa"/>
            <w:shd w:val="clear" w:color="auto" w:fill="auto"/>
            <w:noWrap/>
            <w:hideMark/>
          </w:tcPr>
          <w:p w14:paraId="3D7D797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-7,4</w:t>
            </w:r>
          </w:p>
        </w:tc>
        <w:tc>
          <w:tcPr>
            <w:tcW w:w="746" w:type="dxa"/>
            <w:shd w:val="clear" w:color="auto" w:fill="auto"/>
            <w:noWrap/>
            <w:vAlign w:val="bottom"/>
            <w:hideMark/>
          </w:tcPr>
          <w:p w14:paraId="11AA9E0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542" w:type="dxa"/>
            <w:shd w:val="clear" w:color="auto" w:fill="auto"/>
            <w:noWrap/>
            <w:vAlign w:val="bottom"/>
            <w:hideMark/>
          </w:tcPr>
          <w:p w14:paraId="597D68C7" w14:textId="625DCB1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3B298C4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-6,2</w:t>
            </w:r>
          </w:p>
        </w:tc>
        <w:tc>
          <w:tcPr>
            <w:tcW w:w="644" w:type="dxa"/>
            <w:shd w:val="clear" w:color="auto" w:fill="auto"/>
            <w:noWrap/>
            <w:vAlign w:val="bottom"/>
            <w:hideMark/>
          </w:tcPr>
          <w:p w14:paraId="43F6A461" w14:textId="434655C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80D065C" w14:textId="7C55943F" w:rsidR="00671AAE" w:rsidRPr="00941F11" w:rsidRDefault="00671AAE" w:rsidP="00B91CC8">
            <w:pPr>
              <w:rPr>
                <w:rFonts w:ascii="Times New Roman" w:eastAsia="Times New Roman" w:hAnsi="Times New Roman"/>
                <w:sz w:val="20"/>
                <w:szCs w:val="20"/>
                <w:lang w:val="id-ID" w:eastAsia="id-ID"/>
              </w:rPr>
            </w:pPr>
          </w:p>
        </w:tc>
      </w:tr>
      <w:tr w:rsidR="0017313D" w:rsidRPr="00941F11" w14:paraId="5055C004" w14:textId="77777777" w:rsidTr="0050543A">
        <w:trPr>
          <w:trHeight w:val="20"/>
          <w:jc w:val="center"/>
        </w:trPr>
        <w:tc>
          <w:tcPr>
            <w:tcW w:w="1413" w:type="dxa"/>
            <w:shd w:val="clear" w:color="auto" w:fill="auto"/>
            <w:noWrap/>
            <w:vAlign w:val="bottom"/>
            <w:hideMark/>
          </w:tcPr>
          <w:p w14:paraId="3674B146"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35C1985B" w14:textId="7A2536B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EFEB14D" w14:textId="00B1C243"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6BE4B36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576" w:type="dxa"/>
            <w:shd w:val="clear" w:color="auto" w:fill="auto"/>
            <w:noWrap/>
            <w:vAlign w:val="bottom"/>
            <w:hideMark/>
          </w:tcPr>
          <w:p w14:paraId="3FC488B5" w14:textId="3E76307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71BD6A6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2,182</w:t>
            </w:r>
          </w:p>
        </w:tc>
        <w:tc>
          <w:tcPr>
            <w:tcW w:w="746" w:type="dxa"/>
            <w:shd w:val="clear" w:color="auto" w:fill="auto"/>
            <w:noWrap/>
            <w:vAlign w:val="bottom"/>
            <w:hideMark/>
          </w:tcPr>
          <w:p w14:paraId="0AA906A2" w14:textId="572E6B4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1703452" w14:textId="2AD62F27"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1893DB80" w14:textId="75DBB30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B586954" w14:textId="086FCE7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9CDC5B0" w14:textId="444F6FD6"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3625A2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2,974</w:t>
            </w:r>
          </w:p>
        </w:tc>
        <w:tc>
          <w:tcPr>
            <w:tcW w:w="644" w:type="dxa"/>
            <w:shd w:val="clear" w:color="auto" w:fill="auto"/>
            <w:noWrap/>
            <w:hideMark/>
          </w:tcPr>
          <w:p w14:paraId="5CD0CBC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-8,38</w:t>
            </w:r>
          </w:p>
        </w:tc>
        <w:tc>
          <w:tcPr>
            <w:tcW w:w="746" w:type="dxa"/>
            <w:shd w:val="clear" w:color="auto" w:fill="auto"/>
            <w:noWrap/>
            <w:vAlign w:val="bottom"/>
            <w:hideMark/>
          </w:tcPr>
          <w:p w14:paraId="51275129" w14:textId="368233B8"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6C617BFE" w14:textId="3C06DE8E"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72DEA0E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-6,25</w:t>
            </w:r>
          </w:p>
        </w:tc>
        <w:tc>
          <w:tcPr>
            <w:tcW w:w="644" w:type="dxa"/>
            <w:shd w:val="clear" w:color="auto" w:fill="auto"/>
            <w:noWrap/>
            <w:vAlign w:val="bottom"/>
            <w:hideMark/>
          </w:tcPr>
          <w:p w14:paraId="61CFB1D5" w14:textId="6E94B6B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7E61237" w14:textId="5A326F1C" w:rsidR="00671AAE" w:rsidRPr="00941F11" w:rsidRDefault="00671AAE" w:rsidP="00B91CC8">
            <w:pPr>
              <w:rPr>
                <w:rFonts w:ascii="Times New Roman" w:eastAsia="Times New Roman" w:hAnsi="Times New Roman"/>
                <w:sz w:val="20"/>
                <w:szCs w:val="20"/>
                <w:lang w:val="id-ID" w:eastAsia="id-ID"/>
              </w:rPr>
            </w:pPr>
          </w:p>
        </w:tc>
      </w:tr>
      <w:tr w:rsidR="0017313D" w:rsidRPr="00941F11" w14:paraId="763D24D3" w14:textId="77777777" w:rsidTr="0050543A">
        <w:trPr>
          <w:trHeight w:val="20"/>
          <w:jc w:val="center"/>
        </w:trPr>
        <w:tc>
          <w:tcPr>
            <w:tcW w:w="1413" w:type="dxa"/>
            <w:shd w:val="clear" w:color="auto" w:fill="auto"/>
            <w:noWrap/>
            <w:vAlign w:val="bottom"/>
            <w:hideMark/>
          </w:tcPr>
          <w:p w14:paraId="04B432FF"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10151670" w14:textId="5BDD5CE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40A8A33" w14:textId="56424B62"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7364934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1,9</w:t>
            </w:r>
          </w:p>
        </w:tc>
        <w:tc>
          <w:tcPr>
            <w:tcW w:w="576" w:type="dxa"/>
            <w:shd w:val="clear" w:color="auto" w:fill="auto"/>
            <w:noWrap/>
            <w:vAlign w:val="bottom"/>
            <w:hideMark/>
          </w:tcPr>
          <w:p w14:paraId="7471FE73" w14:textId="4852C84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543B79E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2,427</w:t>
            </w:r>
          </w:p>
        </w:tc>
        <w:tc>
          <w:tcPr>
            <w:tcW w:w="746" w:type="dxa"/>
            <w:shd w:val="clear" w:color="auto" w:fill="auto"/>
            <w:noWrap/>
            <w:vAlign w:val="bottom"/>
            <w:hideMark/>
          </w:tcPr>
          <w:p w14:paraId="08BFD9E7" w14:textId="2ADAA8F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3171DA1" w14:textId="219186D1"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68D8717E" w14:textId="66EDCD6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286DDF7" w14:textId="4BEDBB3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AFE3BDA" w14:textId="7A33FBCD"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264ADBF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2,599</w:t>
            </w:r>
          </w:p>
        </w:tc>
        <w:tc>
          <w:tcPr>
            <w:tcW w:w="644" w:type="dxa"/>
            <w:shd w:val="clear" w:color="auto" w:fill="auto"/>
            <w:noWrap/>
            <w:hideMark/>
          </w:tcPr>
          <w:p w14:paraId="20E6187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-9,36</w:t>
            </w:r>
          </w:p>
        </w:tc>
        <w:tc>
          <w:tcPr>
            <w:tcW w:w="746" w:type="dxa"/>
            <w:shd w:val="clear" w:color="auto" w:fill="auto"/>
            <w:noWrap/>
            <w:vAlign w:val="bottom"/>
            <w:hideMark/>
          </w:tcPr>
          <w:p w14:paraId="3645060A" w14:textId="374FEAF9"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110576B1" w14:textId="0FF623E8"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19A71B9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-7,2</w:t>
            </w:r>
          </w:p>
        </w:tc>
        <w:tc>
          <w:tcPr>
            <w:tcW w:w="644" w:type="dxa"/>
            <w:shd w:val="clear" w:color="auto" w:fill="auto"/>
            <w:noWrap/>
            <w:vAlign w:val="bottom"/>
            <w:hideMark/>
          </w:tcPr>
          <w:p w14:paraId="3ADA985F" w14:textId="70CC3FC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F143B8B" w14:textId="66B71CCA" w:rsidR="00671AAE" w:rsidRPr="00941F11" w:rsidRDefault="00671AAE" w:rsidP="00B91CC8">
            <w:pPr>
              <w:rPr>
                <w:rFonts w:ascii="Times New Roman" w:eastAsia="Times New Roman" w:hAnsi="Times New Roman"/>
                <w:sz w:val="20"/>
                <w:szCs w:val="20"/>
                <w:lang w:val="id-ID" w:eastAsia="id-ID"/>
              </w:rPr>
            </w:pPr>
          </w:p>
        </w:tc>
      </w:tr>
      <w:tr w:rsidR="0017313D" w:rsidRPr="00941F11" w14:paraId="1A121663" w14:textId="77777777" w:rsidTr="0050543A">
        <w:trPr>
          <w:trHeight w:val="20"/>
          <w:jc w:val="center"/>
        </w:trPr>
        <w:tc>
          <w:tcPr>
            <w:tcW w:w="1413" w:type="dxa"/>
            <w:shd w:val="clear" w:color="auto" w:fill="auto"/>
            <w:noWrap/>
            <w:vAlign w:val="bottom"/>
            <w:hideMark/>
          </w:tcPr>
          <w:p w14:paraId="22BAB10F"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6F275068" w14:textId="19D8627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2449C51" w14:textId="1D45B34A"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2D2DB70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w:t>
            </w:r>
          </w:p>
        </w:tc>
        <w:tc>
          <w:tcPr>
            <w:tcW w:w="576" w:type="dxa"/>
            <w:shd w:val="clear" w:color="auto" w:fill="auto"/>
            <w:noWrap/>
            <w:vAlign w:val="bottom"/>
            <w:hideMark/>
          </w:tcPr>
          <w:p w14:paraId="4DD44F94" w14:textId="15FBEBB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64FDC32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1,272</w:t>
            </w:r>
          </w:p>
        </w:tc>
        <w:tc>
          <w:tcPr>
            <w:tcW w:w="746" w:type="dxa"/>
            <w:shd w:val="clear" w:color="auto" w:fill="auto"/>
            <w:noWrap/>
            <w:vAlign w:val="bottom"/>
            <w:hideMark/>
          </w:tcPr>
          <w:p w14:paraId="76344F3C" w14:textId="7C8F5A9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FD0A71C" w14:textId="229273A0"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12A7AFD2" w14:textId="676A79D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610CC2D" w14:textId="7AD1409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D75BFBB" w14:textId="48A6C022"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7949133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2,721</w:t>
            </w:r>
          </w:p>
        </w:tc>
        <w:tc>
          <w:tcPr>
            <w:tcW w:w="644" w:type="dxa"/>
            <w:shd w:val="clear" w:color="auto" w:fill="auto"/>
            <w:noWrap/>
            <w:hideMark/>
          </w:tcPr>
          <w:p w14:paraId="037229B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-9,44</w:t>
            </w:r>
          </w:p>
        </w:tc>
        <w:tc>
          <w:tcPr>
            <w:tcW w:w="746" w:type="dxa"/>
            <w:shd w:val="clear" w:color="auto" w:fill="auto"/>
            <w:noWrap/>
            <w:vAlign w:val="bottom"/>
            <w:hideMark/>
          </w:tcPr>
          <w:p w14:paraId="4DB77FD7" w14:textId="4025C0E0"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13B02896" w14:textId="03653A21"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6811AEE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644" w:type="dxa"/>
            <w:shd w:val="clear" w:color="auto" w:fill="auto"/>
            <w:noWrap/>
            <w:vAlign w:val="bottom"/>
            <w:hideMark/>
          </w:tcPr>
          <w:p w14:paraId="097088ED" w14:textId="5D73B4E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D41A2DF" w14:textId="3AF0664D" w:rsidR="00671AAE" w:rsidRPr="00941F11" w:rsidRDefault="00671AAE" w:rsidP="00B91CC8">
            <w:pPr>
              <w:rPr>
                <w:rFonts w:ascii="Times New Roman" w:eastAsia="Times New Roman" w:hAnsi="Times New Roman"/>
                <w:sz w:val="20"/>
                <w:szCs w:val="20"/>
                <w:lang w:val="id-ID" w:eastAsia="id-ID"/>
              </w:rPr>
            </w:pPr>
          </w:p>
        </w:tc>
      </w:tr>
      <w:tr w:rsidR="0017313D" w:rsidRPr="00941F11" w14:paraId="408654D2" w14:textId="77777777" w:rsidTr="0050543A">
        <w:trPr>
          <w:trHeight w:val="20"/>
          <w:jc w:val="center"/>
        </w:trPr>
        <w:tc>
          <w:tcPr>
            <w:tcW w:w="1413" w:type="dxa"/>
            <w:shd w:val="clear" w:color="auto" w:fill="auto"/>
            <w:noWrap/>
            <w:vAlign w:val="bottom"/>
            <w:hideMark/>
          </w:tcPr>
          <w:p w14:paraId="42F1917B"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lastRenderedPageBreak/>
              <w:t> </w:t>
            </w:r>
          </w:p>
        </w:tc>
        <w:tc>
          <w:tcPr>
            <w:tcW w:w="855" w:type="dxa"/>
            <w:shd w:val="clear" w:color="auto" w:fill="auto"/>
            <w:noWrap/>
            <w:vAlign w:val="bottom"/>
            <w:hideMark/>
          </w:tcPr>
          <w:p w14:paraId="4866FA65" w14:textId="3391640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1A0BEF2" w14:textId="6BB72207"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7ECA23F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w:t>
            </w:r>
          </w:p>
        </w:tc>
        <w:tc>
          <w:tcPr>
            <w:tcW w:w="576" w:type="dxa"/>
            <w:shd w:val="clear" w:color="auto" w:fill="auto"/>
            <w:noWrap/>
            <w:vAlign w:val="bottom"/>
            <w:hideMark/>
          </w:tcPr>
          <w:p w14:paraId="2BD31466" w14:textId="6BA15D4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5BC25A2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1,844</w:t>
            </w:r>
          </w:p>
        </w:tc>
        <w:tc>
          <w:tcPr>
            <w:tcW w:w="746" w:type="dxa"/>
            <w:shd w:val="clear" w:color="auto" w:fill="auto"/>
            <w:noWrap/>
            <w:vAlign w:val="bottom"/>
            <w:hideMark/>
          </w:tcPr>
          <w:p w14:paraId="4A0986D9" w14:textId="28854F6E"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A871642" w14:textId="1D44FD90"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5B6DE39A" w14:textId="7AC0458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1C16DEE" w14:textId="3D38C33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4A2F4EB" w14:textId="45A69144"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4A9A8A5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2,208</w:t>
            </w:r>
          </w:p>
        </w:tc>
        <w:tc>
          <w:tcPr>
            <w:tcW w:w="644" w:type="dxa"/>
            <w:shd w:val="clear" w:color="auto" w:fill="auto"/>
            <w:noWrap/>
            <w:hideMark/>
          </w:tcPr>
          <w:p w14:paraId="25BA744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-9,42</w:t>
            </w:r>
          </w:p>
        </w:tc>
        <w:tc>
          <w:tcPr>
            <w:tcW w:w="746" w:type="dxa"/>
            <w:shd w:val="clear" w:color="auto" w:fill="auto"/>
            <w:noWrap/>
            <w:vAlign w:val="bottom"/>
            <w:hideMark/>
          </w:tcPr>
          <w:p w14:paraId="7D0B18CF" w14:textId="221FA796"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2DC3C1AD" w14:textId="336CDCB7"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9E9C2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vAlign w:val="bottom"/>
            <w:hideMark/>
          </w:tcPr>
          <w:p w14:paraId="27DFE184" w14:textId="725C2D4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2DB422B" w14:textId="5542AE20" w:rsidR="00671AAE" w:rsidRPr="00941F11" w:rsidRDefault="00671AAE" w:rsidP="00B91CC8">
            <w:pPr>
              <w:rPr>
                <w:rFonts w:ascii="Times New Roman" w:eastAsia="Times New Roman" w:hAnsi="Times New Roman"/>
                <w:sz w:val="20"/>
                <w:szCs w:val="20"/>
                <w:lang w:val="id-ID" w:eastAsia="id-ID"/>
              </w:rPr>
            </w:pPr>
          </w:p>
        </w:tc>
      </w:tr>
      <w:tr w:rsidR="0017313D" w:rsidRPr="00941F11" w14:paraId="0A422F40" w14:textId="77777777" w:rsidTr="0050543A">
        <w:trPr>
          <w:trHeight w:val="20"/>
          <w:jc w:val="center"/>
        </w:trPr>
        <w:tc>
          <w:tcPr>
            <w:tcW w:w="1413" w:type="dxa"/>
            <w:shd w:val="clear" w:color="auto" w:fill="auto"/>
            <w:noWrap/>
            <w:vAlign w:val="bottom"/>
            <w:hideMark/>
          </w:tcPr>
          <w:p w14:paraId="7C70D706"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0FF6001D" w14:textId="7A1EE2A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B6F009F" w14:textId="0DEA297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1C77B46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w:t>
            </w:r>
          </w:p>
        </w:tc>
        <w:tc>
          <w:tcPr>
            <w:tcW w:w="576" w:type="dxa"/>
            <w:shd w:val="clear" w:color="auto" w:fill="auto"/>
            <w:noWrap/>
            <w:vAlign w:val="bottom"/>
            <w:hideMark/>
          </w:tcPr>
          <w:p w14:paraId="37515300" w14:textId="6B466DF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45E9F09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1,549</w:t>
            </w:r>
          </w:p>
        </w:tc>
        <w:tc>
          <w:tcPr>
            <w:tcW w:w="746" w:type="dxa"/>
            <w:shd w:val="clear" w:color="auto" w:fill="auto"/>
            <w:noWrap/>
            <w:vAlign w:val="bottom"/>
            <w:hideMark/>
          </w:tcPr>
          <w:p w14:paraId="3ABF45D7" w14:textId="07F5502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6E72E68" w14:textId="690FF334"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7DEC3BCC" w14:textId="23F1FD5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ABEF027" w14:textId="1590B83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A0FE980" w14:textId="6BF7E600"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0F7DAB7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1,553</w:t>
            </w:r>
          </w:p>
        </w:tc>
        <w:tc>
          <w:tcPr>
            <w:tcW w:w="644" w:type="dxa"/>
            <w:shd w:val="clear" w:color="auto" w:fill="auto"/>
            <w:noWrap/>
            <w:hideMark/>
          </w:tcPr>
          <w:p w14:paraId="6327D78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-9,4</w:t>
            </w:r>
          </w:p>
        </w:tc>
        <w:tc>
          <w:tcPr>
            <w:tcW w:w="746" w:type="dxa"/>
            <w:shd w:val="clear" w:color="auto" w:fill="auto"/>
            <w:noWrap/>
            <w:vAlign w:val="bottom"/>
            <w:hideMark/>
          </w:tcPr>
          <w:p w14:paraId="0A8389EB" w14:textId="203F8DE8"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734EC13A" w14:textId="4133B328"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2F57CB80" w14:textId="776CD002"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626CA09" w14:textId="2474CBB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921A1A0" w14:textId="2FB745F4" w:rsidR="00671AAE" w:rsidRPr="00941F11" w:rsidRDefault="00671AAE" w:rsidP="00B91CC8">
            <w:pPr>
              <w:rPr>
                <w:rFonts w:ascii="Times New Roman" w:eastAsia="Times New Roman" w:hAnsi="Times New Roman"/>
                <w:sz w:val="20"/>
                <w:szCs w:val="20"/>
                <w:lang w:val="id-ID" w:eastAsia="id-ID"/>
              </w:rPr>
            </w:pPr>
          </w:p>
        </w:tc>
      </w:tr>
      <w:tr w:rsidR="0017313D" w:rsidRPr="00941F11" w14:paraId="580364C6" w14:textId="77777777" w:rsidTr="0050543A">
        <w:trPr>
          <w:trHeight w:val="20"/>
          <w:jc w:val="center"/>
        </w:trPr>
        <w:tc>
          <w:tcPr>
            <w:tcW w:w="1413" w:type="dxa"/>
            <w:shd w:val="clear" w:color="auto" w:fill="auto"/>
            <w:noWrap/>
            <w:vAlign w:val="bottom"/>
            <w:hideMark/>
          </w:tcPr>
          <w:p w14:paraId="281B5F9A"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3D2F5702" w14:textId="250376C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C29CD2E" w14:textId="10EFD782"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4AB1354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3,9</w:t>
            </w:r>
          </w:p>
        </w:tc>
        <w:tc>
          <w:tcPr>
            <w:tcW w:w="576" w:type="dxa"/>
            <w:shd w:val="clear" w:color="auto" w:fill="auto"/>
            <w:noWrap/>
            <w:vAlign w:val="bottom"/>
            <w:hideMark/>
          </w:tcPr>
          <w:p w14:paraId="0B56B1C7" w14:textId="5C2B405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17EEDAD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0,249</w:t>
            </w:r>
          </w:p>
        </w:tc>
        <w:tc>
          <w:tcPr>
            <w:tcW w:w="746" w:type="dxa"/>
            <w:shd w:val="clear" w:color="auto" w:fill="auto"/>
            <w:noWrap/>
            <w:vAlign w:val="bottom"/>
            <w:hideMark/>
          </w:tcPr>
          <w:p w14:paraId="414F1345" w14:textId="0250003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1A326BF" w14:textId="52259AD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3B121759" w14:textId="07B322C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0168062" w14:textId="7E49D48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A47FB48" w14:textId="716B2DA2"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767FBE2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1,275</w:t>
            </w:r>
          </w:p>
        </w:tc>
        <w:tc>
          <w:tcPr>
            <w:tcW w:w="644" w:type="dxa"/>
            <w:shd w:val="clear" w:color="auto" w:fill="auto"/>
            <w:noWrap/>
            <w:hideMark/>
          </w:tcPr>
          <w:p w14:paraId="1DAF364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-8,68</w:t>
            </w:r>
          </w:p>
        </w:tc>
        <w:tc>
          <w:tcPr>
            <w:tcW w:w="746" w:type="dxa"/>
            <w:shd w:val="clear" w:color="auto" w:fill="auto"/>
            <w:noWrap/>
            <w:vAlign w:val="bottom"/>
            <w:hideMark/>
          </w:tcPr>
          <w:p w14:paraId="65C17C7B" w14:textId="37C2A3F3"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4AD17A36" w14:textId="4118841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614A494D" w14:textId="6490F00D"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79EAE716" w14:textId="2756004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3B02835" w14:textId="2956AB85" w:rsidR="00671AAE" w:rsidRPr="00941F11" w:rsidRDefault="00671AAE" w:rsidP="00B91CC8">
            <w:pPr>
              <w:rPr>
                <w:rFonts w:ascii="Times New Roman" w:eastAsia="Times New Roman" w:hAnsi="Times New Roman"/>
                <w:sz w:val="20"/>
                <w:szCs w:val="20"/>
                <w:lang w:val="id-ID" w:eastAsia="id-ID"/>
              </w:rPr>
            </w:pPr>
          </w:p>
        </w:tc>
      </w:tr>
      <w:tr w:rsidR="0017313D" w:rsidRPr="00941F11" w14:paraId="4A91DC52" w14:textId="77777777" w:rsidTr="0050543A">
        <w:trPr>
          <w:trHeight w:val="20"/>
          <w:jc w:val="center"/>
        </w:trPr>
        <w:tc>
          <w:tcPr>
            <w:tcW w:w="1413" w:type="dxa"/>
            <w:shd w:val="clear" w:color="auto" w:fill="auto"/>
            <w:noWrap/>
            <w:vAlign w:val="bottom"/>
            <w:hideMark/>
          </w:tcPr>
          <w:p w14:paraId="153DF2DF"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049B20EB" w14:textId="7CFED87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E4A8AEC" w14:textId="57C3548D"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1CC0586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4,4</w:t>
            </w:r>
          </w:p>
        </w:tc>
        <w:tc>
          <w:tcPr>
            <w:tcW w:w="576" w:type="dxa"/>
            <w:shd w:val="clear" w:color="auto" w:fill="auto"/>
            <w:noWrap/>
            <w:vAlign w:val="bottom"/>
            <w:hideMark/>
          </w:tcPr>
          <w:p w14:paraId="1A0B3025" w14:textId="7B8F80D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3A42CA0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vAlign w:val="bottom"/>
            <w:hideMark/>
          </w:tcPr>
          <w:p w14:paraId="2F4DD03A" w14:textId="4B4F576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73A1ECE" w14:textId="3DD80DF6"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6BBCA797" w14:textId="249C7B8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F763521" w14:textId="223B7F6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4E114C5" w14:textId="5F933CFA"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39E6A4F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0,801</w:t>
            </w:r>
          </w:p>
        </w:tc>
        <w:tc>
          <w:tcPr>
            <w:tcW w:w="644" w:type="dxa"/>
            <w:shd w:val="clear" w:color="auto" w:fill="auto"/>
            <w:noWrap/>
            <w:hideMark/>
          </w:tcPr>
          <w:p w14:paraId="6053FBB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-8,56</w:t>
            </w:r>
          </w:p>
        </w:tc>
        <w:tc>
          <w:tcPr>
            <w:tcW w:w="746" w:type="dxa"/>
            <w:shd w:val="clear" w:color="auto" w:fill="auto"/>
            <w:noWrap/>
            <w:vAlign w:val="bottom"/>
            <w:hideMark/>
          </w:tcPr>
          <w:p w14:paraId="10ED513D" w14:textId="2E972341"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7B5240E3" w14:textId="773045A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D90395B" w14:textId="11EE38F2"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0F51952" w14:textId="7B0B64D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5D940A6" w14:textId="7F279C02" w:rsidR="00671AAE" w:rsidRPr="00941F11" w:rsidRDefault="00671AAE" w:rsidP="00B91CC8">
            <w:pPr>
              <w:rPr>
                <w:rFonts w:ascii="Times New Roman" w:eastAsia="Times New Roman" w:hAnsi="Times New Roman"/>
                <w:sz w:val="20"/>
                <w:szCs w:val="20"/>
                <w:lang w:val="id-ID" w:eastAsia="id-ID"/>
              </w:rPr>
            </w:pPr>
          </w:p>
        </w:tc>
      </w:tr>
      <w:tr w:rsidR="0017313D" w:rsidRPr="00941F11" w14:paraId="228AF3E2" w14:textId="77777777" w:rsidTr="0050543A">
        <w:trPr>
          <w:trHeight w:val="20"/>
          <w:jc w:val="center"/>
        </w:trPr>
        <w:tc>
          <w:tcPr>
            <w:tcW w:w="1413" w:type="dxa"/>
            <w:shd w:val="clear" w:color="auto" w:fill="auto"/>
            <w:noWrap/>
            <w:vAlign w:val="bottom"/>
            <w:hideMark/>
          </w:tcPr>
          <w:p w14:paraId="58BE2295"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1141A472" w14:textId="2D99031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E4E55A0" w14:textId="6219829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3E37950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4,9</w:t>
            </w:r>
          </w:p>
        </w:tc>
        <w:tc>
          <w:tcPr>
            <w:tcW w:w="576" w:type="dxa"/>
            <w:shd w:val="clear" w:color="auto" w:fill="auto"/>
            <w:noWrap/>
            <w:vAlign w:val="bottom"/>
            <w:hideMark/>
          </w:tcPr>
          <w:p w14:paraId="755DB07E" w14:textId="07B4D6B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2648C86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-0,408</w:t>
            </w:r>
          </w:p>
        </w:tc>
        <w:tc>
          <w:tcPr>
            <w:tcW w:w="746" w:type="dxa"/>
            <w:shd w:val="clear" w:color="auto" w:fill="auto"/>
            <w:noWrap/>
            <w:vAlign w:val="bottom"/>
            <w:hideMark/>
          </w:tcPr>
          <w:p w14:paraId="513C461F" w14:textId="3F9F0DB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05AEA08" w14:textId="53DE0563"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0AD0F56C" w14:textId="078193F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D63F2C6" w14:textId="11170F6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E6554CB" w14:textId="3CB6A8A0"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2072D8C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0,557</w:t>
            </w:r>
          </w:p>
        </w:tc>
        <w:tc>
          <w:tcPr>
            <w:tcW w:w="644" w:type="dxa"/>
            <w:shd w:val="clear" w:color="auto" w:fill="auto"/>
            <w:noWrap/>
            <w:hideMark/>
          </w:tcPr>
          <w:p w14:paraId="70F3D6E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-8,64</w:t>
            </w:r>
          </w:p>
        </w:tc>
        <w:tc>
          <w:tcPr>
            <w:tcW w:w="746" w:type="dxa"/>
            <w:shd w:val="clear" w:color="auto" w:fill="auto"/>
            <w:noWrap/>
            <w:vAlign w:val="bottom"/>
            <w:hideMark/>
          </w:tcPr>
          <w:p w14:paraId="55888973" w14:textId="466FE388"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720DF4B0" w14:textId="4D78B757"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C710411" w14:textId="2B1E63C4"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6B5CB08" w14:textId="47E623E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73AB6FD" w14:textId="62FC3C9E" w:rsidR="00671AAE" w:rsidRPr="00941F11" w:rsidRDefault="00671AAE" w:rsidP="00B91CC8">
            <w:pPr>
              <w:rPr>
                <w:rFonts w:ascii="Times New Roman" w:eastAsia="Times New Roman" w:hAnsi="Times New Roman"/>
                <w:sz w:val="20"/>
                <w:szCs w:val="20"/>
                <w:lang w:val="id-ID" w:eastAsia="id-ID"/>
              </w:rPr>
            </w:pPr>
          </w:p>
        </w:tc>
      </w:tr>
      <w:tr w:rsidR="0017313D" w:rsidRPr="00941F11" w14:paraId="3091675D" w14:textId="77777777" w:rsidTr="0050543A">
        <w:trPr>
          <w:trHeight w:val="20"/>
          <w:jc w:val="center"/>
        </w:trPr>
        <w:tc>
          <w:tcPr>
            <w:tcW w:w="1413" w:type="dxa"/>
            <w:shd w:val="clear" w:color="auto" w:fill="auto"/>
            <w:noWrap/>
            <w:vAlign w:val="bottom"/>
            <w:hideMark/>
          </w:tcPr>
          <w:p w14:paraId="47BAF533"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6A5D8608" w14:textId="01AE623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0EBDF50" w14:textId="19FB02F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13E2C3F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4,6</w:t>
            </w:r>
          </w:p>
        </w:tc>
        <w:tc>
          <w:tcPr>
            <w:tcW w:w="576" w:type="dxa"/>
            <w:shd w:val="clear" w:color="auto" w:fill="auto"/>
            <w:noWrap/>
            <w:vAlign w:val="bottom"/>
            <w:hideMark/>
          </w:tcPr>
          <w:p w14:paraId="7D840A7B" w14:textId="4DADAAE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4D92FC4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-1,138</w:t>
            </w:r>
          </w:p>
        </w:tc>
        <w:tc>
          <w:tcPr>
            <w:tcW w:w="746" w:type="dxa"/>
            <w:shd w:val="clear" w:color="auto" w:fill="auto"/>
            <w:noWrap/>
            <w:vAlign w:val="bottom"/>
            <w:hideMark/>
          </w:tcPr>
          <w:p w14:paraId="1AE529B4" w14:textId="1A82435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47DA62C" w14:textId="125E8899"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435CC046" w14:textId="4FAB123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849128C" w14:textId="70E6065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6596BE4" w14:textId="438E3350"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hideMark/>
          </w:tcPr>
          <w:p w14:paraId="2F8CB3F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hideMark/>
          </w:tcPr>
          <w:p w14:paraId="43DFDB2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-8,62</w:t>
            </w:r>
          </w:p>
        </w:tc>
        <w:tc>
          <w:tcPr>
            <w:tcW w:w="746" w:type="dxa"/>
            <w:shd w:val="clear" w:color="auto" w:fill="auto"/>
            <w:noWrap/>
            <w:vAlign w:val="bottom"/>
            <w:hideMark/>
          </w:tcPr>
          <w:p w14:paraId="7DE810C8" w14:textId="415359B5"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4AD8B4C7" w14:textId="35A53FD5"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769C1453" w14:textId="1F8EA85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CC4B2C8" w14:textId="3EDDFDC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10B7B9A" w14:textId="655CCC9F" w:rsidR="00671AAE" w:rsidRPr="00941F11" w:rsidRDefault="00671AAE" w:rsidP="00B91CC8">
            <w:pPr>
              <w:rPr>
                <w:rFonts w:ascii="Times New Roman" w:eastAsia="Times New Roman" w:hAnsi="Times New Roman"/>
                <w:sz w:val="20"/>
                <w:szCs w:val="20"/>
                <w:lang w:val="id-ID" w:eastAsia="id-ID"/>
              </w:rPr>
            </w:pPr>
          </w:p>
        </w:tc>
      </w:tr>
      <w:tr w:rsidR="0017313D" w:rsidRPr="00941F11" w14:paraId="7ECDF51C" w14:textId="77777777" w:rsidTr="0050543A">
        <w:trPr>
          <w:trHeight w:val="20"/>
          <w:jc w:val="center"/>
        </w:trPr>
        <w:tc>
          <w:tcPr>
            <w:tcW w:w="1413" w:type="dxa"/>
            <w:shd w:val="clear" w:color="auto" w:fill="auto"/>
            <w:noWrap/>
            <w:vAlign w:val="bottom"/>
            <w:hideMark/>
          </w:tcPr>
          <w:p w14:paraId="553718E7"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3DC32B26" w14:textId="3422E51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35B2F12" w14:textId="39BBDB2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5C2965F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4,107</w:t>
            </w:r>
          </w:p>
        </w:tc>
        <w:tc>
          <w:tcPr>
            <w:tcW w:w="576" w:type="dxa"/>
            <w:shd w:val="clear" w:color="auto" w:fill="auto"/>
            <w:noWrap/>
            <w:vAlign w:val="bottom"/>
            <w:hideMark/>
          </w:tcPr>
          <w:p w14:paraId="3B3A40F9" w14:textId="76D356A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44DB74C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-0,83</w:t>
            </w:r>
          </w:p>
        </w:tc>
        <w:tc>
          <w:tcPr>
            <w:tcW w:w="746" w:type="dxa"/>
            <w:shd w:val="clear" w:color="auto" w:fill="auto"/>
            <w:noWrap/>
            <w:vAlign w:val="bottom"/>
            <w:hideMark/>
          </w:tcPr>
          <w:p w14:paraId="321C252D" w14:textId="24B0760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CCB073C" w14:textId="20AC9BEC"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13E18B7A" w14:textId="18E67B1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EB07267" w14:textId="5D0DBAD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221C444" w14:textId="72C67404"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44733F4B" w14:textId="425DC573"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144FEAE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-8,64</w:t>
            </w:r>
          </w:p>
        </w:tc>
        <w:tc>
          <w:tcPr>
            <w:tcW w:w="746" w:type="dxa"/>
            <w:shd w:val="clear" w:color="auto" w:fill="auto"/>
            <w:noWrap/>
            <w:vAlign w:val="bottom"/>
            <w:hideMark/>
          </w:tcPr>
          <w:p w14:paraId="58F269EA" w14:textId="226C9A55"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66D62E57" w14:textId="3B696248"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1BCB4DE" w14:textId="54EC2ED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7F738CC0" w14:textId="03CE8B7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EEB955E" w14:textId="25C7EF2D" w:rsidR="00671AAE" w:rsidRPr="00941F11" w:rsidRDefault="00671AAE" w:rsidP="00B91CC8">
            <w:pPr>
              <w:rPr>
                <w:rFonts w:ascii="Times New Roman" w:eastAsia="Times New Roman" w:hAnsi="Times New Roman"/>
                <w:sz w:val="20"/>
                <w:szCs w:val="20"/>
                <w:lang w:val="id-ID" w:eastAsia="id-ID"/>
              </w:rPr>
            </w:pPr>
          </w:p>
        </w:tc>
      </w:tr>
      <w:tr w:rsidR="0017313D" w:rsidRPr="00941F11" w14:paraId="4B3E3006" w14:textId="77777777" w:rsidTr="0050543A">
        <w:trPr>
          <w:trHeight w:val="20"/>
          <w:jc w:val="center"/>
        </w:trPr>
        <w:tc>
          <w:tcPr>
            <w:tcW w:w="1413" w:type="dxa"/>
            <w:shd w:val="clear" w:color="auto" w:fill="auto"/>
            <w:noWrap/>
            <w:vAlign w:val="bottom"/>
            <w:hideMark/>
          </w:tcPr>
          <w:p w14:paraId="3E413BB1"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679BCD57" w14:textId="022F60A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F216CDA" w14:textId="6E9A9457"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2059D6C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3,727</w:t>
            </w:r>
          </w:p>
        </w:tc>
        <w:tc>
          <w:tcPr>
            <w:tcW w:w="576" w:type="dxa"/>
            <w:shd w:val="clear" w:color="auto" w:fill="auto"/>
            <w:noWrap/>
            <w:vAlign w:val="bottom"/>
            <w:hideMark/>
          </w:tcPr>
          <w:p w14:paraId="3190E270" w14:textId="3B39D2F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1E4BB63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-0,111</w:t>
            </w:r>
          </w:p>
        </w:tc>
        <w:tc>
          <w:tcPr>
            <w:tcW w:w="746" w:type="dxa"/>
            <w:shd w:val="clear" w:color="auto" w:fill="auto"/>
            <w:noWrap/>
            <w:vAlign w:val="bottom"/>
            <w:hideMark/>
          </w:tcPr>
          <w:p w14:paraId="599AE394" w14:textId="345FBE0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6197F0E" w14:textId="5809DA06"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3B2C1135" w14:textId="0CFDFCF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49CDEEB" w14:textId="06DE289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120ADD8" w14:textId="13C8A7D7"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4DBA1474" w14:textId="13DB9B4E"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76AF8FF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-8,76</w:t>
            </w:r>
          </w:p>
        </w:tc>
        <w:tc>
          <w:tcPr>
            <w:tcW w:w="746" w:type="dxa"/>
            <w:shd w:val="clear" w:color="auto" w:fill="auto"/>
            <w:noWrap/>
            <w:vAlign w:val="bottom"/>
            <w:hideMark/>
          </w:tcPr>
          <w:p w14:paraId="4831D64F" w14:textId="6AE1BBA7"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3AF772BC" w14:textId="70E8D7F9"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1F96E90" w14:textId="2FB25149"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913631B" w14:textId="66E531A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7CDBFA7" w14:textId="01AF1FED" w:rsidR="00671AAE" w:rsidRPr="00941F11" w:rsidRDefault="00671AAE" w:rsidP="00B91CC8">
            <w:pPr>
              <w:rPr>
                <w:rFonts w:ascii="Times New Roman" w:eastAsia="Times New Roman" w:hAnsi="Times New Roman"/>
                <w:sz w:val="20"/>
                <w:szCs w:val="20"/>
                <w:lang w:val="id-ID" w:eastAsia="id-ID"/>
              </w:rPr>
            </w:pPr>
          </w:p>
        </w:tc>
      </w:tr>
      <w:tr w:rsidR="0017313D" w:rsidRPr="00941F11" w14:paraId="2A89DFDC" w14:textId="77777777" w:rsidTr="0050543A">
        <w:trPr>
          <w:trHeight w:val="20"/>
          <w:jc w:val="center"/>
        </w:trPr>
        <w:tc>
          <w:tcPr>
            <w:tcW w:w="1413" w:type="dxa"/>
            <w:shd w:val="clear" w:color="auto" w:fill="auto"/>
            <w:noWrap/>
            <w:vAlign w:val="bottom"/>
            <w:hideMark/>
          </w:tcPr>
          <w:p w14:paraId="2BC54586"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4A08FC5F" w14:textId="3668806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5C6A86B" w14:textId="621360FD"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4137FDE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3,346</w:t>
            </w:r>
          </w:p>
        </w:tc>
        <w:tc>
          <w:tcPr>
            <w:tcW w:w="576" w:type="dxa"/>
            <w:shd w:val="clear" w:color="auto" w:fill="auto"/>
            <w:noWrap/>
            <w:vAlign w:val="bottom"/>
            <w:hideMark/>
          </w:tcPr>
          <w:p w14:paraId="1C13F8AF" w14:textId="1C7CABC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hideMark/>
          </w:tcPr>
          <w:p w14:paraId="453817C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-0,001</w:t>
            </w:r>
          </w:p>
        </w:tc>
        <w:tc>
          <w:tcPr>
            <w:tcW w:w="746" w:type="dxa"/>
            <w:shd w:val="clear" w:color="auto" w:fill="auto"/>
            <w:noWrap/>
            <w:vAlign w:val="bottom"/>
            <w:hideMark/>
          </w:tcPr>
          <w:p w14:paraId="13F53511" w14:textId="75D6609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10185BF" w14:textId="3C4420ED"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7274CF8B" w14:textId="1CAFF40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64AFB90" w14:textId="253242E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5A184BB" w14:textId="143E84BF"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206D9D01" w14:textId="3D775686"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282CE3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-8,74</w:t>
            </w:r>
          </w:p>
        </w:tc>
        <w:tc>
          <w:tcPr>
            <w:tcW w:w="746" w:type="dxa"/>
            <w:shd w:val="clear" w:color="auto" w:fill="auto"/>
            <w:noWrap/>
            <w:vAlign w:val="bottom"/>
            <w:hideMark/>
          </w:tcPr>
          <w:p w14:paraId="5D12A342" w14:textId="263F22EE"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2F0E0A3F" w14:textId="5F2BCC8A"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8ABE29C" w14:textId="2E52C04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05215EB4" w14:textId="37A7E83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C3AE5AC" w14:textId="3F857B0C" w:rsidR="00671AAE" w:rsidRPr="00941F11" w:rsidRDefault="00671AAE" w:rsidP="00B91CC8">
            <w:pPr>
              <w:rPr>
                <w:rFonts w:ascii="Times New Roman" w:eastAsia="Times New Roman" w:hAnsi="Times New Roman"/>
                <w:sz w:val="20"/>
                <w:szCs w:val="20"/>
                <w:lang w:val="id-ID" w:eastAsia="id-ID"/>
              </w:rPr>
            </w:pPr>
          </w:p>
        </w:tc>
      </w:tr>
      <w:tr w:rsidR="0017313D" w:rsidRPr="00941F11" w14:paraId="73A0E3DF" w14:textId="77777777" w:rsidTr="0050543A">
        <w:trPr>
          <w:trHeight w:val="20"/>
          <w:jc w:val="center"/>
        </w:trPr>
        <w:tc>
          <w:tcPr>
            <w:tcW w:w="1413" w:type="dxa"/>
            <w:shd w:val="clear" w:color="auto" w:fill="auto"/>
            <w:noWrap/>
            <w:vAlign w:val="bottom"/>
            <w:hideMark/>
          </w:tcPr>
          <w:p w14:paraId="065DD5D0"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58E04CB3" w14:textId="7ECE641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FEB5B73" w14:textId="4EE35D76"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73201E3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2,966</w:t>
            </w:r>
          </w:p>
        </w:tc>
        <w:tc>
          <w:tcPr>
            <w:tcW w:w="576" w:type="dxa"/>
            <w:shd w:val="clear" w:color="auto" w:fill="auto"/>
            <w:noWrap/>
            <w:vAlign w:val="bottom"/>
            <w:hideMark/>
          </w:tcPr>
          <w:p w14:paraId="32353E10" w14:textId="0385693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F9ACA4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vAlign w:val="bottom"/>
            <w:hideMark/>
          </w:tcPr>
          <w:p w14:paraId="304FA153" w14:textId="3022F5D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9ECAD36" w14:textId="483D36A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07BDFC70" w14:textId="6F669BC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E8A0611" w14:textId="4E74005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017888D" w14:textId="533D9644"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11DE62EA" w14:textId="7CBAA34A"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hideMark/>
          </w:tcPr>
          <w:p w14:paraId="1B856EB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-8,72</w:t>
            </w:r>
          </w:p>
        </w:tc>
        <w:tc>
          <w:tcPr>
            <w:tcW w:w="746" w:type="dxa"/>
            <w:shd w:val="clear" w:color="auto" w:fill="auto"/>
            <w:noWrap/>
            <w:vAlign w:val="bottom"/>
            <w:hideMark/>
          </w:tcPr>
          <w:p w14:paraId="68F650A7" w14:textId="1F174000"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4C810A82" w14:textId="59FF0C0D"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0D7CF007" w14:textId="287E3693"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0D10E502" w14:textId="0D0075CE"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C2E347F" w14:textId="65B40F7D" w:rsidR="00671AAE" w:rsidRPr="00941F11" w:rsidRDefault="00671AAE" w:rsidP="00B91CC8">
            <w:pPr>
              <w:rPr>
                <w:rFonts w:ascii="Times New Roman" w:eastAsia="Times New Roman" w:hAnsi="Times New Roman"/>
                <w:sz w:val="20"/>
                <w:szCs w:val="20"/>
                <w:lang w:val="id-ID" w:eastAsia="id-ID"/>
              </w:rPr>
            </w:pPr>
          </w:p>
        </w:tc>
      </w:tr>
      <w:tr w:rsidR="0017313D" w:rsidRPr="00941F11" w14:paraId="149C088E" w14:textId="77777777" w:rsidTr="0050543A">
        <w:trPr>
          <w:trHeight w:val="20"/>
          <w:jc w:val="center"/>
        </w:trPr>
        <w:tc>
          <w:tcPr>
            <w:tcW w:w="1413" w:type="dxa"/>
            <w:shd w:val="clear" w:color="auto" w:fill="auto"/>
            <w:noWrap/>
            <w:vAlign w:val="bottom"/>
            <w:hideMark/>
          </w:tcPr>
          <w:p w14:paraId="7E52C5E3"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487E9A9D" w14:textId="47C31C5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BFE4A55" w14:textId="2322AE44"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25767BC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2,585</w:t>
            </w:r>
          </w:p>
        </w:tc>
        <w:tc>
          <w:tcPr>
            <w:tcW w:w="576" w:type="dxa"/>
            <w:shd w:val="clear" w:color="auto" w:fill="auto"/>
            <w:noWrap/>
            <w:vAlign w:val="bottom"/>
            <w:hideMark/>
          </w:tcPr>
          <w:p w14:paraId="4D77D736" w14:textId="048421D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98822DD" w14:textId="5C125B3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6AE2F82" w14:textId="474141D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361630C" w14:textId="2D87A32F"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6A218E83" w14:textId="478BFFE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465188D" w14:textId="60E4A20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56B8E59" w14:textId="3E29867E"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1A40BDDB" w14:textId="5A196B56"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0C0460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746" w:type="dxa"/>
            <w:shd w:val="clear" w:color="auto" w:fill="auto"/>
            <w:noWrap/>
            <w:vAlign w:val="bottom"/>
            <w:hideMark/>
          </w:tcPr>
          <w:p w14:paraId="2B4AB78F" w14:textId="1C379ABC"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6C70B3F3" w14:textId="1C37E5A2"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AB46AA9" w14:textId="27712855"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66CB920" w14:textId="3B250C5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406D167" w14:textId="17580A34" w:rsidR="00671AAE" w:rsidRPr="00941F11" w:rsidRDefault="00671AAE" w:rsidP="00B91CC8">
            <w:pPr>
              <w:rPr>
                <w:rFonts w:ascii="Times New Roman" w:eastAsia="Times New Roman" w:hAnsi="Times New Roman"/>
                <w:sz w:val="20"/>
                <w:szCs w:val="20"/>
                <w:lang w:val="id-ID" w:eastAsia="id-ID"/>
              </w:rPr>
            </w:pPr>
          </w:p>
        </w:tc>
      </w:tr>
      <w:tr w:rsidR="0017313D" w:rsidRPr="00941F11" w14:paraId="561D4FFD" w14:textId="77777777" w:rsidTr="0050543A">
        <w:trPr>
          <w:trHeight w:val="20"/>
          <w:jc w:val="center"/>
        </w:trPr>
        <w:tc>
          <w:tcPr>
            <w:tcW w:w="1413" w:type="dxa"/>
            <w:shd w:val="clear" w:color="auto" w:fill="auto"/>
            <w:noWrap/>
            <w:vAlign w:val="bottom"/>
            <w:hideMark/>
          </w:tcPr>
          <w:p w14:paraId="4100E28A"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59FF8F63" w14:textId="278C2C2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C2CBF34" w14:textId="4785D384"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1BAFF97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2,348</w:t>
            </w:r>
          </w:p>
        </w:tc>
        <w:tc>
          <w:tcPr>
            <w:tcW w:w="576" w:type="dxa"/>
            <w:shd w:val="clear" w:color="auto" w:fill="auto"/>
            <w:noWrap/>
            <w:vAlign w:val="bottom"/>
            <w:hideMark/>
          </w:tcPr>
          <w:p w14:paraId="49033B2D" w14:textId="74104D8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C021679" w14:textId="307A7D4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724F3BB" w14:textId="6624A27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FA70341" w14:textId="2678DC36"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4534C8E7" w14:textId="05A4D39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50C1C2A" w14:textId="1F55344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CA12D5C" w14:textId="22C2352C"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1E55DB72" w14:textId="0F7E9C20"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ED060A8" w14:textId="0738218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B18E85E" w14:textId="0F6A66AD"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0597481A" w14:textId="7FF1A448"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7B5BAEE" w14:textId="74384927"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1D0F9C1" w14:textId="2E5B45B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90A2AEB" w14:textId="7E8D801F" w:rsidR="00671AAE" w:rsidRPr="00941F11" w:rsidRDefault="00671AAE" w:rsidP="00B91CC8">
            <w:pPr>
              <w:rPr>
                <w:rFonts w:ascii="Times New Roman" w:eastAsia="Times New Roman" w:hAnsi="Times New Roman"/>
                <w:sz w:val="20"/>
                <w:szCs w:val="20"/>
                <w:lang w:val="id-ID" w:eastAsia="id-ID"/>
              </w:rPr>
            </w:pPr>
          </w:p>
        </w:tc>
      </w:tr>
      <w:tr w:rsidR="0017313D" w:rsidRPr="00941F11" w14:paraId="1E49B599" w14:textId="77777777" w:rsidTr="0050543A">
        <w:trPr>
          <w:trHeight w:val="20"/>
          <w:jc w:val="center"/>
        </w:trPr>
        <w:tc>
          <w:tcPr>
            <w:tcW w:w="1413" w:type="dxa"/>
            <w:shd w:val="clear" w:color="auto" w:fill="auto"/>
            <w:noWrap/>
            <w:vAlign w:val="bottom"/>
            <w:hideMark/>
          </w:tcPr>
          <w:p w14:paraId="3D9275DA"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36BFF6FA" w14:textId="157929E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D7292EF" w14:textId="6448B06C"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2F7BCAE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2,568</w:t>
            </w:r>
          </w:p>
        </w:tc>
        <w:tc>
          <w:tcPr>
            <w:tcW w:w="576" w:type="dxa"/>
            <w:shd w:val="clear" w:color="auto" w:fill="auto"/>
            <w:noWrap/>
            <w:vAlign w:val="bottom"/>
            <w:hideMark/>
          </w:tcPr>
          <w:p w14:paraId="3B246905" w14:textId="53A4F99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EDDC1E0" w14:textId="7B083EA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C639F25" w14:textId="0659090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4DD1028" w14:textId="20BC2265"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1FC18D79" w14:textId="6C802FC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F5D249C" w14:textId="0CB653F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35263B8" w14:textId="49BF0C42"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5AC844A9" w14:textId="4146134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FFEF7C9" w14:textId="385F23D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374C58C" w14:textId="34EF227C"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31CB3213" w14:textId="550AC30A"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B4CCECE" w14:textId="18E9483A"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2CA68EC0" w14:textId="48849AA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CBF3465" w14:textId="222D1038" w:rsidR="00671AAE" w:rsidRPr="00941F11" w:rsidRDefault="00671AAE" w:rsidP="00B91CC8">
            <w:pPr>
              <w:rPr>
                <w:rFonts w:ascii="Times New Roman" w:eastAsia="Times New Roman" w:hAnsi="Times New Roman"/>
                <w:sz w:val="20"/>
                <w:szCs w:val="20"/>
                <w:lang w:val="id-ID" w:eastAsia="id-ID"/>
              </w:rPr>
            </w:pPr>
          </w:p>
        </w:tc>
      </w:tr>
      <w:tr w:rsidR="0017313D" w:rsidRPr="00941F11" w14:paraId="6932B374" w14:textId="77777777" w:rsidTr="0050543A">
        <w:trPr>
          <w:trHeight w:val="20"/>
          <w:jc w:val="center"/>
        </w:trPr>
        <w:tc>
          <w:tcPr>
            <w:tcW w:w="1413" w:type="dxa"/>
            <w:shd w:val="clear" w:color="auto" w:fill="auto"/>
            <w:noWrap/>
            <w:vAlign w:val="bottom"/>
            <w:hideMark/>
          </w:tcPr>
          <w:p w14:paraId="0CC87D2F"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02773C4F" w14:textId="35D4063E"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3515A13" w14:textId="22004075"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52F9474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2,788</w:t>
            </w:r>
          </w:p>
        </w:tc>
        <w:tc>
          <w:tcPr>
            <w:tcW w:w="576" w:type="dxa"/>
            <w:shd w:val="clear" w:color="auto" w:fill="auto"/>
            <w:noWrap/>
            <w:vAlign w:val="bottom"/>
            <w:hideMark/>
          </w:tcPr>
          <w:p w14:paraId="40310886" w14:textId="7EB58A5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420D552" w14:textId="158A050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AA4800E" w14:textId="6AEF9F1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3D18E0D" w14:textId="05B7A62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594350F4" w14:textId="716EDE6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6857E61" w14:textId="45569E8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A4E0BA1" w14:textId="270DB416"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2F2108C4" w14:textId="53C26531"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215A028C" w14:textId="63B0E14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520894E" w14:textId="13BFC195"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1C404403" w14:textId="3E72219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687DF649" w14:textId="3B802527"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35E4E7F" w14:textId="3E1E2DF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3F64145" w14:textId="26D58285" w:rsidR="00671AAE" w:rsidRPr="00941F11" w:rsidRDefault="00671AAE" w:rsidP="00B91CC8">
            <w:pPr>
              <w:rPr>
                <w:rFonts w:ascii="Times New Roman" w:eastAsia="Times New Roman" w:hAnsi="Times New Roman"/>
                <w:sz w:val="20"/>
                <w:szCs w:val="20"/>
                <w:lang w:val="id-ID" w:eastAsia="id-ID"/>
              </w:rPr>
            </w:pPr>
          </w:p>
        </w:tc>
      </w:tr>
      <w:tr w:rsidR="0017313D" w:rsidRPr="00941F11" w14:paraId="76A62BFA" w14:textId="77777777" w:rsidTr="0050543A">
        <w:trPr>
          <w:trHeight w:val="20"/>
          <w:jc w:val="center"/>
        </w:trPr>
        <w:tc>
          <w:tcPr>
            <w:tcW w:w="1413" w:type="dxa"/>
            <w:shd w:val="clear" w:color="auto" w:fill="auto"/>
            <w:noWrap/>
            <w:vAlign w:val="bottom"/>
            <w:hideMark/>
          </w:tcPr>
          <w:p w14:paraId="591B5C9B"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09BC7CA1" w14:textId="67FCE77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F05E98F" w14:textId="6C49383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40DDC7D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3,008</w:t>
            </w:r>
          </w:p>
        </w:tc>
        <w:tc>
          <w:tcPr>
            <w:tcW w:w="576" w:type="dxa"/>
            <w:shd w:val="clear" w:color="auto" w:fill="auto"/>
            <w:noWrap/>
            <w:vAlign w:val="bottom"/>
            <w:hideMark/>
          </w:tcPr>
          <w:p w14:paraId="1748B2D1" w14:textId="4FFF853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B00AD61" w14:textId="18A5FE4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4083795" w14:textId="331889D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A4924B3" w14:textId="4F6DB33C"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3311AB23" w14:textId="3E81D75E"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7DF3BD3" w14:textId="1630116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A06ECE3" w14:textId="4D199276"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56BA9522" w14:textId="6914891D"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EF81CEE" w14:textId="53DD0BF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F7ABFAA" w14:textId="62216BFB"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43179122" w14:textId="3738672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7A279DEA" w14:textId="09DB383D"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CE20EAB" w14:textId="3A093E8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759AF47" w14:textId="0FB15827" w:rsidR="00671AAE" w:rsidRPr="00941F11" w:rsidRDefault="00671AAE" w:rsidP="00B91CC8">
            <w:pPr>
              <w:rPr>
                <w:rFonts w:ascii="Times New Roman" w:eastAsia="Times New Roman" w:hAnsi="Times New Roman"/>
                <w:sz w:val="20"/>
                <w:szCs w:val="20"/>
                <w:lang w:val="id-ID" w:eastAsia="id-ID"/>
              </w:rPr>
            </w:pPr>
          </w:p>
        </w:tc>
      </w:tr>
      <w:tr w:rsidR="0017313D" w:rsidRPr="00941F11" w14:paraId="50A1B494" w14:textId="77777777" w:rsidTr="0050543A">
        <w:trPr>
          <w:trHeight w:val="20"/>
          <w:jc w:val="center"/>
        </w:trPr>
        <w:tc>
          <w:tcPr>
            <w:tcW w:w="1413" w:type="dxa"/>
            <w:shd w:val="clear" w:color="auto" w:fill="auto"/>
            <w:noWrap/>
            <w:vAlign w:val="bottom"/>
            <w:hideMark/>
          </w:tcPr>
          <w:p w14:paraId="5FF21951"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65C2303C" w14:textId="218F9B1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5C158A5" w14:textId="1D3DDA23"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45728C8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3,228</w:t>
            </w:r>
          </w:p>
        </w:tc>
        <w:tc>
          <w:tcPr>
            <w:tcW w:w="576" w:type="dxa"/>
            <w:shd w:val="clear" w:color="auto" w:fill="auto"/>
            <w:noWrap/>
            <w:vAlign w:val="bottom"/>
            <w:hideMark/>
          </w:tcPr>
          <w:p w14:paraId="56860809" w14:textId="68E6323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EEF17CF" w14:textId="6220C54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5715888" w14:textId="1E3D7DE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85E4ED2" w14:textId="3813CE7A"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650299F7" w14:textId="6AE4E3B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FD9841B" w14:textId="6A0051D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6ADBE73" w14:textId="2951BDFE"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127015ED" w14:textId="3FF274EB"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7105D7E5" w14:textId="537C255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838723E" w14:textId="5CB0C5B4"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78836659" w14:textId="049D8175"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63FA5C84" w14:textId="297C0AA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6BC1B48" w14:textId="16B21F8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96F5F24" w14:textId="4A7177D5" w:rsidR="00671AAE" w:rsidRPr="00941F11" w:rsidRDefault="00671AAE" w:rsidP="00B91CC8">
            <w:pPr>
              <w:rPr>
                <w:rFonts w:ascii="Times New Roman" w:eastAsia="Times New Roman" w:hAnsi="Times New Roman"/>
                <w:sz w:val="20"/>
                <w:szCs w:val="20"/>
                <w:lang w:val="id-ID" w:eastAsia="id-ID"/>
              </w:rPr>
            </w:pPr>
          </w:p>
        </w:tc>
      </w:tr>
      <w:tr w:rsidR="0017313D" w:rsidRPr="00941F11" w14:paraId="34EF2242" w14:textId="77777777" w:rsidTr="0050543A">
        <w:trPr>
          <w:trHeight w:val="20"/>
          <w:jc w:val="center"/>
        </w:trPr>
        <w:tc>
          <w:tcPr>
            <w:tcW w:w="1413" w:type="dxa"/>
            <w:shd w:val="clear" w:color="auto" w:fill="auto"/>
            <w:noWrap/>
            <w:vAlign w:val="bottom"/>
            <w:hideMark/>
          </w:tcPr>
          <w:p w14:paraId="66997D10"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295FACD9" w14:textId="7E0EF9C5"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676D919" w14:textId="1F910124"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28736CE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3,448</w:t>
            </w:r>
          </w:p>
        </w:tc>
        <w:tc>
          <w:tcPr>
            <w:tcW w:w="576" w:type="dxa"/>
            <w:shd w:val="clear" w:color="auto" w:fill="auto"/>
            <w:noWrap/>
            <w:vAlign w:val="bottom"/>
            <w:hideMark/>
          </w:tcPr>
          <w:p w14:paraId="6F248A37" w14:textId="18E57E4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7D74CB3" w14:textId="37290B4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9A65E72" w14:textId="3CA1AAA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E821914" w14:textId="211DCEE6"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3008C9B1" w14:textId="0F97006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C2E5255" w14:textId="2EF8629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8196835" w14:textId="09EBF509"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01BFB796" w14:textId="3C23FF23"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2F2B28F" w14:textId="4BFFA347"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3B8F337" w14:textId="2927B229"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0957589B" w14:textId="72EAA0CA"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76EEDAB1" w14:textId="2E2753AE"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448B4D5" w14:textId="35C1FC1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44E2506" w14:textId="6DF031C7" w:rsidR="00671AAE" w:rsidRPr="00941F11" w:rsidRDefault="00671AAE" w:rsidP="00B91CC8">
            <w:pPr>
              <w:rPr>
                <w:rFonts w:ascii="Times New Roman" w:eastAsia="Times New Roman" w:hAnsi="Times New Roman"/>
                <w:sz w:val="20"/>
                <w:szCs w:val="20"/>
                <w:lang w:val="id-ID" w:eastAsia="id-ID"/>
              </w:rPr>
            </w:pPr>
          </w:p>
        </w:tc>
      </w:tr>
      <w:tr w:rsidR="0017313D" w:rsidRPr="00941F11" w14:paraId="72D5A451" w14:textId="77777777" w:rsidTr="0050543A">
        <w:trPr>
          <w:trHeight w:val="20"/>
          <w:jc w:val="center"/>
        </w:trPr>
        <w:tc>
          <w:tcPr>
            <w:tcW w:w="1413" w:type="dxa"/>
            <w:shd w:val="clear" w:color="auto" w:fill="auto"/>
            <w:noWrap/>
            <w:vAlign w:val="bottom"/>
            <w:hideMark/>
          </w:tcPr>
          <w:p w14:paraId="550217F7"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4C5E3E57" w14:textId="32B2871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68A60C0" w14:textId="05F4870C"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15AE9B1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3,668</w:t>
            </w:r>
          </w:p>
        </w:tc>
        <w:tc>
          <w:tcPr>
            <w:tcW w:w="576" w:type="dxa"/>
            <w:shd w:val="clear" w:color="auto" w:fill="auto"/>
            <w:noWrap/>
            <w:vAlign w:val="bottom"/>
            <w:hideMark/>
          </w:tcPr>
          <w:p w14:paraId="66808610" w14:textId="10ED921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BA4034E" w14:textId="050AD8E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E1FABF8" w14:textId="0C2EAC4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014FA78" w14:textId="75948572"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6FD9C254" w14:textId="5DD05C3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00110B9" w14:textId="1D6DFF0D"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3EB3498" w14:textId="1FDE4621"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414D6537" w14:textId="2D352081"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130B915" w14:textId="6A2CB76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5394D1E" w14:textId="5084A948"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125066B8" w14:textId="0C5F1836"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1816D1F" w14:textId="3730760E"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4D4414A7" w14:textId="592DD7E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7D93511" w14:textId="4EC039BE" w:rsidR="00671AAE" w:rsidRPr="00941F11" w:rsidRDefault="00671AAE" w:rsidP="00B91CC8">
            <w:pPr>
              <w:rPr>
                <w:rFonts w:ascii="Times New Roman" w:eastAsia="Times New Roman" w:hAnsi="Times New Roman"/>
                <w:sz w:val="20"/>
                <w:szCs w:val="20"/>
                <w:lang w:val="id-ID" w:eastAsia="id-ID"/>
              </w:rPr>
            </w:pPr>
          </w:p>
        </w:tc>
      </w:tr>
      <w:tr w:rsidR="0017313D" w:rsidRPr="00941F11" w14:paraId="11B8AB35" w14:textId="77777777" w:rsidTr="0050543A">
        <w:trPr>
          <w:trHeight w:val="20"/>
          <w:jc w:val="center"/>
        </w:trPr>
        <w:tc>
          <w:tcPr>
            <w:tcW w:w="1413" w:type="dxa"/>
            <w:shd w:val="clear" w:color="auto" w:fill="auto"/>
            <w:noWrap/>
            <w:vAlign w:val="bottom"/>
            <w:hideMark/>
          </w:tcPr>
          <w:p w14:paraId="090D9AC9"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69F7BF19" w14:textId="3F7407C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06B171E" w14:textId="615B9B16"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0762CF7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2,815</w:t>
            </w:r>
          </w:p>
        </w:tc>
        <w:tc>
          <w:tcPr>
            <w:tcW w:w="576" w:type="dxa"/>
            <w:shd w:val="clear" w:color="auto" w:fill="auto"/>
            <w:noWrap/>
            <w:vAlign w:val="bottom"/>
            <w:hideMark/>
          </w:tcPr>
          <w:p w14:paraId="74BDBB7B" w14:textId="1259788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DCE40D1" w14:textId="0D70BAB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C995163" w14:textId="38B7CDC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0D43D67" w14:textId="7E5D45B1"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69444440" w14:textId="5B479CA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AFB2F0D" w14:textId="6552589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1490F4B" w14:textId="231E489E"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3ADC769B" w14:textId="5BD4971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6BEE14A" w14:textId="05B5F27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3D5AA93" w14:textId="3023FBFA"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46FDA94F" w14:textId="6F866E80"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0C5528B9" w14:textId="134A05A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A07FFB3" w14:textId="19C8D4AE"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FE93C3C" w14:textId="4893E356" w:rsidR="00671AAE" w:rsidRPr="00941F11" w:rsidRDefault="00671AAE" w:rsidP="00B91CC8">
            <w:pPr>
              <w:rPr>
                <w:rFonts w:ascii="Times New Roman" w:eastAsia="Times New Roman" w:hAnsi="Times New Roman"/>
                <w:sz w:val="20"/>
                <w:szCs w:val="20"/>
                <w:lang w:val="id-ID" w:eastAsia="id-ID"/>
              </w:rPr>
            </w:pPr>
          </w:p>
        </w:tc>
      </w:tr>
      <w:tr w:rsidR="0017313D" w:rsidRPr="00941F11" w14:paraId="04F76955" w14:textId="77777777" w:rsidTr="0050543A">
        <w:trPr>
          <w:trHeight w:val="20"/>
          <w:jc w:val="center"/>
        </w:trPr>
        <w:tc>
          <w:tcPr>
            <w:tcW w:w="1413" w:type="dxa"/>
            <w:shd w:val="clear" w:color="auto" w:fill="auto"/>
            <w:noWrap/>
            <w:vAlign w:val="bottom"/>
            <w:hideMark/>
          </w:tcPr>
          <w:p w14:paraId="748CC8D2"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580125CF" w14:textId="6C85490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F146A6A" w14:textId="5050B717"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0D4333C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1,807</w:t>
            </w:r>
          </w:p>
        </w:tc>
        <w:tc>
          <w:tcPr>
            <w:tcW w:w="576" w:type="dxa"/>
            <w:shd w:val="clear" w:color="auto" w:fill="auto"/>
            <w:noWrap/>
            <w:vAlign w:val="bottom"/>
            <w:hideMark/>
          </w:tcPr>
          <w:p w14:paraId="6626603D" w14:textId="438CC3E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946E32B" w14:textId="0A44208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F85CEBF" w14:textId="72A0A9F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B596555" w14:textId="18A466A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1F912F98" w14:textId="7603084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FDB9929" w14:textId="6D61966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68F838D" w14:textId="53D4157B"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0AB680E8" w14:textId="0A48F9B6"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67BFF1A" w14:textId="2CA06F6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DF6527A" w14:textId="21DF2D78"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5DC6D77A" w14:textId="09E02705"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0455643" w14:textId="774596C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6F0B143D" w14:textId="43B701D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7146871" w14:textId="5ECED7D8" w:rsidR="00671AAE" w:rsidRPr="00941F11" w:rsidRDefault="00671AAE" w:rsidP="00B91CC8">
            <w:pPr>
              <w:rPr>
                <w:rFonts w:ascii="Times New Roman" w:eastAsia="Times New Roman" w:hAnsi="Times New Roman"/>
                <w:sz w:val="20"/>
                <w:szCs w:val="20"/>
                <w:lang w:val="id-ID" w:eastAsia="id-ID"/>
              </w:rPr>
            </w:pPr>
          </w:p>
        </w:tc>
      </w:tr>
      <w:tr w:rsidR="0017313D" w:rsidRPr="00941F11" w14:paraId="24AEF5EB" w14:textId="77777777" w:rsidTr="0050543A">
        <w:trPr>
          <w:trHeight w:val="20"/>
          <w:jc w:val="center"/>
        </w:trPr>
        <w:tc>
          <w:tcPr>
            <w:tcW w:w="1413" w:type="dxa"/>
            <w:shd w:val="clear" w:color="auto" w:fill="auto"/>
            <w:noWrap/>
            <w:vAlign w:val="bottom"/>
            <w:hideMark/>
          </w:tcPr>
          <w:p w14:paraId="229090C9"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1F0F3D9F" w14:textId="403B568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6BBC4FF" w14:textId="3F7369CF"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0C81220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0,7</w:t>
            </w:r>
          </w:p>
        </w:tc>
        <w:tc>
          <w:tcPr>
            <w:tcW w:w="576" w:type="dxa"/>
            <w:shd w:val="clear" w:color="auto" w:fill="auto"/>
            <w:noWrap/>
            <w:vAlign w:val="bottom"/>
            <w:hideMark/>
          </w:tcPr>
          <w:p w14:paraId="5102897B" w14:textId="49AF123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9611CF5" w14:textId="5C5A0CDC"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DA0C4B6" w14:textId="05AC481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BA74E90" w14:textId="3D55561E"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4C7DB8FD" w14:textId="0DD5A19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E2E911D" w14:textId="57A56F9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B81B8CA" w14:textId="00B66A6B"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2A9ADA27" w14:textId="711D42B1"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1AFC98F" w14:textId="0A94668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FD4400D" w14:textId="7A2D3EF2"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2CAA090B" w14:textId="34D4D32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229A811" w14:textId="63B682EC"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63214913" w14:textId="6BC97132"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EFD40E3" w14:textId="2A0886B9" w:rsidR="00671AAE" w:rsidRPr="00941F11" w:rsidRDefault="00671AAE" w:rsidP="00B91CC8">
            <w:pPr>
              <w:rPr>
                <w:rFonts w:ascii="Times New Roman" w:eastAsia="Times New Roman" w:hAnsi="Times New Roman"/>
                <w:sz w:val="20"/>
                <w:szCs w:val="20"/>
                <w:lang w:val="id-ID" w:eastAsia="id-ID"/>
              </w:rPr>
            </w:pPr>
          </w:p>
        </w:tc>
      </w:tr>
      <w:tr w:rsidR="0017313D" w:rsidRPr="00941F11" w14:paraId="28EB0B1C" w14:textId="77777777" w:rsidTr="0050543A">
        <w:trPr>
          <w:trHeight w:val="20"/>
          <w:jc w:val="center"/>
        </w:trPr>
        <w:tc>
          <w:tcPr>
            <w:tcW w:w="1413" w:type="dxa"/>
            <w:shd w:val="clear" w:color="auto" w:fill="auto"/>
            <w:noWrap/>
            <w:vAlign w:val="bottom"/>
            <w:hideMark/>
          </w:tcPr>
          <w:p w14:paraId="671D0DB6"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60A3FB0C" w14:textId="24252EE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DE2E5D6" w14:textId="41859A54"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hideMark/>
          </w:tcPr>
          <w:p w14:paraId="5497FA7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576" w:type="dxa"/>
            <w:shd w:val="clear" w:color="auto" w:fill="auto"/>
            <w:noWrap/>
            <w:vAlign w:val="bottom"/>
            <w:hideMark/>
          </w:tcPr>
          <w:p w14:paraId="65716CA4" w14:textId="3D7E61C1"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B61CA9C" w14:textId="34790FC4"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01A6A641" w14:textId="235EA633"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144CE72" w14:textId="011ABDC2"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77B0EC83" w14:textId="79EE7D09"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96E6822" w14:textId="4D3FC00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7B9DB4A5" w14:textId="21B59D70"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6C28050A" w14:textId="4F659892"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56564E70" w14:textId="079AEC70"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80BF7A1" w14:textId="5D6D3E88"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0E27A645" w14:textId="4304C9F0"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2222632F" w14:textId="29C3D08F"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C43CBCE" w14:textId="5824C5A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6FEE6D7B" w14:textId="15BF915B" w:rsidR="00671AAE" w:rsidRPr="00941F11" w:rsidRDefault="00671AAE" w:rsidP="00B91CC8">
            <w:pPr>
              <w:rPr>
                <w:rFonts w:ascii="Times New Roman" w:eastAsia="Times New Roman" w:hAnsi="Times New Roman"/>
                <w:sz w:val="20"/>
                <w:szCs w:val="20"/>
                <w:lang w:val="id-ID" w:eastAsia="id-ID"/>
              </w:rPr>
            </w:pPr>
          </w:p>
        </w:tc>
      </w:tr>
      <w:tr w:rsidR="0017313D" w:rsidRPr="00941F11" w14:paraId="3A9A45C5" w14:textId="77777777" w:rsidTr="0050543A">
        <w:trPr>
          <w:trHeight w:val="20"/>
          <w:jc w:val="center"/>
        </w:trPr>
        <w:tc>
          <w:tcPr>
            <w:tcW w:w="1413" w:type="dxa"/>
            <w:shd w:val="clear" w:color="auto" w:fill="auto"/>
            <w:noWrap/>
            <w:vAlign w:val="bottom"/>
            <w:hideMark/>
          </w:tcPr>
          <w:p w14:paraId="5C15FBB9"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 </w:t>
            </w:r>
          </w:p>
        </w:tc>
        <w:tc>
          <w:tcPr>
            <w:tcW w:w="855" w:type="dxa"/>
            <w:shd w:val="clear" w:color="auto" w:fill="auto"/>
            <w:noWrap/>
            <w:vAlign w:val="bottom"/>
            <w:hideMark/>
          </w:tcPr>
          <w:p w14:paraId="5266DE25" w14:textId="713802E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F650789" w14:textId="0CD5717B"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71DEE14B" w14:textId="736F2976" w:rsidR="00671AAE" w:rsidRPr="00941F11" w:rsidRDefault="00671AAE" w:rsidP="00B91CC8">
            <w:pPr>
              <w:rPr>
                <w:rFonts w:ascii="Times New Roman" w:eastAsia="Times New Roman" w:hAnsi="Times New Roman"/>
                <w:sz w:val="20"/>
                <w:szCs w:val="20"/>
                <w:lang w:val="id-ID" w:eastAsia="id-ID"/>
              </w:rPr>
            </w:pPr>
          </w:p>
        </w:tc>
        <w:tc>
          <w:tcPr>
            <w:tcW w:w="576" w:type="dxa"/>
            <w:shd w:val="clear" w:color="auto" w:fill="auto"/>
            <w:noWrap/>
            <w:vAlign w:val="bottom"/>
            <w:hideMark/>
          </w:tcPr>
          <w:p w14:paraId="0E75E1E0" w14:textId="0A96936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5B6709F1" w14:textId="4DA16986"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AF54BE7" w14:textId="445A1FBB"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F6D9F3B" w14:textId="508031E8" w:rsidR="00671AAE" w:rsidRPr="00941F11" w:rsidRDefault="00671AAE" w:rsidP="00B91CC8">
            <w:pPr>
              <w:rPr>
                <w:rFonts w:ascii="Times New Roman" w:eastAsia="Times New Roman" w:hAnsi="Times New Roman"/>
                <w:sz w:val="20"/>
                <w:szCs w:val="20"/>
                <w:lang w:val="id-ID" w:eastAsia="id-ID"/>
              </w:rPr>
            </w:pPr>
          </w:p>
        </w:tc>
        <w:tc>
          <w:tcPr>
            <w:tcW w:w="678" w:type="dxa"/>
            <w:shd w:val="clear" w:color="auto" w:fill="auto"/>
            <w:noWrap/>
            <w:vAlign w:val="bottom"/>
            <w:hideMark/>
          </w:tcPr>
          <w:p w14:paraId="3B826AC2" w14:textId="61077D7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15466387" w14:textId="7765963F"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4864FDB8" w14:textId="0F41E26E" w:rsidR="00671AAE" w:rsidRPr="00941F11" w:rsidRDefault="00671AAE" w:rsidP="00B91CC8">
            <w:pPr>
              <w:rPr>
                <w:rFonts w:ascii="Times New Roman" w:eastAsia="Times New Roman" w:hAnsi="Times New Roman"/>
                <w:sz w:val="20"/>
                <w:szCs w:val="20"/>
                <w:lang w:val="id-ID" w:eastAsia="id-ID"/>
              </w:rPr>
            </w:pPr>
          </w:p>
        </w:tc>
        <w:tc>
          <w:tcPr>
            <w:tcW w:w="847" w:type="dxa"/>
            <w:shd w:val="clear" w:color="auto" w:fill="auto"/>
            <w:noWrap/>
            <w:vAlign w:val="bottom"/>
            <w:hideMark/>
          </w:tcPr>
          <w:p w14:paraId="65666737" w14:textId="6D984D08"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24928DFC" w14:textId="06D01928"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255DD0B1" w14:textId="7861C0B6" w:rsidR="00671AAE" w:rsidRPr="00941F11" w:rsidRDefault="00671AAE" w:rsidP="00B91CC8">
            <w:pPr>
              <w:rPr>
                <w:rFonts w:ascii="Times New Roman" w:eastAsia="Times New Roman" w:hAnsi="Times New Roman"/>
                <w:sz w:val="20"/>
                <w:szCs w:val="20"/>
                <w:lang w:val="id-ID" w:eastAsia="id-ID"/>
              </w:rPr>
            </w:pPr>
          </w:p>
        </w:tc>
        <w:tc>
          <w:tcPr>
            <w:tcW w:w="542" w:type="dxa"/>
            <w:shd w:val="clear" w:color="auto" w:fill="auto"/>
            <w:noWrap/>
            <w:vAlign w:val="bottom"/>
            <w:hideMark/>
          </w:tcPr>
          <w:p w14:paraId="1B1BEF78" w14:textId="592AF443"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19BE87EB" w14:textId="5FE988C7" w:rsidR="00671AAE" w:rsidRPr="00941F11" w:rsidRDefault="00671AAE" w:rsidP="00B91CC8">
            <w:pPr>
              <w:rPr>
                <w:rFonts w:ascii="Times New Roman" w:eastAsia="Times New Roman" w:hAnsi="Times New Roman"/>
                <w:sz w:val="20"/>
                <w:szCs w:val="20"/>
                <w:lang w:val="id-ID" w:eastAsia="id-ID"/>
              </w:rPr>
            </w:pPr>
          </w:p>
        </w:tc>
        <w:tc>
          <w:tcPr>
            <w:tcW w:w="644" w:type="dxa"/>
            <w:shd w:val="clear" w:color="auto" w:fill="auto"/>
            <w:noWrap/>
            <w:vAlign w:val="bottom"/>
            <w:hideMark/>
          </w:tcPr>
          <w:p w14:paraId="3D70F420" w14:textId="1D311D5A" w:rsidR="00671AAE" w:rsidRPr="00941F11" w:rsidRDefault="00671AAE" w:rsidP="00B91CC8">
            <w:pPr>
              <w:rPr>
                <w:rFonts w:ascii="Times New Roman" w:eastAsia="Times New Roman" w:hAnsi="Times New Roman"/>
                <w:sz w:val="20"/>
                <w:szCs w:val="20"/>
                <w:lang w:val="id-ID" w:eastAsia="id-ID"/>
              </w:rPr>
            </w:pPr>
          </w:p>
        </w:tc>
        <w:tc>
          <w:tcPr>
            <w:tcW w:w="746" w:type="dxa"/>
            <w:shd w:val="clear" w:color="auto" w:fill="auto"/>
            <w:noWrap/>
            <w:vAlign w:val="bottom"/>
            <w:hideMark/>
          </w:tcPr>
          <w:p w14:paraId="31523A7B" w14:textId="003FBE1F" w:rsidR="00671AAE" w:rsidRPr="00941F11" w:rsidRDefault="00671AAE" w:rsidP="00B91CC8">
            <w:pPr>
              <w:rPr>
                <w:rFonts w:ascii="Times New Roman" w:eastAsia="Times New Roman" w:hAnsi="Times New Roman"/>
                <w:sz w:val="20"/>
                <w:szCs w:val="20"/>
                <w:lang w:val="id-ID" w:eastAsia="id-ID"/>
              </w:rPr>
            </w:pPr>
          </w:p>
        </w:tc>
      </w:tr>
      <w:tr w:rsidR="0017313D" w:rsidRPr="00941F11" w14:paraId="656DF8FC" w14:textId="77777777" w:rsidTr="0050543A">
        <w:trPr>
          <w:trHeight w:val="20"/>
          <w:jc w:val="center"/>
        </w:trPr>
        <w:tc>
          <w:tcPr>
            <w:tcW w:w="1413" w:type="dxa"/>
            <w:shd w:val="clear" w:color="auto" w:fill="auto"/>
            <w:noWrap/>
            <w:vAlign w:val="bottom"/>
            <w:hideMark/>
          </w:tcPr>
          <w:p w14:paraId="4B735C2D"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Durasi (D)</w:t>
            </w:r>
          </w:p>
        </w:tc>
        <w:tc>
          <w:tcPr>
            <w:tcW w:w="855" w:type="dxa"/>
            <w:shd w:val="clear" w:color="auto" w:fill="auto"/>
            <w:noWrap/>
            <w:vAlign w:val="bottom"/>
            <w:hideMark/>
          </w:tcPr>
          <w:p w14:paraId="23A3FA6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w:t>
            </w:r>
          </w:p>
        </w:tc>
        <w:tc>
          <w:tcPr>
            <w:tcW w:w="746" w:type="dxa"/>
            <w:shd w:val="clear" w:color="auto" w:fill="auto"/>
            <w:noWrap/>
            <w:vAlign w:val="bottom"/>
            <w:hideMark/>
          </w:tcPr>
          <w:p w14:paraId="64C8E80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w:t>
            </w:r>
          </w:p>
        </w:tc>
        <w:tc>
          <w:tcPr>
            <w:tcW w:w="678" w:type="dxa"/>
            <w:shd w:val="clear" w:color="auto" w:fill="auto"/>
            <w:noWrap/>
            <w:vAlign w:val="bottom"/>
            <w:hideMark/>
          </w:tcPr>
          <w:p w14:paraId="0A7B16E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55</w:t>
            </w:r>
          </w:p>
        </w:tc>
        <w:tc>
          <w:tcPr>
            <w:tcW w:w="576" w:type="dxa"/>
            <w:shd w:val="clear" w:color="auto" w:fill="auto"/>
            <w:noWrap/>
            <w:vAlign w:val="bottom"/>
            <w:hideMark/>
          </w:tcPr>
          <w:p w14:paraId="2F29C5F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w:t>
            </w:r>
          </w:p>
        </w:tc>
        <w:tc>
          <w:tcPr>
            <w:tcW w:w="746" w:type="dxa"/>
            <w:shd w:val="clear" w:color="auto" w:fill="auto"/>
            <w:noWrap/>
            <w:vAlign w:val="bottom"/>
            <w:hideMark/>
          </w:tcPr>
          <w:p w14:paraId="709CD48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43</w:t>
            </w:r>
          </w:p>
        </w:tc>
        <w:tc>
          <w:tcPr>
            <w:tcW w:w="746" w:type="dxa"/>
            <w:shd w:val="clear" w:color="auto" w:fill="auto"/>
            <w:noWrap/>
            <w:vAlign w:val="bottom"/>
            <w:hideMark/>
          </w:tcPr>
          <w:p w14:paraId="4B92D8B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w:t>
            </w:r>
          </w:p>
        </w:tc>
        <w:tc>
          <w:tcPr>
            <w:tcW w:w="746" w:type="dxa"/>
            <w:shd w:val="clear" w:color="auto" w:fill="auto"/>
            <w:noWrap/>
            <w:vAlign w:val="bottom"/>
            <w:hideMark/>
          </w:tcPr>
          <w:p w14:paraId="5B901CC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w:t>
            </w:r>
          </w:p>
        </w:tc>
        <w:tc>
          <w:tcPr>
            <w:tcW w:w="678" w:type="dxa"/>
            <w:shd w:val="clear" w:color="auto" w:fill="auto"/>
            <w:noWrap/>
            <w:vAlign w:val="bottom"/>
            <w:hideMark/>
          </w:tcPr>
          <w:p w14:paraId="42ACB84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w:t>
            </w:r>
          </w:p>
        </w:tc>
        <w:tc>
          <w:tcPr>
            <w:tcW w:w="746" w:type="dxa"/>
            <w:shd w:val="clear" w:color="auto" w:fill="auto"/>
            <w:noWrap/>
            <w:vAlign w:val="bottom"/>
            <w:hideMark/>
          </w:tcPr>
          <w:p w14:paraId="7726B8F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w:t>
            </w:r>
          </w:p>
        </w:tc>
        <w:tc>
          <w:tcPr>
            <w:tcW w:w="746" w:type="dxa"/>
            <w:shd w:val="clear" w:color="auto" w:fill="auto"/>
            <w:noWrap/>
            <w:vAlign w:val="bottom"/>
            <w:hideMark/>
          </w:tcPr>
          <w:p w14:paraId="23938E0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26</w:t>
            </w:r>
          </w:p>
        </w:tc>
        <w:tc>
          <w:tcPr>
            <w:tcW w:w="847" w:type="dxa"/>
            <w:shd w:val="clear" w:color="auto" w:fill="auto"/>
            <w:noWrap/>
            <w:vAlign w:val="bottom"/>
            <w:hideMark/>
          </w:tcPr>
          <w:p w14:paraId="6EBCDE1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39</w:t>
            </w:r>
          </w:p>
        </w:tc>
        <w:tc>
          <w:tcPr>
            <w:tcW w:w="644" w:type="dxa"/>
            <w:shd w:val="clear" w:color="auto" w:fill="auto"/>
            <w:noWrap/>
            <w:vAlign w:val="bottom"/>
            <w:hideMark/>
          </w:tcPr>
          <w:p w14:paraId="5EA0E4A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44</w:t>
            </w:r>
          </w:p>
        </w:tc>
        <w:tc>
          <w:tcPr>
            <w:tcW w:w="746" w:type="dxa"/>
            <w:shd w:val="clear" w:color="auto" w:fill="auto"/>
            <w:noWrap/>
            <w:vAlign w:val="bottom"/>
            <w:hideMark/>
          </w:tcPr>
          <w:p w14:paraId="5D6FF16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30</w:t>
            </w:r>
          </w:p>
        </w:tc>
        <w:tc>
          <w:tcPr>
            <w:tcW w:w="542" w:type="dxa"/>
            <w:shd w:val="clear" w:color="auto" w:fill="auto"/>
            <w:noWrap/>
            <w:vAlign w:val="bottom"/>
            <w:hideMark/>
          </w:tcPr>
          <w:p w14:paraId="2A8C81A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w:t>
            </w:r>
          </w:p>
        </w:tc>
        <w:tc>
          <w:tcPr>
            <w:tcW w:w="644" w:type="dxa"/>
            <w:shd w:val="clear" w:color="auto" w:fill="auto"/>
            <w:noWrap/>
            <w:vAlign w:val="bottom"/>
            <w:hideMark/>
          </w:tcPr>
          <w:p w14:paraId="6B5725A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w:t>
            </w:r>
          </w:p>
        </w:tc>
        <w:tc>
          <w:tcPr>
            <w:tcW w:w="644" w:type="dxa"/>
            <w:shd w:val="clear" w:color="auto" w:fill="auto"/>
            <w:noWrap/>
            <w:vAlign w:val="bottom"/>
            <w:hideMark/>
          </w:tcPr>
          <w:p w14:paraId="094C822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w:t>
            </w:r>
          </w:p>
        </w:tc>
        <w:tc>
          <w:tcPr>
            <w:tcW w:w="746" w:type="dxa"/>
            <w:shd w:val="clear" w:color="auto" w:fill="auto"/>
            <w:noWrap/>
            <w:vAlign w:val="bottom"/>
            <w:hideMark/>
          </w:tcPr>
          <w:p w14:paraId="572945F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w:t>
            </w:r>
          </w:p>
        </w:tc>
      </w:tr>
      <w:tr w:rsidR="0017313D" w:rsidRPr="00941F11" w14:paraId="5F754268" w14:textId="77777777" w:rsidTr="0050543A">
        <w:trPr>
          <w:trHeight w:val="20"/>
          <w:jc w:val="center"/>
        </w:trPr>
        <w:tc>
          <w:tcPr>
            <w:tcW w:w="1413" w:type="dxa"/>
            <w:shd w:val="clear" w:color="auto" w:fill="auto"/>
            <w:noWrap/>
            <w:vAlign w:val="bottom"/>
            <w:hideMark/>
          </w:tcPr>
          <w:p w14:paraId="46F5B6BC"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25%* D</w:t>
            </w:r>
          </w:p>
        </w:tc>
        <w:tc>
          <w:tcPr>
            <w:tcW w:w="855" w:type="dxa"/>
            <w:shd w:val="clear" w:color="auto" w:fill="auto"/>
            <w:noWrap/>
            <w:vAlign w:val="bottom"/>
            <w:hideMark/>
          </w:tcPr>
          <w:p w14:paraId="5B70264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w:t>
            </w:r>
          </w:p>
        </w:tc>
        <w:tc>
          <w:tcPr>
            <w:tcW w:w="746" w:type="dxa"/>
            <w:shd w:val="clear" w:color="auto" w:fill="auto"/>
            <w:noWrap/>
            <w:vAlign w:val="bottom"/>
            <w:hideMark/>
          </w:tcPr>
          <w:p w14:paraId="787A80A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w:t>
            </w:r>
          </w:p>
        </w:tc>
        <w:tc>
          <w:tcPr>
            <w:tcW w:w="678" w:type="dxa"/>
            <w:shd w:val="clear" w:color="auto" w:fill="auto"/>
            <w:noWrap/>
            <w:vAlign w:val="bottom"/>
            <w:hideMark/>
          </w:tcPr>
          <w:p w14:paraId="0EA5C23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576" w:type="dxa"/>
            <w:shd w:val="clear" w:color="auto" w:fill="auto"/>
            <w:noWrap/>
            <w:vAlign w:val="bottom"/>
            <w:hideMark/>
          </w:tcPr>
          <w:p w14:paraId="08175E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746" w:type="dxa"/>
            <w:shd w:val="clear" w:color="auto" w:fill="auto"/>
            <w:noWrap/>
            <w:vAlign w:val="bottom"/>
            <w:hideMark/>
          </w:tcPr>
          <w:p w14:paraId="038A09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w:t>
            </w:r>
          </w:p>
        </w:tc>
        <w:tc>
          <w:tcPr>
            <w:tcW w:w="746" w:type="dxa"/>
            <w:shd w:val="clear" w:color="auto" w:fill="auto"/>
            <w:noWrap/>
            <w:vAlign w:val="bottom"/>
            <w:hideMark/>
          </w:tcPr>
          <w:p w14:paraId="61A3857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746" w:type="dxa"/>
            <w:shd w:val="clear" w:color="auto" w:fill="auto"/>
            <w:noWrap/>
            <w:vAlign w:val="bottom"/>
            <w:hideMark/>
          </w:tcPr>
          <w:p w14:paraId="5944648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678" w:type="dxa"/>
            <w:shd w:val="clear" w:color="auto" w:fill="auto"/>
            <w:noWrap/>
            <w:vAlign w:val="bottom"/>
            <w:hideMark/>
          </w:tcPr>
          <w:p w14:paraId="2FD236C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746" w:type="dxa"/>
            <w:shd w:val="clear" w:color="auto" w:fill="auto"/>
            <w:noWrap/>
            <w:vAlign w:val="bottom"/>
            <w:hideMark/>
          </w:tcPr>
          <w:p w14:paraId="2E8C946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746" w:type="dxa"/>
            <w:shd w:val="clear" w:color="auto" w:fill="auto"/>
            <w:noWrap/>
            <w:vAlign w:val="bottom"/>
            <w:hideMark/>
          </w:tcPr>
          <w:p w14:paraId="62256BD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847" w:type="dxa"/>
            <w:shd w:val="clear" w:color="auto" w:fill="auto"/>
            <w:noWrap/>
            <w:vAlign w:val="bottom"/>
            <w:hideMark/>
          </w:tcPr>
          <w:p w14:paraId="50A7C53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w:t>
            </w:r>
          </w:p>
        </w:tc>
        <w:tc>
          <w:tcPr>
            <w:tcW w:w="644" w:type="dxa"/>
            <w:shd w:val="clear" w:color="auto" w:fill="auto"/>
            <w:noWrap/>
            <w:vAlign w:val="bottom"/>
            <w:hideMark/>
          </w:tcPr>
          <w:p w14:paraId="4F45B73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w:t>
            </w:r>
          </w:p>
        </w:tc>
        <w:tc>
          <w:tcPr>
            <w:tcW w:w="746" w:type="dxa"/>
            <w:shd w:val="clear" w:color="auto" w:fill="auto"/>
            <w:noWrap/>
            <w:vAlign w:val="bottom"/>
            <w:hideMark/>
          </w:tcPr>
          <w:p w14:paraId="4092392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542" w:type="dxa"/>
            <w:shd w:val="clear" w:color="auto" w:fill="auto"/>
            <w:noWrap/>
            <w:vAlign w:val="bottom"/>
            <w:hideMark/>
          </w:tcPr>
          <w:p w14:paraId="44A68EC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w:t>
            </w:r>
          </w:p>
        </w:tc>
        <w:tc>
          <w:tcPr>
            <w:tcW w:w="644" w:type="dxa"/>
            <w:shd w:val="clear" w:color="auto" w:fill="auto"/>
            <w:noWrap/>
            <w:vAlign w:val="bottom"/>
            <w:hideMark/>
          </w:tcPr>
          <w:p w14:paraId="44BFBEA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w:t>
            </w:r>
          </w:p>
        </w:tc>
        <w:tc>
          <w:tcPr>
            <w:tcW w:w="644" w:type="dxa"/>
            <w:shd w:val="clear" w:color="auto" w:fill="auto"/>
            <w:noWrap/>
            <w:vAlign w:val="bottom"/>
            <w:hideMark/>
          </w:tcPr>
          <w:p w14:paraId="0B0126F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746" w:type="dxa"/>
            <w:shd w:val="clear" w:color="auto" w:fill="auto"/>
            <w:noWrap/>
            <w:vAlign w:val="bottom"/>
            <w:hideMark/>
          </w:tcPr>
          <w:p w14:paraId="4641A57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5</w:t>
            </w:r>
          </w:p>
        </w:tc>
      </w:tr>
      <w:tr w:rsidR="0017313D" w:rsidRPr="00941F11" w14:paraId="298C159B" w14:textId="77777777" w:rsidTr="0050543A">
        <w:trPr>
          <w:trHeight w:val="20"/>
          <w:jc w:val="center"/>
        </w:trPr>
        <w:tc>
          <w:tcPr>
            <w:tcW w:w="1413" w:type="dxa"/>
            <w:shd w:val="clear" w:color="auto" w:fill="auto"/>
            <w:noWrap/>
            <w:vAlign w:val="bottom"/>
            <w:hideMark/>
          </w:tcPr>
          <w:p w14:paraId="308185DF"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30%*D</w:t>
            </w:r>
          </w:p>
        </w:tc>
        <w:tc>
          <w:tcPr>
            <w:tcW w:w="855" w:type="dxa"/>
            <w:shd w:val="clear" w:color="auto" w:fill="auto"/>
            <w:noWrap/>
            <w:vAlign w:val="bottom"/>
            <w:hideMark/>
          </w:tcPr>
          <w:p w14:paraId="73F979A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746" w:type="dxa"/>
            <w:shd w:val="clear" w:color="auto" w:fill="auto"/>
            <w:noWrap/>
            <w:vAlign w:val="bottom"/>
            <w:hideMark/>
          </w:tcPr>
          <w:p w14:paraId="44BDCE7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7</w:t>
            </w:r>
          </w:p>
        </w:tc>
        <w:tc>
          <w:tcPr>
            <w:tcW w:w="678" w:type="dxa"/>
            <w:shd w:val="clear" w:color="auto" w:fill="auto"/>
            <w:noWrap/>
            <w:vAlign w:val="bottom"/>
            <w:hideMark/>
          </w:tcPr>
          <w:p w14:paraId="40A7A04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17</w:t>
            </w:r>
          </w:p>
        </w:tc>
        <w:tc>
          <w:tcPr>
            <w:tcW w:w="576" w:type="dxa"/>
            <w:shd w:val="clear" w:color="auto" w:fill="auto"/>
            <w:noWrap/>
            <w:vAlign w:val="bottom"/>
            <w:hideMark/>
          </w:tcPr>
          <w:p w14:paraId="79BD6C5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746" w:type="dxa"/>
            <w:shd w:val="clear" w:color="auto" w:fill="auto"/>
            <w:noWrap/>
            <w:vAlign w:val="bottom"/>
            <w:hideMark/>
          </w:tcPr>
          <w:p w14:paraId="72F2DCB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13</w:t>
            </w:r>
          </w:p>
        </w:tc>
        <w:tc>
          <w:tcPr>
            <w:tcW w:w="746" w:type="dxa"/>
            <w:shd w:val="clear" w:color="auto" w:fill="auto"/>
            <w:noWrap/>
            <w:vAlign w:val="bottom"/>
            <w:hideMark/>
          </w:tcPr>
          <w:p w14:paraId="6A0A237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746" w:type="dxa"/>
            <w:shd w:val="clear" w:color="auto" w:fill="auto"/>
            <w:noWrap/>
            <w:vAlign w:val="bottom"/>
            <w:hideMark/>
          </w:tcPr>
          <w:p w14:paraId="22001F2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678" w:type="dxa"/>
            <w:shd w:val="clear" w:color="auto" w:fill="auto"/>
            <w:noWrap/>
            <w:vAlign w:val="bottom"/>
            <w:hideMark/>
          </w:tcPr>
          <w:p w14:paraId="79B792C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746" w:type="dxa"/>
            <w:shd w:val="clear" w:color="auto" w:fill="auto"/>
            <w:noWrap/>
            <w:vAlign w:val="bottom"/>
            <w:hideMark/>
          </w:tcPr>
          <w:p w14:paraId="1286A8F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746" w:type="dxa"/>
            <w:shd w:val="clear" w:color="auto" w:fill="auto"/>
            <w:noWrap/>
            <w:vAlign w:val="bottom"/>
            <w:hideMark/>
          </w:tcPr>
          <w:p w14:paraId="530C1ED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8</w:t>
            </w:r>
          </w:p>
        </w:tc>
        <w:tc>
          <w:tcPr>
            <w:tcW w:w="847" w:type="dxa"/>
            <w:shd w:val="clear" w:color="auto" w:fill="auto"/>
            <w:noWrap/>
            <w:vAlign w:val="bottom"/>
            <w:hideMark/>
          </w:tcPr>
          <w:p w14:paraId="1308BAB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644" w:type="dxa"/>
            <w:shd w:val="clear" w:color="auto" w:fill="auto"/>
            <w:noWrap/>
            <w:vAlign w:val="bottom"/>
            <w:hideMark/>
          </w:tcPr>
          <w:p w14:paraId="50EEA07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13</w:t>
            </w:r>
          </w:p>
        </w:tc>
        <w:tc>
          <w:tcPr>
            <w:tcW w:w="746" w:type="dxa"/>
            <w:shd w:val="clear" w:color="auto" w:fill="auto"/>
            <w:noWrap/>
            <w:vAlign w:val="bottom"/>
            <w:hideMark/>
          </w:tcPr>
          <w:p w14:paraId="6D8EEDB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w:t>
            </w:r>
          </w:p>
        </w:tc>
        <w:tc>
          <w:tcPr>
            <w:tcW w:w="542" w:type="dxa"/>
            <w:shd w:val="clear" w:color="auto" w:fill="auto"/>
            <w:noWrap/>
            <w:vAlign w:val="bottom"/>
            <w:hideMark/>
          </w:tcPr>
          <w:p w14:paraId="1F42625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w:t>
            </w:r>
          </w:p>
        </w:tc>
        <w:tc>
          <w:tcPr>
            <w:tcW w:w="644" w:type="dxa"/>
            <w:shd w:val="clear" w:color="auto" w:fill="auto"/>
            <w:noWrap/>
            <w:vAlign w:val="bottom"/>
            <w:hideMark/>
          </w:tcPr>
          <w:p w14:paraId="50C2995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w:t>
            </w:r>
          </w:p>
        </w:tc>
        <w:tc>
          <w:tcPr>
            <w:tcW w:w="644" w:type="dxa"/>
            <w:shd w:val="clear" w:color="auto" w:fill="auto"/>
            <w:noWrap/>
            <w:vAlign w:val="bottom"/>
            <w:hideMark/>
          </w:tcPr>
          <w:p w14:paraId="548259C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w:t>
            </w:r>
          </w:p>
        </w:tc>
        <w:tc>
          <w:tcPr>
            <w:tcW w:w="746" w:type="dxa"/>
            <w:shd w:val="clear" w:color="auto" w:fill="auto"/>
            <w:noWrap/>
            <w:vAlign w:val="bottom"/>
            <w:hideMark/>
          </w:tcPr>
          <w:p w14:paraId="27BA1A34"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w:t>
            </w:r>
          </w:p>
        </w:tc>
      </w:tr>
      <w:tr w:rsidR="0017313D" w:rsidRPr="00941F11" w14:paraId="66D7400B" w14:textId="77777777" w:rsidTr="0050543A">
        <w:trPr>
          <w:trHeight w:val="20"/>
          <w:jc w:val="center"/>
        </w:trPr>
        <w:tc>
          <w:tcPr>
            <w:tcW w:w="1413" w:type="dxa"/>
            <w:shd w:val="clear" w:color="auto" w:fill="auto"/>
            <w:noWrap/>
            <w:vAlign w:val="bottom"/>
            <w:hideMark/>
          </w:tcPr>
          <w:p w14:paraId="7E25B78B"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50% D</w:t>
            </w:r>
          </w:p>
        </w:tc>
        <w:tc>
          <w:tcPr>
            <w:tcW w:w="855" w:type="dxa"/>
            <w:shd w:val="clear" w:color="auto" w:fill="auto"/>
            <w:noWrap/>
            <w:vAlign w:val="bottom"/>
            <w:hideMark/>
          </w:tcPr>
          <w:p w14:paraId="07FF405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746" w:type="dxa"/>
            <w:shd w:val="clear" w:color="auto" w:fill="auto"/>
            <w:noWrap/>
            <w:vAlign w:val="bottom"/>
            <w:hideMark/>
          </w:tcPr>
          <w:p w14:paraId="6654125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678" w:type="dxa"/>
            <w:shd w:val="clear" w:color="auto" w:fill="auto"/>
            <w:noWrap/>
            <w:vAlign w:val="bottom"/>
            <w:hideMark/>
          </w:tcPr>
          <w:p w14:paraId="42513B9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w:t>
            </w:r>
          </w:p>
        </w:tc>
        <w:tc>
          <w:tcPr>
            <w:tcW w:w="576" w:type="dxa"/>
            <w:shd w:val="clear" w:color="auto" w:fill="auto"/>
            <w:noWrap/>
            <w:vAlign w:val="bottom"/>
            <w:hideMark/>
          </w:tcPr>
          <w:p w14:paraId="41673C5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746" w:type="dxa"/>
            <w:shd w:val="clear" w:color="auto" w:fill="auto"/>
            <w:noWrap/>
            <w:vAlign w:val="bottom"/>
            <w:hideMark/>
          </w:tcPr>
          <w:p w14:paraId="30818E9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w:t>
            </w:r>
          </w:p>
        </w:tc>
        <w:tc>
          <w:tcPr>
            <w:tcW w:w="746" w:type="dxa"/>
            <w:shd w:val="clear" w:color="auto" w:fill="auto"/>
            <w:noWrap/>
            <w:vAlign w:val="bottom"/>
            <w:hideMark/>
          </w:tcPr>
          <w:p w14:paraId="75484CA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746" w:type="dxa"/>
            <w:shd w:val="clear" w:color="auto" w:fill="auto"/>
            <w:noWrap/>
            <w:vAlign w:val="bottom"/>
            <w:hideMark/>
          </w:tcPr>
          <w:p w14:paraId="71B0E6D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678" w:type="dxa"/>
            <w:shd w:val="clear" w:color="auto" w:fill="auto"/>
            <w:noWrap/>
            <w:vAlign w:val="bottom"/>
            <w:hideMark/>
          </w:tcPr>
          <w:p w14:paraId="2A95FB5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746" w:type="dxa"/>
            <w:shd w:val="clear" w:color="auto" w:fill="auto"/>
            <w:noWrap/>
            <w:vAlign w:val="bottom"/>
            <w:hideMark/>
          </w:tcPr>
          <w:p w14:paraId="56D7011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14</w:t>
            </w:r>
          </w:p>
        </w:tc>
        <w:tc>
          <w:tcPr>
            <w:tcW w:w="746" w:type="dxa"/>
            <w:shd w:val="clear" w:color="auto" w:fill="auto"/>
            <w:noWrap/>
            <w:vAlign w:val="bottom"/>
            <w:hideMark/>
          </w:tcPr>
          <w:p w14:paraId="115248D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13</w:t>
            </w:r>
          </w:p>
        </w:tc>
        <w:tc>
          <w:tcPr>
            <w:tcW w:w="847" w:type="dxa"/>
            <w:shd w:val="clear" w:color="auto" w:fill="auto"/>
            <w:noWrap/>
            <w:vAlign w:val="bottom"/>
            <w:hideMark/>
          </w:tcPr>
          <w:p w14:paraId="1CC2413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w:t>
            </w:r>
          </w:p>
        </w:tc>
        <w:tc>
          <w:tcPr>
            <w:tcW w:w="644" w:type="dxa"/>
            <w:shd w:val="clear" w:color="auto" w:fill="auto"/>
            <w:noWrap/>
            <w:vAlign w:val="bottom"/>
            <w:hideMark/>
          </w:tcPr>
          <w:p w14:paraId="634DC42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22</w:t>
            </w:r>
          </w:p>
        </w:tc>
        <w:tc>
          <w:tcPr>
            <w:tcW w:w="746" w:type="dxa"/>
            <w:shd w:val="clear" w:color="auto" w:fill="auto"/>
            <w:noWrap/>
            <w:vAlign w:val="bottom"/>
            <w:hideMark/>
          </w:tcPr>
          <w:p w14:paraId="396A39A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w:t>
            </w:r>
          </w:p>
        </w:tc>
        <w:tc>
          <w:tcPr>
            <w:tcW w:w="542" w:type="dxa"/>
            <w:shd w:val="clear" w:color="auto" w:fill="auto"/>
            <w:noWrap/>
            <w:vAlign w:val="bottom"/>
            <w:hideMark/>
          </w:tcPr>
          <w:p w14:paraId="3B3355D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9</w:t>
            </w:r>
          </w:p>
        </w:tc>
        <w:tc>
          <w:tcPr>
            <w:tcW w:w="644" w:type="dxa"/>
            <w:shd w:val="clear" w:color="auto" w:fill="auto"/>
            <w:noWrap/>
            <w:vAlign w:val="bottom"/>
            <w:hideMark/>
          </w:tcPr>
          <w:p w14:paraId="3B7141E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17</w:t>
            </w:r>
          </w:p>
        </w:tc>
        <w:tc>
          <w:tcPr>
            <w:tcW w:w="644" w:type="dxa"/>
            <w:shd w:val="clear" w:color="auto" w:fill="auto"/>
            <w:noWrap/>
            <w:vAlign w:val="bottom"/>
            <w:hideMark/>
          </w:tcPr>
          <w:p w14:paraId="02FAB74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15</w:t>
            </w:r>
          </w:p>
        </w:tc>
        <w:tc>
          <w:tcPr>
            <w:tcW w:w="746" w:type="dxa"/>
            <w:shd w:val="clear" w:color="auto" w:fill="auto"/>
            <w:noWrap/>
            <w:vAlign w:val="bottom"/>
            <w:hideMark/>
          </w:tcPr>
          <w:p w14:paraId="6755EFA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w:t>
            </w:r>
          </w:p>
        </w:tc>
      </w:tr>
      <w:tr w:rsidR="0017313D" w:rsidRPr="00941F11" w14:paraId="122631B5" w14:textId="77777777" w:rsidTr="0050543A">
        <w:trPr>
          <w:trHeight w:val="20"/>
          <w:jc w:val="center"/>
        </w:trPr>
        <w:tc>
          <w:tcPr>
            <w:tcW w:w="1413" w:type="dxa"/>
            <w:shd w:val="clear" w:color="auto" w:fill="auto"/>
            <w:noWrap/>
            <w:vAlign w:val="bottom"/>
            <w:hideMark/>
          </w:tcPr>
          <w:p w14:paraId="6AC0D231"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Sim(25%* D)</w:t>
            </w:r>
          </w:p>
        </w:tc>
        <w:tc>
          <w:tcPr>
            <w:tcW w:w="855" w:type="dxa"/>
            <w:shd w:val="clear" w:color="auto" w:fill="auto"/>
            <w:noWrap/>
            <w:vAlign w:val="bottom"/>
            <w:hideMark/>
          </w:tcPr>
          <w:p w14:paraId="024C86B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1,173</w:t>
            </w:r>
          </w:p>
        </w:tc>
        <w:tc>
          <w:tcPr>
            <w:tcW w:w="746" w:type="dxa"/>
            <w:shd w:val="clear" w:color="auto" w:fill="auto"/>
            <w:noWrap/>
            <w:vAlign w:val="bottom"/>
            <w:hideMark/>
          </w:tcPr>
          <w:p w14:paraId="4CD9811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1,173</w:t>
            </w:r>
          </w:p>
        </w:tc>
        <w:tc>
          <w:tcPr>
            <w:tcW w:w="678" w:type="dxa"/>
            <w:shd w:val="clear" w:color="auto" w:fill="auto"/>
            <w:noWrap/>
            <w:vAlign w:val="bottom"/>
            <w:hideMark/>
          </w:tcPr>
          <w:p w14:paraId="4F3AEC7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576" w:type="dxa"/>
            <w:shd w:val="clear" w:color="auto" w:fill="auto"/>
            <w:noWrap/>
            <w:vAlign w:val="bottom"/>
            <w:hideMark/>
          </w:tcPr>
          <w:p w14:paraId="228E3AD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w:t>
            </w:r>
          </w:p>
        </w:tc>
        <w:tc>
          <w:tcPr>
            <w:tcW w:w="746" w:type="dxa"/>
            <w:shd w:val="clear" w:color="auto" w:fill="auto"/>
            <w:noWrap/>
            <w:vAlign w:val="bottom"/>
            <w:hideMark/>
          </w:tcPr>
          <w:p w14:paraId="4573367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-2,45</w:t>
            </w:r>
          </w:p>
        </w:tc>
        <w:tc>
          <w:tcPr>
            <w:tcW w:w="746" w:type="dxa"/>
            <w:shd w:val="clear" w:color="auto" w:fill="auto"/>
            <w:noWrap/>
            <w:vAlign w:val="bottom"/>
            <w:hideMark/>
          </w:tcPr>
          <w:p w14:paraId="6FFE866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vAlign w:val="bottom"/>
            <w:hideMark/>
          </w:tcPr>
          <w:p w14:paraId="1277A06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1,002</w:t>
            </w:r>
          </w:p>
        </w:tc>
        <w:tc>
          <w:tcPr>
            <w:tcW w:w="678" w:type="dxa"/>
            <w:shd w:val="clear" w:color="auto" w:fill="auto"/>
            <w:noWrap/>
            <w:vAlign w:val="bottom"/>
            <w:hideMark/>
          </w:tcPr>
          <w:p w14:paraId="12502CC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-0,09</w:t>
            </w:r>
          </w:p>
        </w:tc>
        <w:tc>
          <w:tcPr>
            <w:tcW w:w="746" w:type="dxa"/>
            <w:shd w:val="clear" w:color="auto" w:fill="auto"/>
            <w:noWrap/>
            <w:vAlign w:val="bottom"/>
            <w:hideMark/>
          </w:tcPr>
          <w:p w14:paraId="28D1FCE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1,002</w:t>
            </w:r>
          </w:p>
        </w:tc>
        <w:tc>
          <w:tcPr>
            <w:tcW w:w="746" w:type="dxa"/>
            <w:shd w:val="clear" w:color="auto" w:fill="auto"/>
            <w:noWrap/>
            <w:vAlign w:val="bottom"/>
            <w:hideMark/>
          </w:tcPr>
          <w:p w14:paraId="1AE0B98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-0,89</w:t>
            </w:r>
          </w:p>
        </w:tc>
        <w:tc>
          <w:tcPr>
            <w:tcW w:w="847" w:type="dxa"/>
            <w:shd w:val="clear" w:color="auto" w:fill="auto"/>
            <w:noWrap/>
            <w:vAlign w:val="bottom"/>
            <w:hideMark/>
          </w:tcPr>
          <w:p w14:paraId="3A3A816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-12,229</w:t>
            </w:r>
          </w:p>
        </w:tc>
        <w:tc>
          <w:tcPr>
            <w:tcW w:w="644" w:type="dxa"/>
            <w:shd w:val="clear" w:color="auto" w:fill="auto"/>
            <w:noWrap/>
            <w:vAlign w:val="bottom"/>
            <w:hideMark/>
          </w:tcPr>
          <w:p w14:paraId="718334F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0,02</w:t>
            </w:r>
          </w:p>
        </w:tc>
        <w:tc>
          <w:tcPr>
            <w:tcW w:w="746" w:type="dxa"/>
            <w:shd w:val="clear" w:color="auto" w:fill="auto"/>
            <w:noWrap/>
            <w:vAlign w:val="bottom"/>
            <w:hideMark/>
          </w:tcPr>
          <w:p w14:paraId="5192EA4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-2,84</w:t>
            </w:r>
          </w:p>
        </w:tc>
        <w:tc>
          <w:tcPr>
            <w:tcW w:w="542" w:type="dxa"/>
            <w:shd w:val="clear" w:color="auto" w:fill="auto"/>
            <w:noWrap/>
            <w:vAlign w:val="bottom"/>
            <w:hideMark/>
          </w:tcPr>
          <w:p w14:paraId="0C33636B"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w:t>
            </w:r>
          </w:p>
        </w:tc>
        <w:tc>
          <w:tcPr>
            <w:tcW w:w="644" w:type="dxa"/>
            <w:shd w:val="clear" w:color="auto" w:fill="auto"/>
            <w:noWrap/>
            <w:vAlign w:val="bottom"/>
            <w:hideMark/>
          </w:tcPr>
          <w:p w14:paraId="2A79B26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0,45</w:t>
            </w:r>
          </w:p>
        </w:tc>
        <w:tc>
          <w:tcPr>
            <w:tcW w:w="644" w:type="dxa"/>
            <w:shd w:val="clear" w:color="auto" w:fill="auto"/>
            <w:noWrap/>
            <w:vAlign w:val="bottom"/>
            <w:hideMark/>
          </w:tcPr>
          <w:p w14:paraId="19BCD0B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0,21</w:t>
            </w:r>
          </w:p>
        </w:tc>
        <w:tc>
          <w:tcPr>
            <w:tcW w:w="746" w:type="dxa"/>
            <w:shd w:val="clear" w:color="auto" w:fill="auto"/>
            <w:noWrap/>
            <w:vAlign w:val="bottom"/>
            <w:hideMark/>
          </w:tcPr>
          <w:p w14:paraId="7B9EB22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-2,9</w:t>
            </w:r>
          </w:p>
        </w:tc>
      </w:tr>
      <w:tr w:rsidR="0017313D" w:rsidRPr="00941F11" w14:paraId="2F1AE125" w14:textId="77777777" w:rsidTr="0050543A">
        <w:trPr>
          <w:trHeight w:val="20"/>
          <w:jc w:val="center"/>
        </w:trPr>
        <w:tc>
          <w:tcPr>
            <w:tcW w:w="1413" w:type="dxa"/>
            <w:shd w:val="clear" w:color="auto" w:fill="auto"/>
            <w:noWrap/>
            <w:vAlign w:val="bottom"/>
            <w:hideMark/>
          </w:tcPr>
          <w:p w14:paraId="5E4D99A2"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Sim(30%* D)</w:t>
            </w:r>
          </w:p>
        </w:tc>
        <w:tc>
          <w:tcPr>
            <w:tcW w:w="855" w:type="dxa"/>
            <w:shd w:val="clear" w:color="auto" w:fill="auto"/>
            <w:noWrap/>
            <w:vAlign w:val="bottom"/>
            <w:hideMark/>
          </w:tcPr>
          <w:p w14:paraId="620BD47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1,029</w:t>
            </w:r>
          </w:p>
        </w:tc>
        <w:tc>
          <w:tcPr>
            <w:tcW w:w="746" w:type="dxa"/>
            <w:shd w:val="clear" w:color="auto" w:fill="auto"/>
            <w:noWrap/>
            <w:vAlign w:val="bottom"/>
            <w:hideMark/>
          </w:tcPr>
          <w:p w14:paraId="7AE383D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1,029</w:t>
            </w:r>
          </w:p>
        </w:tc>
        <w:tc>
          <w:tcPr>
            <w:tcW w:w="678" w:type="dxa"/>
            <w:shd w:val="clear" w:color="auto" w:fill="auto"/>
            <w:noWrap/>
            <w:vAlign w:val="bottom"/>
            <w:hideMark/>
          </w:tcPr>
          <w:p w14:paraId="0544E2E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-1,8</w:t>
            </w:r>
          </w:p>
        </w:tc>
        <w:tc>
          <w:tcPr>
            <w:tcW w:w="576" w:type="dxa"/>
            <w:shd w:val="clear" w:color="auto" w:fill="auto"/>
            <w:noWrap/>
            <w:vAlign w:val="bottom"/>
            <w:hideMark/>
          </w:tcPr>
          <w:p w14:paraId="3EC1D36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0,24</w:t>
            </w:r>
          </w:p>
        </w:tc>
        <w:tc>
          <w:tcPr>
            <w:tcW w:w="746" w:type="dxa"/>
            <w:shd w:val="clear" w:color="auto" w:fill="auto"/>
            <w:noWrap/>
            <w:vAlign w:val="bottom"/>
            <w:hideMark/>
          </w:tcPr>
          <w:p w14:paraId="2CD79FDC"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-2,088</w:t>
            </w:r>
          </w:p>
        </w:tc>
        <w:tc>
          <w:tcPr>
            <w:tcW w:w="746" w:type="dxa"/>
            <w:shd w:val="clear" w:color="auto" w:fill="auto"/>
            <w:noWrap/>
            <w:vAlign w:val="bottom"/>
            <w:hideMark/>
          </w:tcPr>
          <w:p w14:paraId="671C906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0,54</w:t>
            </w:r>
          </w:p>
        </w:tc>
        <w:tc>
          <w:tcPr>
            <w:tcW w:w="746" w:type="dxa"/>
            <w:shd w:val="clear" w:color="auto" w:fill="auto"/>
            <w:noWrap/>
            <w:vAlign w:val="bottom"/>
            <w:hideMark/>
          </w:tcPr>
          <w:p w14:paraId="4DDD1603"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6,104</w:t>
            </w:r>
          </w:p>
        </w:tc>
        <w:tc>
          <w:tcPr>
            <w:tcW w:w="678" w:type="dxa"/>
            <w:shd w:val="clear" w:color="auto" w:fill="auto"/>
            <w:noWrap/>
            <w:vAlign w:val="bottom"/>
            <w:hideMark/>
          </w:tcPr>
          <w:p w14:paraId="35A2535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-0,46</w:t>
            </w:r>
          </w:p>
        </w:tc>
        <w:tc>
          <w:tcPr>
            <w:tcW w:w="746" w:type="dxa"/>
            <w:shd w:val="clear" w:color="auto" w:fill="auto"/>
            <w:noWrap/>
            <w:vAlign w:val="bottom"/>
            <w:hideMark/>
          </w:tcPr>
          <w:p w14:paraId="2F634FA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6,104</w:t>
            </w:r>
          </w:p>
        </w:tc>
        <w:tc>
          <w:tcPr>
            <w:tcW w:w="746" w:type="dxa"/>
            <w:shd w:val="clear" w:color="auto" w:fill="auto"/>
            <w:noWrap/>
            <w:vAlign w:val="bottom"/>
            <w:hideMark/>
          </w:tcPr>
          <w:p w14:paraId="0FF36B8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-0,96</w:t>
            </w:r>
          </w:p>
        </w:tc>
        <w:tc>
          <w:tcPr>
            <w:tcW w:w="847" w:type="dxa"/>
            <w:shd w:val="clear" w:color="auto" w:fill="auto"/>
            <w:noWrap/>
            <w:vAlign w:val="bottom"/>
            <w:hideMark/>
          </w:tcPr>
          <w:p w14:paraId="086FB8F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-11,773</w:t>
            </w:r>
          </w:p>
        </w:tc>
        <w:tc>
          <w:tcPr>
            <w:tcW w:w="644" w:type="dxa"/>
            <w:shd w:val="clear" w:color="auto" w:fill="auto"/>
            <w:noWrap/>
            <w:vAlign w:val="bottom"/>
            <w:hideMark/>
          </w:tcPr>
          <w:p w14:paraId="4117765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-0,64</w:t>
            </w:r>
          </w:p>
        </w:tc>
        <w:tc>
          <w:tcPr>
            <w:tcW w:w="746" w:type="dxa"/>
            <w:shd w:val="clear" w:color="auto" w:fill="auto"/>
            <w:noWrap/>
            <w:vAlign w:val="bottom"/>
            <w:hideMark/>
          </w:tcPr>
          <w:p w14:paraId="3C2360D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0,18</w:t>
            </w:r>
          </w:p>
        </w:tc>
        <w:tc>
          <w:tcPr>
            <w:tcW w:w="542" w:type="dxa"/>
            <w:shd w:val="clear" w:color="auto" w:fill="auto"/>
            <w:noWrap/>
            <w:vAlign w:val="bottom"/>
            <w:hideMark/>
          </w:tcPr>
          <w:p w14:paraId="3447CAC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1,2</w:t>
            </w:r>
          </w:p>
        </w:tc>
        <w:tc>
          <w:tcPr>
            <w:tcW w:w="644" w:type="dxa"/>
            <w:shd w:val="clear" w:color="auto" w:fill="auto"/>
            <w:noWrap/>
            <w:vAlign w:val="bottom"/>
            <w:hideMark/>
          </w:tcPr>
          <w:p w14:paraId="413B6C5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644" w:type="dxa"/>
            <w:shd w:val="clear" w:color="auto" w:fill="auto"/>
            <w:noWrap/>
            <w:vAlign w:val="bottom"/>
            <w:hideMark/>
          </w:tcPr>
          <w:p w14:paraId="1FB73D7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-0,53</w:t>
            </w:r>
          </w:p>
        </w:tc>
        <w:tc>
          <w:tcPr>
            <w:tcW w:w="746" w:type="dxa"/>
            <w:shd w:val="clear" w:color="auto" w:fill="auto"/>
            <w:noWrap/>
            <w:vAlign w:val="bottom"/>
            <w:hideMark/>
          </w:tcPr>
          <w:p w14:paraId="53BDB02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-1,087</w:t>
            </w:r>
          </w:p>
        </w:tc>
      </w:tr>
      <w:tr w:rsidR="0017313D" w:rsidRPr="00941F11" w14:paraId="674C7FEF" w14:textId="77777777" w:rsidTr="0050543A">
        <w:trPr>
          <w:trHeight w:val="20"/>
          <w:jc w:val="center"/>
        </w:trPr>
        <w:tc>
          <w:tcPr>
            <w:tcW w:w="1413" w:type="dxa"/>
            <w:shd w:val="clear" w:color="auto" w:fill="auto"/>
            <w:noWrap/>
            <w:vAlign w:val="bottom"/>
            <w:hideMark/>
          </w:tcPr>
          <w:p w14:paraId="353C0549" w14:textId="77777777" w:rsidR="00671AAE" w:rsidRPr="00941F11" w:rsidRDefault="00671AAE" w:rsidP="00B91CC8">
            <w:pPr>
              <w:rPr>
                <w:rFonts w:ascii="Times New Roman" w:eastAsia="Times New Roman" w:hAnsi="Times New Roman"/>
                <w:color w:val="000000"/>
                <w:sz w:val="20"/>
                <w:szCs w:val="20"/>
                <w:lang w:val="id-ID" w:eastAsia="id-ID"/>
              </w:rPr>
            </w:pPr>
            <w:r w:rsidRPr="00941F11">
              <w:rPr>
                <w:rFonts w:ascii="Times New Roman" w:eastAsia="Times New Roman" w:hAnsi="Times New Roman"/>
                <w:color w:val="000000"/>
                <w:sz w:val="20"/>
                <w:szCs w:val="20"/>
                <w:lang w:val="id-ID" w:eastAsia="id-ID"/>
              </w:rPr>
              <w:t>Sim(50%* D)</w:t>
            </w:r>
          </w:p>
        </w:tc>
        <w:tc>
          <w:tcPr>
            <w:tcW w:w="855" w:type="dxa"/>
            <w:shd w:val="clear" w:color="auto" w:fill="auto"/>
            <w:noWrap/>
            <w:vAlign w:val="bottom"/>
            <w:hideMark/>
          </w:tcPr>
          <w:p w14:paraId="5AA387E0"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-3,418</w:t>
            </w:r>
          </w:p>
        </w:tc>
        <w:tc>
          <w:tcPr>
            <w:tcW w:w="746" w:type="dxa"/>
            <w:shd w:val="clear" w:color="auto" w:fill="auto"/>
            <w:noWrap/>
            <w:vAlign w:val="bottom"/>
            <w:hideMark/>
          </w:tcPr>
          <w:p w14:paraId="4EA08B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-3,418</w:t>
            </w:r>
          </w:p>
        </w:tc>
        <w:tc>
          <w:tcPr>
            <w:tcW w:w="678" w:type="dxa"/>
            <w:shd w:val="clear" w:color="auto" w:fill="auto"/>
            <w:noWrap/>
            <w:vAlign w:val="bottom"/>
            <w:hideMark/>
          </w:tcPr>
          <w:p w14:paraId="001CE88A"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-0,1</w:t>
            </w:r>
          </w:p>
        </w:tc>
        <w:tc>
          <w:tcPr>
            <w:tcW w:w="576" w:type="dxa"/>
            <w:shd w:val="clear" w:color="auto" w:fill="auto"/>
            <w:noWrap/>
            <w:vAlign w:val="bottom"/>
            <w:hideMark/>
          </w:tcPr>
          <w:p w14:paraId="7011AFAD"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0,42</w:t>
            </w:r>
          </w:p>
        </w:tc>
        <w:tc>
          <w:tcPr>
            <w:tcW w:w="746" w:type="dxa"/>
            <w:shd w:val="clear" w:color="auto" w:fill="auto"/>
            <w:noWrap/>
            <w:vAlign w:val="bottom"/>
            <w:hideMark/>
          </w:tcPr>
          <w:p w14:paraId="718D6CDE"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2,725</w:t>
            </w:r>
          </w:p>
        </w:tc>
        <w:tc>
          <w:tcPr>
            <w:tcW w:w="746" w:type="dxa"/>
            <w:shd w:val="clear" w:color="auto" w:fill="auto"/>
            <w:noWrap/>
            <w:vAlign w:val="bottom"/>
            <w:hideMark/>
          </w:tcPr>
          <w:p w14:paraId="599673F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-0,08</w:t>
            </w:r>
          </w:p>
        </w:tc>
        <w:tc>
          <w:tcPr>
            <w:tcW w:w="746" w:type="dxa"/>
            <w:shd w:val="clear" w:color="auto" w:fill="auto"/>
            <w:noWrap/>
            <w:vAlign w:val="bottom"/>
            <w:hideMark/>
          </w:tcPr>
          <w:p w14:paraId="7BEB932F"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2,133</w:t>
            </w:r>
          </w:p>
        </w:tc>
        <w:tc>
          <w:tcPr>
            <w:tcW w:w="678" w:type="dxa"/>
            <w:shd w:val="clear" w:color="auto" w:fill="auto"/>
            <w:noWrap/>
            <w:vAlign w:val="bottom"/>
            <w:hideMark/>
          </w:tcPr>
          <w:p w14:paraId="177A64B8"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-0,38</w:t>
            </w:r>
          </w:p>
        </w:tc>
        <w:tc>
          <w:tcPr>
            <w:tcW w:w="746" w:type="dxa"/>
            <w:shd w:val="clear" w:color="auto" w:fill="auto"/>
            <w:noWrap/>
            <w:vAlign w:val="bottom"/>
            <w:hideMark/>
          </w:tcPr>
          <w:p w14:paraId="4D76970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2,133</w:t>
            </w:r>
          </w:p>
        </w:tc>
        <w:tc>
          <w:tcPr>
            <w:tcW w:w="746" w:type="dxa"/>
            <w:shd w:val="clear" w:color="auto" w:fill="auto"/>
            <w:noWrap/>
            <w:vAlign w:val="bottom"/>
            <w:hideMark/>
          </w:tcPr>
          <w:p w14:paraId="598C9326"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-1,01</w:t>
            </w:r>
          </w:p>
        </w:tc>
        <w:tc>
          <w:tcPr>
            <w:tcW w:w="847" w:type="dxa"/>
            <w:shd w:val="clear" w:color="auto" w:fill="auto"/>
            <w:noWrap/>
            <w:vAlign w:val="bottom"/>
            <w:hideMark/>
          </w:tcPr>
          <w:p w14:paraId="00F60E12"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-4,102</w:t>
            </w:r>
          </w:p>
        </w:tc>
        <w:tc>
          <w:tcPr>
            <w:tcW w:w="644" w:type="dxa"/>
            <w:shd w:val="clear" w:color="auto" w:fill="auto"/>
            <w:noWrap/>
            <w:vAlign w:val="bottom"/>
            <w:hideMark/>
          </w:tcPr>
          <w:p w14:paraId="7A868647"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0,04</w:t>
            </w:r>
          </w:p>
        </w:tc>
        <w:tc>
          <w:tcPr>
            <w:tcW w:w="746" w:type="dxa"/>
            <w:shd w:val="clear" w:color="auto" w:fill="auto"/>
            <w:noWrap/>
            <w:vAlign w:val="bottom"/>
            <w:hideMark/>
          </w:tcPr>
          <w:p w14:paraId="15DA456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0,3</w:t>
            </w:r>
          </w:p>
        </w:tc>
        <w:tc>
          <w:tcPr>
            <w:tcW w:w="542" w:type="dxa"/>
            <w:shd w:val="clear" w:color="auto" w:fill="auto"/>
            <w:noWrap/>
            <w:vAlign w:val="bottom"/>
            <w:hideMark/>
          </w:tcPr>
          <w:p w14:paraId="71A596A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w:t>
            </w:r>
          </w:p>
        </w:tc>
        <w:tc>
          <w:tcPr>
            <w:tcW w:w="644" w:type="dxa"/>
            <w:shd w:val="clear" w:color="auto" w:fill="auto"/>
            <w:noWrap/>
            <w:vAlign w:val="bottom"/>
            <w:hideMark/>
          </w:tcPr>
          <w:p w14:paraId="78913F69"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0,05</w:t>
            </w:r>
          </w:p>
        </w:tc>
        <w:tc>
          <w:tcPr>
            <w:tcW w:w="644" w:type="dxa"/>
            <w:shd w:val="clear" w:color="auto" w:fill="auto"/>
            <w:noWrap/>
            <w:vAlign w:val="bottom"/>
            <w:hideMark/>
          </w:tcPr>
          <w:p w14:paraId="773A8891"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0,65</w:t>
            </w:r>
          </w:p>
        </w:tc>
        <w:tc>
          <w:tcPr>
            <w:tcW w:w="746" w:type="dxa"/>
            <w:shd w:val="clear" w:color="auto" w:fill="auto"/>
            <w:noWrap/>
            <w:vAlign w:val="bottom"/>
            <w:hideMark/>
          </w:tcPr>
          <w:p w14:paraId="1B961265" w14:textId="77777777" w:rsidR="00671AAE" w:rsidRPr="00941F11" w:rsidRDefault="00671AAE" w:rsidP="00B91CC8">
            <w:pPr>
              <w:rPr>
                <w:rFonts w:ascii="Times New Roman" w:eastAsia="Times New Roman" w:hAnsi="Times New Roman"/>
                <w:sz w:val="20"/>
                <w:szCs w:val="20"/>
                <w:lang w:val="id-ID" w:eastAsia="id-ID"/>
              </w:rPr>
            </w:pPr>
            <w:r w:rsidRPr="00941F11">
              <w:rPr>
                <w:rFonts w:ascii="Times New Roman" w:eastAsia="Times New Roman" w:hAnsi="Times New Roman"/>
                <w:sz w:val="20"/>
                <w:szCs w:val="20"/>
                <w:lang w:val="id-ID" w:eastAsia="id-ID"/>
              </w:rPr>
              <w:t>2,447</w:t>
            </w:r>
          </w:p>
        </w:tc>
      </w:tr>
    </w:tbl>
    <w:p w14:paraId="1DCD7DC5" w14:textId="02779974" w:rsidR="00941F11" w:rsidRPr="003A54B2" w:rsidRDefault="003A54B2" w:rsidP="00B91CC8">
      <w:pPr>
        <w:rPr>
          <w:rFonts w:ascii="Times New Roman" w:hAnsi="Times New Roman"/>
          <w:lang w:val="id-ID"/>
        </w:rPr>
        <w:sectPr w:rsidR="00941F11" w:rsidRPr="003A54B2" w:rsidSect="00941F11">
          <w:pgSz w:w="16840" w:h="11907" w:orient="landscape" w:code="9"/>
          <w:pgMar w:top="1701" w:right="1134" w:bottom="1134" w:left="1134" w:header="709" w:footer="709" w:gutter="0"/>
          <w:pgNumType w:start="46"/>
          <w:cols w:space="708"/>
          <w:titlePg/>
          <w:docGrid w:linePitch="360"/>
        </w:sectPr>
      </w:pPr>
      <w:r>
        <w:rPr>
          <w:rFonts w:ascii="Times New Roman" w:hAnsi="Times New Roman"/>
          <w:lang w:val="id-ID"/>
        </w:rPr>
        <w:t xml:space="preserve">   </w:t>
      </w:r>
    </w:p>
    <w:p w14:paraId="1B7B297C" w14:textId="300E484F" w:rsidR="00810923" w:rsidRPr="00941F11" w:rsidRDefault="003A54B2" w:rsidP="00B91CC8">
      <w:pPr>
        <w:rPr>
          <w:rFonts w:ascii="Times New Roman" w:hAnsi="Times New Roman"/>
          <w:lang w:val="id-ID"/>
        </w:rPr>
      </w:pPr>
      <w:r>
        <w:rPr>
          <w:rFonts w:ascii="Times New Roman" w:hAnsi="Times New Roman"/>
          <w:lang w:val="id-ID"/>
        </w:rPr>
        <w:lastRenderedPageBreak/>
        <w:t xml:space="preserve">                           </w:t>
      </w:r>
      <w:proofErr w:type="spellStart"/>
      <w:r w:rsidR="00F96CA2" w:rsidRPr="00BB4AFE">
        <w:rPr>
          <w:rFonts w:ascii="Times New Roman" w:hAnsi="Times New Roman"/>
          <w:b/>
          <w:bCs/>
          <w:lang w:val="id-ID"/>
        </w:rPr>
        <w:t>Tabl</w:t>
      </w:r>
      <w:r w:rsidR="001D5778" w:rsidRPr="00BB4AFE">
        <w:rPr>
          <w:rFonts w:ascii="Times New Roman" w:hAnsi="Times New Roman"/>
          <w:b/>
          <w:bCs/>
          <w:lang w:val="id-ID"/>
        </w:rPr>
        <w:t>e</w:t>
      </w:r>
      <w:proofErr w:type="spellEnd"/>
      <w:r w:rsidR="00F96CA2" w:rsidRPr="00BB4AFE">
        <w:rPr>
          <w:rFonts w:ascii="Times New Roman" w:hAnsi="Times New Roman"/>
          <w:b/>
          <w:bCs/>
          <w:lang w:val="id-ID"/>
        </w:rPr>
        <w:t xml:space="preserve"> 2</w:t>
      </w:r>
      <w:r w:rsidR="00F96CA2" w:rsidRPr="00941F11">
        <w:rPr>
          <w:rFonts w:ascii="Times New Roman" w:hAnsi="Times New Roman"/>
          <w:lang w:val="id-ID"/>
        </w:rPr>
        <w:t xml:space="preserve">. </w:t>
      </w:r>
      <w:proofErr w:type="spellStart"/>
      <w:r w:rsidR="001D5778" w:rsidRPr="00941F11">
        <w:rPr>
          <w:rFonts w:ascii="Times New Roman" w:hAnsi="Times New Roman"/>
          <w:lang w:val="id-ID"/>
        </w:rPr>
        <w:t>Expected</w:t>
      </w:r>
      <w:proofErr w:type="spellEnd"/>
      <w:r w:rsidR="001D5778" w:rsidRPr="00941F11">
        <w:rPr>
          <w:rFonts w:ascii="Times New Roman" w:hAnsi="Times New Roman"/>
          <w:lang w:val="id-ID"/>
        </w:rPr>
        <w:t xml:space="preserve"> </w:t>
      </w:r>
      <w:proofErr w:type="spellStart"/>
      <w:r w:rsidR="001D5778" w:rsidRPr="00941F11">
        <w:rPr>
          <w:rFonts w:ascii="Times New Roman" w:hAnsi="Times New Roman"/>
          <w:lang w:val="id-ID"/>
        </w:rPr>
        <w:t>Value</w:t>
      </w:r>
      <w:proofErr w:type="spellEnd"/>
      <w:r w:rsidR="001D5778" w:rsidRPr="00941F11">
        <w:rPr>
          <w:rFonts w:ascii="Times New Roman" w:hAnsi="Times New Roman"/>
          <w:lang w:val="id-ID"/>
        </w:rPr>
        <w:t xml:space="preserve"> </w:t>
      </w:r>
      <w:proofErr w:type="spellStart"/>
      <w:r w:rsidR="001D5778" w:rsidRPr="00941F11">
        <w:rPr>
          <w:rFonts w:ascii="Times New Roman" w:hAnsi="Times New Roman"/>
          <w:lang w:val="id-ID"/>
        </w:rPr>
        <w:t>Progress</w:t>
      </w:r>
      <w:proofErr w:type="spellEnd"/>
      <w:r w:rsidR="001D5778" w:rsidRPr="00941F11">
        <w:rPr>
          <w:rFonts w:ascii="Times New Roman" w:hAnsi="Times New Roman"/>
          <w:lang w:val="id-ID"/>
        </w:rPr>
        <w:t xml:space="preserve"> 17 </w:t>
      </w:r>
      <w:proofErr w:type="spellStart"/>
      <w:r w:rsidR="001D5778" w:rsidRPr="00941F11">
        <w:rPr>
          <w:rFonts w:ascii="Times New Roman" w:hAnsi="Times New Roman"/>
          <w:lang w:val="id-ID"/>
        </w:rPr>
        <w:t>Construction</w:t>
      </w:r>
      <w:proofErr w:type="spellEnd"/>
      <w:r w:rsidR="001D5778" w:rsidRPr="00941F11">
        <w:rPr>
          <w:rFonts w:ascii="Times New Roman" w:hAnsi="Times New Roman"/>
          <w:lang w:val="id-ID"/>
        </w:rPr>
        <w:t xml:space="preserve"> Works</w:t>
      </w:r>
    </w:p>
    <w:p w14:paraId="24847741" w14:textId="77777777" w:rsidR="00D91621" w:rsidRDefault="00D91621" w:rsidP="00B91CC8">
      <w:pPr>
        <w:rPr>
          <w:rFonts w:ascii="Times New Roman" w:hAnsi="Times New Roman"/>
          <w:lang w:val="id-ID"/>
        </w:rPr>
      </w:pPr>
    </w:p>
    <w:tbl>
      <w:tblPr>
        <w:tblW w:w="556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13"/>
        <w:gridCol w:w="1113"/>
        <w:gridCol w:w="1129"/>
        <w:gridCol w:w="1109"/>
        <w:gridCol w:w="1034"/>
      </w:tblGrid>
      <w:tr w:rsidR="00D91621" w:rsidRPr="00D91621" w14:paraId="600B6ED0" w14:textId="77777777" w:rsidTr="008D768F">
        <w:trPr>
          <w:trHeight w:val="290"/>
          <w:jc w:val="center"/>
        </w:trPr>
        <w:tc>
          <w:tcPr>
            <w:tcW w:w="1413" w:type="dxa"/>
            <w:shd w:val="clear" w:color="auto" w:fill="auto"/>
            <w:noWrap/>
            <w:vAlign w:val="bottom"/>
            <w:hideMark/>
          </w:tcPr>
          <w:p w14:paraId="2E129A31" w14:textId="77777777" w:rsidR="00D91621" w:rsidRPr="00D91621" w:rsidRDefault="00D91621" w:rsidP="00D91621">
            <w:pPr>
              <w:jc w:val="left"/>
              <w:rPr>
                <w:rFonts w:ascii="Times New Roman" w:eastAsia="Times New Roman" w:hAnsi="Times New Roman"/>
                <w:color w:val="000000"/>
                <w:sz w:val="20"/>
                <w:szCs w:val="20"/>
                <w:lang w:val="id-ID" w:eastAsia="id-ID"/>
              </w:rPr>
            </w:pPr>
            <w:r w:rsidRPr="00D91621">
              <w:rPr>
                <w:rFonts w:ascii="Times New Roman" w:eastAsia="Times New Roman" w:hAnsi="Times New Roman"/>
                <w:color w:val="000000"/>
                <w:sz w:val="20"/>
                <w:szCs w:val="20"/>
                <w:lang w:val="id-ID" w:eastAsia="id-ID"/>
              </w:rPr>
              <w:t>Progres</w:t>
            </w:r>
          </w:p>
        </w:tc>
        <w:tc>
          <w:tcPr>
            <w:tcW w:w="940" w:type="dxa"/>
            <w:shd w:val="clear" w:color="auto" w:fill="auto"/>
            <w:noWrap/>
            <w:vAlign w:val="bottom"/>
            <w:hideMark/>
          </w:tcPr>
          <w:p w14:paraId="1AB21136" w14:textId="77777777" w:rsidR="00D91621" w:rsidRPr="00D91621" w:rsidRDefault="00D91621" w:rsidP="00D91621">
            <w:pPr>
              <w:jc w:val="left"/>
              <w:rPr>
                <w:rFonts w:eastAsia="Times New Roman" w:cs="Calibri"/>
                <w:color w:val="000000"/>
                <w:lang w:val="id-ID" w:eastAsia="id-ID"/>
              </w:rPr>
            </w:pPr>
            <w:proofErr w:type="spellStart"/>
            <w:r w:rsidRPr="00D91621">
              <w:rPr>
                <w:rFonts w:eastAsia="Times New Roman" w:cs="Calibri"/>
                <w:color w:val="000000"/>
                <w:lang w:val="id-ID" w:eastAsia="id-ID"/>
              </w:rPr>
              <w:t>Pesimistik</w:t>
            </w:r>
            <w:proofErr w:type="spellEnd"/>
          </w:p>
        </w:tc>
        <w:tc>
          <w:tcPr>
            <w:tcW w:w="1129" w:type="dxa"/>
            <w:shd w:val="clear" w:color="auto" w:fill="auto"/>
            <w:noWrap/>
            <w:vAlign w:val="bottom"/>
            <w:hideMark/>
          </w:tcPr>
          <w:p w14:paraId="3C4AFC11" w14:textId="77777777" w:rsidR="00D91621" w:rsidRPr="00D91621" w:rsidRDefault="00D91621" w:rsidP="00D91621">
            <w:pPr>
              <w:jc w:val="left"/>
              <w:rPr>
                <w:rFonts w:eastAsia="Times New Roman" w:cs="Calibri"/>
                <w:color w:val="000000"/>
                <w:lang w:val="id-ID" w:eastAsia="id-ID"/>
              </w:rPr>
            </w:pPr>
            <w:proofErr w:type="spellStart"/>
            <w:r w:rsidRPr="00D91621">
              <w:rPr>
                <w:rFonts w:eastAsia="Times New Roman" w:cs="Calibri"/>
                <w:color w:val="000000"/>
                <w:lang w:val="id-ID" w:eastAsia="id-ID"/>
              </w:rPr>
              <w:t>mostlikely</w:t>
            </w:r>
            <w:proofErr w:type="spellEnd"/>
          </w:p>
        </w:tc>
        <w:tc>
          <w:tcPr>
            <w:tcW w:w="1109" w:type="dxa"/>
            <w:shd w:val="clear" w:color="auto" w:fill="auto"/>
            <w:noWrap/>
            <w:vAlign w:val="bottom"/>
            <w:hideMark/>
          </w:tcPr>
          <w:p w14:paraId="23B4DB8A" w14:textId="77777777" w:rsidR="00D91621" w:rsidRPr="00D91621" w:rsidRDefault="00D91621" w:rsidP="00D91621">
            <w:pPr>
              <w:jc w:val="left"/>
              <w:rPr>
                <w:rFonts w:eastAsia="Times New Roman" w:cs="Calibri"/>
                <w:color w:val="000000"/>
                <w:lang w:val="id-ID" w:eastAsia="id-ID"/>
              </w:rPr>
            </w:pPr>
            <w:r w:rsidRPr="00D91621">
              <w:rPr>
                <w:rFonts w:eastAsia="Times New Roman" w:cs="Calibri"/>
                <w:color w:val="000000"/>
                <w:lang w:val="id-ID" w:eastAsia="id-ID"/>
              </w:rPr>
              <w:t>optimistik</w:t>
            </w:r>
          </w:p>
        </w:tc>
        <w:tc>
          <w:tcPr>
            <w:tcW w:w="978" w:type="dxa"/>
            <w:shd w:val="clear" w:color="auto" w:fill="auto"/>
            <w:noWrap/>
            <w:vAlign w:val="bottom"/>
            <w:hideMark/>
          </w:tcPr>
          <w:p w14:paraId="6C56FBEC" w14:textId="3FA7257E" w:rsidR="00D91621" w:rsidRPr="00D91621" w:rsidRDefault="00D91621" w:rsidP="00D91621">
            <w:pPr>
              <w:jc w:val="left"/>
              <w:rPr>
                <w:rFonts w:eastAsia="Times New Roman" w:cs="Calibri"/>
                <w:color w:val="000000"/>
                <w:lang w:val="id-ID" w:eastAsia="id-ID"/>
              </w:rPr>
            </w:pPr>
            <w:proofErr w:type="spellStart"/>
            <w:r>
              <w:rPr>
                <w:rFonts w:eastAsia="Times New Roman" w:cs="Calibri"/>
                <w:color w:val="000000"/>
                <w:lang w:val="id-ID" w:eastAsia="id-ID"/>
              </w:rPr>
              <w:t>Ecpected</w:t>
            </w:r>
            <w:proofErr w:type="spellEnd"/>
          </w:p>
        </w:tc>
      </w:tr>
      <w:tr w:rsidR="00D91621" w:rsidRPr="00D91621" w14:paraId="583DBA63" w14:textId="77777777" w:rsidTr="008D768F">
        <w:trPr>
          <w:trHeight w:val="290"/>
          <w:jc w:val="center"/>
        </w:trPr>
        <w:tc>
          <w:tcPr>
            <w:tcW w:w="1413" w:type="dxa"/>
            <w:shd w:val="clear" w:color="auto" w:fill="auto"/>
            <w:noWrap/>
            <w:vAlign w:val="bottom"/>
            <w:hideMark/>
          </w:tcPr>
          <w:p w14:paraId="31A718ED" w14:textId="77777777" w:rsidR="00D91621" w:rsidRPr="00D91621" w:rsidRDefault="00D91621" w:rsidP="00D91621">
            <w:pPr>
              <w:jc w:val="left"/>
              <w:rPr>
                <w:rFonts w:ascii="Times New Roman" w:eastAsia="Times New Roman" w:hAnsi="Times New Roman"/>
                <w:color w:val="000000"/>
                <w:sz w:val="20"/>
                <w:szCs w:val="20"/>
                <w:lang w:val="id-ID" w:eastAsia="id-ID"/>
              </w:rPr>
            </w:pPr>
            <w:r w:rsidRPr="00D91621">
              <w:rPr>
                <w:rFonts w:ascii="Times New Roman" w:eastAsia="Times New Roman" w:hAnsi="Times New Roman"/>
                <w:color w:val="000000"/>
                <w:sz w:val="20"/>
                <w:szCs w:val="20"/>
                <w:lang w:val="id-ID" w:eastAsia="id-ID"/>
              </w:rPr>
              <w:t>Sim(25%* D)</w:t>
            </w:r>
          </w:p>
        </w:tc>
        <w:tc>
          <w:tcPr>
            <w:tcW w:w="940" w:type="dxa"/>
            <w:shd w:val="clear" w:color="auto" w:fill="auto"/>
            <w:noWrap/>
            <w:vAlign w:val="bottom"/>
            <w:hideMark/>
          </w:tcPr>
          <w:p w14:paraId="7273FD22"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-12,23</w:t>
            </w:r>
          </w:p>
        </w:tc>
        <w:tc>
          <w:tcPr>
            <w:tcW w:w="1129" w:type="dxa"/>
            <w:shd w:val="clear" w:color="auto" w:fill="auto"/>
            <w:noWrap/>
            <w:vAlign w:val="bottom"/>
            <w:hideMark/>
          </w:tcPr>
          <w:p w14:paraId="66C2F4AA"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-0,915</w:t>
            </w:r>
          </w:p>
        </w:tc>
        <w:tc>
          <w:tcPr>
            <w:tcW w:w="1109" w:type="dxa"/>
            <w:shd w:val="clear" w:color="auto" w:fill="auto"/>
            <w:noWrap/>
            <w:vAlign w:val="bottom"/>
            <w:hideMark/>
          </w:tcPr>
          <w:p w14:paraId="60310C93"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1,173</w:t>
            </w:r>
          </w:p>
        </w:tc>
        <w:tc>
          <w:tcPr>
            <w:tcW w:w="978" w:type="dxa"/>
            <w:shd w:val="clear" w:color="auto" w:fill="auto"/>
            <w:noWrap/>
            <w:vAlign w:val="bottom"/>
            <w:hideMark/>
          </w:tcPr>
          <w:p w14:paraId="54BC560B"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-2,452</w:t>
            </w:r>
          </w:p>
        </w:tc>
      </w:tr>
      <w:tr w:rsidR="00D91621" w:rsidRPr="00D91621" w14:paraId="7E8BEB09" w14:textId="77777777" w:rsidTr="008D768F">
        <w:trPr>
          <w:trHeight w:val="290"/>
          <w:jc w:val="center"/>
        </w:trPr>
        <w:tc>
          <w:tcPr>
            <w:tcW w:w="1413" w:type="dxa"/>
            <w:shd w:val="clear" w:color="auto" w:fill="auto"/>
            <w:noWrap/>
            <w:vAlign w:val="bottom"/>
            <w:hideMark/>
          </w:tcPr>
          <w:p w14:paraId="5324525D" w14:textId="77777777" w:rsidR="00D91621" w:rsidRPr="00D91621" w:rsidRDefault="00D91621" w:rsidP="00D91621">
            <w:pPr>
              <w:jc w:val="left"/>
              <w:rPr>
                <w:rFonts w:ascii="Times New Roman" w:eastAsia="Times New Roman" w:hAnsi="Times New Roman"/>
                <w:color w:val="000000"/>
                <w:sz w:val="20"/>
                <w:szCs w:val="20"/>
                <w:lang w:val="id-ID" w:eastAsia="id-ID"/>
              </w:rPr>
            </w:pPr>
            <w:r w:rsidRPr="00D91621">
              <w:rPr>
                <w:rFonts w:ascii="Times New Roman" w:eastAsia="Times New Roman" w:hAnsi="Times New Roman"/>
                <w:color w:val="000000"/>
                <w:sz w:val="20"/>
                <w:szCs w:val="20"/>
                <w:lang w:val="id-ID" w:eastAsia="id-ID"/>
              </w:rPr>
              <w:t>Sim(30%* D)</w:t>
            </w:r>
          </w:p>
        </w:tc>
        <w:tc>
          <w:tcPr>
            <w:tcW w:w="940" w:type="dxa"/>
            <w:shd w:val="clear" w:color="auto" w:fill="auto"/>
            <w:noWrap/>
            <w:vAlign w:val="bottom"/>
            <w:hideMark/>
          </w:tcPr>
          <w:p w14:paraId="337890EE"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-11,77</w:t>
            </w:r>
          </w:p>
        </w:tc>
        <w:tc>
          <w:tcPr>
            <w:tcW w:w="1129" w:type="dxa"/>
            <w:shd w:val="clear" w:color="auto" w:fill="auto"/>
            <w:noWrap/>
            <w:vAlign w:val="bottom"/>
            <w:hideMark/>
          </w:tcPr>
          <w:p w14:paraId="335CB774"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-0,189</w:t>
            </w:r>
          </w:p>
        </w:tc>
        <w:tc>
          <w:tcPr>
            <w:tcW w:w="1109" w:type="dxa"/>
            <w:shd w:val="clear" w:color="auto" w:fill="auto"/>
            <w:noWrap/>
            <w:vAlign w:val="bottom"/>
            <w:hideMark/>
          </w:tcPr>
          <w:p w14:paraId="06F6B170"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6,104</w:t>
            </w:r>
          </w:p>
        </w:tc>
        <w:tc>
          <w:tcPr>
            <w:tcW w:w="978" w:type="dxa"/>
            <w:shd w:val="clear" w:color="auto" w:fill="auto"/>
            <w:noWrap/>
            <w:vAlign w:val="bottom"/>
            <w:hideMark/>
          </w:tcPr>
          <w:p w14:paraId="4101D66D"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-1,071</w:t>
            </w:r>
          </w:p>
        </w:tc>
      </w:tr>
      <w:tr w:rsidR="00D91621" w:rsidRPr="00D91621" w14:paraId="7E41E1FA" w14:textId="77777777" w:rsidTr="008D768F">
        <w:trPr>
          <w:trHeight w:val="290"/>
          <w:jc w:val="center"/>
        </w:trPr>
        <w:tc>
          <w:tcPr>
            <w:tcW w:w="1413" w:type="dxa"/>
            <w:shd w:val="clear" w:color="auto" w:fill="auto"/>
            <w:noWrap/>
            <w:vAlign w:val="bottom"/>
            <w:hideMark/>
          </w:tcPr>
          <w:p w14:paraId="58C4B77F" w14:textId="77777777" w:rsidR="00D91621" w:rsidRPr="00D91621" w:rsidRDefault="00D91621" w:rsidP="00D91621">
            <w:pPr>
              <w:jc w:val="left"/>
              <w:rPr>
                <w:rFonts w:ascii="Times New Roman" w:eastAsia="Times New Roman" w:hAnsi="Times New Roman"/>
                <w:color w:val="000000"/>
                <w:sz w:val="20"/>
                <w:szCs w:val="20"/>
                <w:lang w:val="id-ID" w:eastAsia="id-ID"/>
              </w:rPr>
            </w:pPr>
            <w:r w:rsidRPr="00D91621">
              <w:rPr>
                <w:rFonts w:ascii="Times New Roman" w:eastAsia="Times New Roman" w:hAnsi="Times New Roman"/>
                <w:color w:val="000000"/>
                <w:sz w:val="20"/>
                <w:szCs w:val="20"/>
                <w:lang w:val="id-ID" w:eastAsia="id-ID"/>
              </w:rPr>
              <w:t>Sim(50%* D)</w:t>
            </w:r>
          </w:p>
        </w:tc>
        <w:tc>
          <w:tcPr>
            <w:tcW w:w="940" w:type="dxa"/>
            <w:shd w:val="clear" w:color="auto" w:fill="auto"/>
            <w:noWrap/>
            <w:vAlign w:val="bottom"/>
            <w:hideMark/>
          </w:tcPr>
          <w:p w14:paraId="0DC06D77"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-4,102</w:t>
            </w:r>
          </w:p>
        </w:tc>
        <w:tc>
          <w:tcPr>
            <w:tcW w:w="1129" w:type="dxa"/>
            <w:shd w:val="clear" w:color="auto" w:fill="auto"/>
            <w:noWrap/>
            <w:vAlign w:val="bottom"/>
            <w:hideMark/>
          </w:tcPr>
          <w:p w14:paraId="2A34180B"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-0,095</w:t>
            </w:r>
          </w:p>
        </w:tc>
        <w:tc>
          <w:tcPr>
            <w:tcW w:w="1109" w:type="dxa"/>
            <w:shd w:val="clear" w:color="auto" w:fill="auto"/>
            <w:noWrap/>
            <w:vAlign w:val="bottom"/>
            <w:hideMark/>
          </w:tcPr>
          <w:p w14:paraId="2B8B1F1C"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2,725</w:t>
            </w:r>
          </w:p>
        </w:tc>
        <w:tc>
          <w:tcPr>
            <w:tcW w:w="978" w:type="dxa"/>
            <w:shd w:val="clear" w:color="auto" w:fill="auto"/>
            <w:noWrap/>
            <w:vAlign w:val="bottom"/>
            <w:hideMark/>
          </w:tcPr>
          <w:p w14:paraId="13354918" w14:textId="77777777" w:rsidR="00D91621" w:rsidRPr="00D91621" w:rsidRDefault="00D91621" w:rsidP="00D91621">
            <w:pPr>
              <w:jc w:val="center"/>
              <w:rPr>
                <w:rFonts w:eastAsia="Times New Roman" w:cs="Calibri"/>
                <w:color w:val="000000"/>
                <w:lang w:val="id-ID" w:eastAsia="id-ID"/>
              </w:rPr>
            </w:pPr>
            <w:r w:rsidRPr="00D91621">
              <w:rPr>
                <w:rFonts w:eastAsia="Times New Roman" w:cs="Calibri"/>
                <w:color w:val="000000"/>
                <w:lang w:val="id-ID" w:eastAsia="id-ID"/>
              </w:rPr>
              <w:t>-0,293</w:t>
            </w:r>
          </w:p>
        </w:tc>
      </w:tr>
    </w:tbl>
    <w:p w14:paraId="18045B48" w14:textId="216A28CD" w:rsidR="00A22E24" w:rsidRPr="00941F11" w:rsidRDefault="00D91621" w:rsidP="00B91CC8">
      <w:pPr>
        <w:rPr>
          <w:rFonts w:ascii="Times New Roman" w:hAnsi="Times New Roman"/>
          <w:highlight w:val="yellow"/>
          <w:lang w:val="id-ID"/>
        </w:rPr>
      </w:pPr>
      <w:r>
        <w:rPr>
          <w:rFonts w:ascii="Times New Roman" w:hAnsi="Times New Roman"/>
          <w:lang w:val="id-ID"/>
        </w:rPr>
        <w:t xml:space="preserve">                              </w:t>
      </w:r>
      <w:proofErr w:type="spellStart"/>
      <w:r w:rsidR="001D5778" w:rsidRPr="00941F11">
        <w:rPr>
          <w:rFonts w:ascii="Times New Roman" w:hAnsi="Times New Roman"/>
          <w:lang w:val="id-ID"/>
        </w:rPr>
        <w:t>Source</w:t>
      </w:r>
      <w:proofErr w:type="spellEnd"/>
      <w:r w:rsidR="001D5778" w:rsidRPr="00941F11">
        <w:rPr>
          <w:rFonts w:ascii="Times New Roman" w:hAnsi="Times New Roman"/>
          <w:lang w:val="id-ID"/>
        </w:rPr>
        <w:t xml:space="preserve">: </w:t>
      </w:r>
      <w:proofErr w:type="spellStart"/>
      <w:r w:rsidR="001D5778" w:rsidRPr="00941F11">
        <w:rPr>
          <w:rFonts w:ascii="Times New Roman" w:hAnsi="Times New Roman"/>
          <w:lang w:val="id-ID"/>
        </w:rPr>
        <w:t>processed</w:t>
      </w:r>
      <w:proofErr w:type="spellEnd"/>
      <w:r w:rsidR="001D5778" w:rsidRPr="00941F11">
        <w:rPr>
          <w:rFonts w:ascii="Times New Roman" w:hAnsi="Times New Roman"/>
          <w:lang w:val="id-ID"/>
        </w:rPr>
        <w:t xml:space="preserve"> data</w:t>
      </w:r>
    </w:p>
    <w:p w14:paraId="34FE18EB" w14:textId="3118E01D" w:rsidR="00A24CC1" w:rsidRPr="005F44BD" w:rsidRDefault="00D568E2" w:rsidP="00BB4AFE">
      <w:pPr>
        <w:spacing w:line="360" w:lineRule="auto"/>
        <w:ind w:left="284" w:hanging="284"/>
        <w:rPr>
          <w:rFonts w:ascii="Times New Roman" w:hAnsi="Times New Roman"/>
          <w:b/>
          <w:bCs/>
          <w:sz w:val="24"/>
          <w:szCs w:val="24"/>
          <w:lang w:val="id-ID"/>
        </w:rPr>
      </w:pPr>
      <w:r w:rsidRPr="005F44BD">
        <w:rPr>
          <w:rFonts w:ascii="Times New Roman" w:hAnsi="Times New Roman"/>
          <w:b/>
          <w:bCs/>
          <w:sz w:val="24"/>
          <w:szCs w:val="24"/>
          <w:lang w:val="id-ID"/>
        </w:rPr>
        <w:t>5.</w:t>
      </w:r>
      <w:r w:rsidRPr="005F44BD">
        <w:rPr>
          <w:rFonts w:ascii="Times New Roman" w:hAnsi="Times New Roman"/>
          <w:b/>
          <w:bCs/>
          <w:sz w:val="24"/>
          <w:szCs w:val="24"/>
          <w:lang w:val="id-ID"/>
        </w:rPr>
        <w:tab/>
      </w:r>
      <w:proofErr w:type="spellStart"/>
      <w:r w:rsidR="00E1377D" w:rsidRPr="005F44BD">
        <w:rPr>
          <w:rFonts w:ascii="Times New Roman" w:hAnsi="Times New Roman"/>
          <w:b/>
          <w:bCs/>
          <w:sz w:val="24"/>
          <w:szCs w:val="24"/>
          <w:lang w:val="id-ID"/>
        </w:rPr>
        <w:t>Conclusion</w:t>
      </w:r>
      <w:proofErr w:type="spellEnd"/>
      <w:r w:rsidR="00E1377D" w:rsidRPr="005F44BD">
        <w:rPr>
          <w:rFonts w:ascii="Times New Roman" w:hAnsi="Times New Roman"/>
          <w:b/>
          <w:bCs/>
          <w:sz w:val="24"/>
          <w:szCs w:val="24"/>
          <w:lang w:val="id-ID"/>
        </w:rPr>
        <w:t xml:space="preserve"> </w:t>
      </w:r>
      <w:proofErr w:type="spellStart"/>
      <w:r w:rsidR="00E1377D" w:rsidRPr="005F44BD">
        <w:rPr>
          <w:rFonts w:ascii="Times New Roman" w:hAnsi="Times New Roman"/>
          <w:b/>
          <w:bCs/>
          <w:sz w:val="24"/>
          <w:szCs w:val="24"/>
          <w:lang w:val="id-ID"/>
        </w:rPr>
        <w:t>and</w:t>
      </w:r>
      <w:proofErr w:type="spellEnd"/>
      <w:r w:rsidR="00E1377D" w:rsidRPr="005F44BD">
        <w:rPr>
          <w:rFonts w:ascii="Times New Roman" w:hAnsi="Times New Roman"/>
          <w:b/>
          <w:bCs/>
          <w:sz w:val="24"/>
          <w:szCs w:val="24"/>
          <w:lang w:val="id-ID"/>
        </w:rPr>
        <w:t xml:space="preserve"> </w:t>
      </w:r>
      <w:proofErr w:type="spellStart"/>
      <w:r w:rsidR="00E1377D" w:rsidRPr="005F44BD">
        <w:rPr>
          <w:rFonts w:ascii="Times New Roman" w:hAnsi="Times New Roman"/>
          <w:b/>
          <w:bCs/>
          <w:sz w:val="24"/>
          <w:szCs w:val="24"/>
          <w:lang w:val="id-ID"/>
        </w:rPr>
        <w:t>Suggestion</w:t>
      </w:r>
      <w:proofErr w:type="spellEnd"/>
    </w:p>
    <w:p w14:paraId="0C6CE0F3" w14:textId="3E9657E8" w:rsidR="00D568E2" w:rsidRPr="005F44BD" w:rsidRDefault="00D568E2" w:rsidP="00BB4AFE">
      <w:pPr>
        <w:spacing w:line="360" w:lineRule="auto"/>
        <w:ind w:left="426" w:hanging="426"/>
        <w:rPr>
          <w:rFonts w:ascii="Times New Roman" w:hAnsi="Times New Roman"/>
          <w:b/>
          <w:bCs/>
          <w:sz w:val="24"/>
          <w:szCs w:val="24"/>
          <w:lang w:val="id-ID"/>
        </w:rPr>
      </w:pPr>
      <w:r w:rsidRPr="005F44BD">
        <w:rPr>
          <w:rFonts w:ascii="Times New Roman" w:hAnsi="Times New Roman"/>
          <w:b/>
          <w:bCs/>
          <w:sz w:val="24"/>
          <w:szCs w:val="24"/>
          <w:lang w:val="id-ID"/>
        </w:rPr>
        <w:t>5.1</w:t>
      </w:r>
      <w:r w:rsidRPr="005F44BD">
        <w:rPr>
          <w:rFonts w:ascii="Times New Roman" w:hAnsi="Times New Roman"/>
          <w:b/>
          <w:bCs/>
          <w:sz w:val="24"/>
          <w:szCs w:val="24"/>
          <w:lang w:val="id-ID"/>
        </w:rPr>
        <w:tab/>
      </w:r>
      <w:proofErr w:type="spellStart"/>
      <w:r w:rsidR="00E1377D" w:rsidRPr="005F44BD">
        <w:rPr>
          <w:rFonts w:ascii="Times New Roman" w:hAnsi="Times New Roman"/>
          <w:b/>
          <w:bCs/>
          <w:sz w:val="24"/>
          <w:szCs w:val="24"/>
          <w:lang w:val="id-ID"/>
        </w:rPr>
        <w:t>Conclusion</w:t>
      </w:r>
      <w:proofErr w:type="spellEnd"/>
    </w:p>
    <w:p w14:paraId="0C85ACE8" w14:textId="3B18833C" w:rsidR="00FC4B6A" w:rsidRPr="00D91621" w:rsidRDefault="002D65C5" w:rsidP="00BB4AFE">
      <w:pPr>
        <w:pStyle w:val="DaftarParagraf"/>
        <w:numPr>
          <w:ilvl w:val="0"/>
          <w:numId w:val="33"/>
        </w:numPr>
        <w:spacing w:line="360" w:lineRule="auto"/>
        <w:ind w:left="426" w:hanging="284"/>
        <w:rPr>
          <w:rFonts w:ascii="Times New Roman" w:hAnsi="Times New Roman"/>
          <w:sz w:val="24"/>
          <w:szCs w:val="24"/>
          <w:lang w:val="id-ID"/>
        </w:rPr>
      </w:pPr>
      <w:r w:rsidRPr="00D91621">
        <w:rPr>
          <w:rFonts w:ascii="Times New Roman" w:hAnsi="Times New Roman"/>
          <w:sz w:val="24"/>
          <w:szCs w:val="24"/>
          <w:lang w:val="id-ID"/>
        </w:rPr>
        <w:t xml:space="preserve">The </w:t>
      </w:r>
      <w:proofErr w:type="spellStart"/>
      <w:r w:rsidRPr="00D91621">
        <w:rPr>
          <w:rFonts w:ascii="Times New Roman" w:hAnsi="Times New Roman"/>
          <w:sz w:val="24"/>
          <w:szCs w:val="24"/>
          <w:lang w:val="id-ID"/>
        </w:rPr>
        <w:t>deviation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value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varies</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according</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to</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completed</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construction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work</w:t>
      </w:r>
      <w:proofErr w:type="spellEnd"/>
      <w:r w:rsidRPr="00D91621">
        <w:rPr>
          <w:rFonts w:ascii="Times New Roman" w:hAnsi="Times New Roman"/>
          <w:sz w:val="24"/>
          <w:szCs w:val="24"/>
          <w:lang w:val="id-ID"/>
        </w:rPr>
        <w:t xml:space="preserve">. The </w:t>
      </w:r>
      <w:proofErr w:type="spellStart"/>
      <w:r w:rsidRPr="00D91621">
        <w:rPr>
          <w:rFonts w:ascii="Times New Roman" w:hAnsi="Times New Roman"/>
          <w:sz w:val="24"/>
          <w:szCs w:val="24"/>
          <w:lang w:val="id-ID"/>
        </w:rPr>
        <w:t>increase</w:t>
      </w:r>
      <w:proofErr w:type="spellEnd"/>
      <w:r w:rsidRPr="00D91621">
        <w:rPr>
          <w:rFonts w:ascii="Times New Roman" w:hAnsi="Times New Roman"/>
          <w:sz w:val="24"/>
          <w:szCs w:val="24"/>
          <w:lang w:val="id-ID"/>
        </w:rPr>
        <w:t xml:space="preserve"> in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value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of</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variation</w:t>
      </w:r>
      <w:proofErr w:type="spellEnd"/>
      <w:r w:rsidRPr="00D91621">
        <w:rPr>
          <w:rFonts w:ascii="Times New Roman" w:hAnsi="Times New Roman"/>
          <w:sz w:val="24"/>
          <w:szCs w:val="24"/>
          <w:lang w:val="id-ID"/>
        </w:rPr>
        <w:t xml:space="preserve"> in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positive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direction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occurs</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concurrently</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with</w:t>
      </w:r>
      <w:proofErr w:type="spellEnd"/>
      <w:r w:rsidRPr="00D91621">
        <w:rPr>
          <w:rFonts w:ascii="Times New Roman" w:hAnsi="Times New Roman"/>
          <w:sz w:val="24"/>
          <w:szCs w:val="24"/>
          <w:lang w:val="id-ID"/>
        </w:rPr>
        <w:t xml:space="preserve"> a 25% </w:t>
      </w:r>
      <w:proofErr w:type="spellStart"/>
      <w:r w:rsidRPr="00D91621">
        <w:rPr>
          <w:rFonts w:ascii="Times New Roman" w:hAnsi="Times New Roman"/>
          <w:sz w:val="24"/>
          <w:szCs w:val="24"/>
          <w:lang w:val="id-ID"/>
        </w:rPr>
        <w:t>increase</w:t>
      </w:r>
      <w:proofErr w:type="spellEnd"/>
      <w:r w:rsidRPr="00D91621">
        <w:rPr>
          <w:rFonts w:ascii="Times New Roman" w:hAnsi="Times New Roman"/>
          <w:sz w:val="24"/>
          <w:szCs w:val="24"/>
          <w:lang w:val="id-ID"/>
        </w:rPr>
        <w:t xml:space="preserve"> in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percentage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of</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duration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starting</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time</w:t>
      </w:r>
      <w:proofErr w:type="spellEnd"/>
      <w:r w:rsidRPr="00D91621">
        <w:rPr>
          <w:rFonts w:ascii="Times New Roman" w:hAnsi="Times New Roman"/>
          <w:sz w:val="24"/>
          <w:szCs w:val="24"/>
          <w:lang w:val="id-ID"/>
        </w:rPr>
        <w:t xml:space="preserve"> (-2.425), a 30% </w:t>
      </w:r>
      <w:proofErr w:type="spellStart"/>
      <w:r w:rsidRPr="00D91621">
        <w:rPr>
          <w:rFonts w:ascii="Times New Roman" w:hAnsi="Times New Roman"/>
          <w:sz w:val="24"/>
          <w:szCs w:val="24"/>
          <w:lang w:val="id-ID"/>
        </w:rPr>
        <w:t>increase</w:t>
      </w:r>
      <w:proofErr w:type="spellEnd"/>
      <w:r w:rsidRPr="00D91621">
        <w:rPr>
          <w:rFonts w:ascii="Times New Roman" w:hAnsi="Times New Roman"/>
          <w:sz w:val="24"/>
          <w:szCs w:val="24"/>
          <w:lang w:val="id-ID"/>
        </w:rPr>
        <w:t xml:space="preserve"> in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percentage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of</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duration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starting</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time</w:t>
      </w:r>
      <w:proofErr w:type="spellEnd"/>
      <w:r w:rsidRPr="00D91621">
        <w:rPr>
          <w:rFonts w:ascii="Times New Roman" w:hAnsi="Times New Roman"/>
          <w:sz w:val="24"/>
          <w:szCs w:val="24"/>
          <w:lang w:val="id-ID"/>
        </w:rPr>
        <w:t xml:space="preserve"> (1.071), </w:t>
      </w:r>
      <w:proofErr w:type="spellStart"/>
      <w:r w:rsidRPr="00D91621">
        <w:rPr>
          <w:rFonts w:ascii="Times New Roman" w:hAnsi="Times New Roman"/>
          <w:sz w:val="24"/>
          <w:szCs w:val="24"/>
          <w:lang w:val="id-ID"/>
        </w:rPr>
        <w:t>and</w:t>
      </w:r>
      <w:proofErr w:type="spellEnd"/>
      <w:r w:rsidRPr="00D91621">
        <w:rPr>
          <w:rFonts w:ascii="Times New Roman" w:hAnsi="Times New Roman"/>
          <w:sz w:val="24"/>
          <w:szCs w:val="24"/>
          <w:lang w:val="id-ID"/>
        </w:rPr>
        <w:t xml:space="preserve"> a 50% </w:t>
      </w:r>
      <w:proofErr w:type="spellStart"/>
      <w:r w:rsidRPr="00D91621">
        <w:rPr>
          <w:rFonts w:ascii="Times New Roman" w:hAnsi="Times New Roman"/>
          <w:sz w:val="24"/>
          <w:szCs w:val="24"/>
          <w:lang w:val="id-ID"/>
        </w:rPr>
        <w:t>increase</w:t>
      </w:r>
      <w:proofErr w:type="spellEnd"/>
      <w:r w:rsidRPr="00D91621">
        <w:rPr>
          <w:rFonts w:ascii="Times New Roman" w:hAnsi="Times New Roman"/>
          <w:sz w:val="24"/>
          <w:szCs w:val="24"/>
          <w:lang w:val="id-ID"/>
        </w:rPr>
        <w:t xml:space="preserve"> in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percentage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of</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duration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starting</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time</w:t>
      </w:r>
      <w:proofErr w:type="spellEnd"/>
      <w:r w:rsidRPr="00D91621">
        <w:rPr>
          <w:rFonts w:ascii="Times New Roman" w:hAnsi="Times New Roman"/>
          <w:sz w:val="24"/>
          <w:szCs w:val="24"/>
          <w:lang w:val="id-ID"/>
        </w:rPr>
        <w:t xml:space="preserve"> (-2.425). (2.275). </w:t>
      </w:r>
    </w:p>
    <w:p w14:paraId="3584D132" w14:textId="77777777" w:rsidR="005F44BD" w:rsidRPr="00D91621" w:rsidRDefault="002D65C5" w:rsidP="00BB4AFE">
      <w:pPr>
        <w:pStyle w:val="DaftarParagraf"/>
        <w:numPr>
          <w:ilvl w:val="0"/>
          <w:numId w:val="33"/>
        </w:numPr>
        <w:spacing w:line="360" w:lineRule="auto"/>
        <w:ind w:left="426" w:hanging="284"/>
        <w:rPr>
          <w:rFonts w:ascii="Times New Roman" w:hAnsi="Times New Roman"/>
          <w:sz w:val="24"/>
          <w:szCs w:val="24"/>
          <w:lang w:val="id-ID"/>
        </w:rPr>
      </w:pPr>
      <w:r w:rsidRPr="00D91621">
        <w:rPr>
          <w:rFonts w:ascii="Times New Roman" w:hAnsi="Times New Roman"/>
          <w:sz w:val="24"/>
          <w:szCs w:val="24"/>
          <w:lang w:val="id-ID"/>
        </w:rPr>
        <w:t xml:space="preserve">The </w:t>
      </w:r>
      <w:proofErr w:type="spellStart"/>
      <w:r w:rsidRPr="00D91621">
        <w:rPr>
          <w:rFonts w:ascii="Times New Roman" w:hAnsi="Times New Roman"/>
          <w:sz w:val="24"/>
          <w:szCs w:val="24"/>
          <w:lang w:val="id-ID"/>
        </w:rPr>
        <w:t>increase</w:t>
      </w:r>
      <w:proofErr w:type="spellEnd"/>
      <w:r w:rsidRPr="00D91621">
        <w:rPr>
          <w:rFonts w:ascii="Times New Roman" w:hAnsi="Times New Roman"/>
          <w:sz w:val="24"/>
          <w:szCs w:val="24"/>
          <w:lang w:val="id-ID"/>
        </w:rPr>
        <w:t xml:space="preserve"> in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positive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deviation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value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is</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due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to</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the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fact</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that</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much</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work</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can</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be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done</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concurrently</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by</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optimizing</w:t>
      </w:r>
      <w:proofErr w:type="spellEnd"/>
      <w:r w:rsidRPr="00D91621">
        <w:rPr>
          <w:rFonts w:ascii="Times New Roman" w:hAnsi="Times New Roman"/>
          <w:sz w:val="24"/>
          <w:szCs w:val="24"/>
          <w:lang w:val="id-ID"/>
        </w:rPr>
        <w:t xml:space="preserve"> human </w:t>
      </w:r>
      <w:proofErr w:type="spellStart"/>
      <w:r w:rsidRPr="00D91621">
        <w:rPr>
          <w:rFonts w:ascii="Times New Roman" w:hAnsi="Times New Roman"/>
          <w:sz w:val="24"/>
          <w:szCs w:val="24"/>
          <w:lang w:val="id-ID"/>
        </w:rPr>
        <w:t>resources</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and</w:t>
      </w:r>
      <w:proofErr w:type="spellEnd"/>
      <w:r w:rsidRPr="00D91621">
        <w:rPr>
          <w:rFonts w:ascii="Times New Roman" w:hAnsi="Times New Roman"/>
          <w:sz w:val="24"/>
          <w:szCs w:val="24"/>
          <w:lang w:val="id-ID"/>
        </w:rPr>
        <w:t xml:space="preserve"> </w:t>
      </w:r>
      <w:proofErr w:type="spellStart"/>
      <w:r w:rsidRPr="00D91621">
        <w:rPr>
          <w:rFonts w:ascii="Times New Roman" w:hAnsi="Times New Roman"/>
          <w:sz w:val="24"/>
          <w:szCs w:val="24"/>
          <w:lang w:val="id-ID"/>
        </w:rPr>
        <w:t>equipment</w:t>
      </w:r>
      <w:proofErr w:type="spellEnd"/>
      <w:r w:rsidRPr="00D91621">
        <w:rPr>
          <w:rFonts w:ascii="Times New Roman" w:hAnsi="Times New Roman"/>
          <w:sz w:val="24"/>
          <w:szCs w:val="24"/>
          <w:lang w:val="id-ID"/>
        </w:rPr>
        <w:t xml:space="preserve">. </w:t>
      </w:r>
    </w:p>
    <w:p w14:paraId="7F3B81E4" w14:textId="75EB6D81" w:rsidR="002D65C5" w:rsidRPr="005F44BD" w:rsidRDefault="002D65C5" w:rsidP="00BB4AFE">
      <w:pPr>
        <w:spacing w:line="360" w:lineRule="auto"/>
        <w:rPr>
          <w:rFonts w:ascii="Times New Roman" w:hAnsi="Times New Roman"/>
          <w:b/>
          <w:bCs/>
          <w:sz w:val="24"/>
          <w:szCs w:val="24"/>
          <w:lang w:val="id-ID"/>
        </w:rPr>
      </w:pPr>
      <w:r w:rsidRPr="005F44BD">
        <w:rPr>
          <w:rFonts w:ascii="Times New Roman" w:hAnsi="Times New Roman"/>
          <w:b/>
          <w:bCs/>
          <w:sz w:val="24"/>
          <w:szCs w:val="24"/>
          <w:lang w:val="id-ID"/>
        </w:rPr>
        <w:t>5.</w:t>
      </w:r>
      <w:r w:rsidR="005F44BD" w:rsidRPr="005F44BD">
        <w:rPr>
          <w:rFonts w:ascii="Times New Roman" w:hAnsi="Times New Roman"/>
          <w:b/>
          <w:bCs/>
          <w:sz w:val="24"/>
          <w:szCs w:val="24"/>
          <w:lang w:val="id-ID"/>
        </w:rPr>
        <w:t>2</w:t>
      </w:r>
      <w:r w:rsidRPr="005F44BD">
        <w:rPr>
          <w:rFonts w:ascii="Times New Roman" w:hAnsi="Times New Roman"/>
          <w:b/>
          <w:bCs/>
          <w:sz w:val="24"/>
          <w:szCs w:val="24"/>
          <w:lang w:val="id-ID"/>
        </w:rPr>
        <w:t xml:space="preserve"> </w:t>
      </w:r>
      <w:proofErr w:type="spellStart"/>
      <w:r w:rsidRPr="005F44BD">
        <w:rPr>
          <w:rFonts w:ascii="Times New Roman" w:hAnsi="Times New Roman"/>
          <w:b/>
          <w:bCs/>
          <w:sz w:val="24"/>
          <w:szCs w:val="24"/>
          <w:lang w:val="id-ID"/>
        </w:rPr>
        <w:t>Suggestion</w:t>
      </w:r>
      <w:proofErr w:type="spellEnd"/>
      <w:r w:rsidRPr="005F44BD">
        <w:rPr>
          <w:rFonts w:ascii="Times New Roman" w:hAnsi="Times New Roman"/>
          <w:b/>
          <w:bCs/>
          <w:sz w:val="24"/>
          <w:szCs w:val="24"/>
          <w:lang w:val="id-ID"/>
        </w:rPr>
        <w:t xml:space="preserve"> </w:t>
      </w:r>
    </w:p>
    <w:p w14:paraId="2F28C38A" w14:textId="0F0666F7" w:rsidR="001D5778" w:rsidRPr="00941F11" w:rsidRDefault="002D65C5" w:rsidP="00BB4AFE">
      <w:pPr>
        <w:spacing w:line="360" w:lineRule="auto"/>
        <w:ind w:firstLine="851"/>
        <w:rPr>
          <w:rFonts w:ascii="Times New Roman" w:hAnsi="Times New Roman"/>
          <w:sz w:val="24"/>
          <w:szCs w:val="24"/>
          <w:lang w:val="id-ID"/>
        </w:rPr>
      </w:pPr>
      <w:proofErr w:type="spellStart"/>
      <w:r>
        <w:rPr>
          <w:rFonts w:ascii="Times New Roman" w:hAnsi="Times New Roman"/>
          <w:sz w:val="24"/>
          <w:szCs w:val="24"/>
          <w:lang w:val="id-ID"/>
        </w:rPr>
        <w:t>This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research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still</w:t>
      </w:r>
      <w:proofErr w:type="spellEnd"/>
      <w:r>
        <w:rPr>
          <w:rFonts w:ascii="Times New Roman" w:hAnsi="Times New Roman"/>
          <w:sz w:val="24"/>
          <w:szCs w:val="24"/>
          <w:lang w:val="id-ID"/>
        </w:rPr>
        <w:t xml:space="preserve"> has </w:t>
      </w:r>
      <w:proofErr w:type="spellStart"/>
      <w:r>
        <w:rPr>
          <w:rFonts w:ascii="Times New Roman" w:hAnsi="Times New Roman"/>
          <w:sz w:val="24"/>
          <w:szCs w:val="24"/>
          <w:lang w:val="id-ID"/>
        </w:rPr>
        <w:t>numerous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shortcomings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should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be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redeveloped</w:t>
      </w:r>
      <w:proofErr w:type="spellEnd"/>
      <w:r>
        <w:rPr>
          <w:rFonts w:ascii="Times New Roman" w:hAnsi="Times New Roman"/>
          <w:sz w:val="24"/>
          <w:szCs w:val="24"/>
          <w:lang w:val="id-ID"/>
        </w:rPr>
        <w:t xml:space="preserve">. The </w:t>
      </w:r>
      <w:proofErr w:type="spellStart"/>
      <w:r>
        <w:rPr>
          <w:rFonts w:ascii="Times New Roman" w:hAnsi="Times New Roman"/>
          <w:sz w:val="24"/>
          <w:szCs w:val="24"/>
          <w:lang w:val="id-ID"/>
        </w:rPr>
        <w:t>increase</w:t>
      </w:r>
      <w:proofErr w:type="spellEnd"/>
      <w:r>
        <w:rPr>
          <w:rFonts w:ascii="Times New Roman" w:hAnsi="Times New Roman"/>
          <w:sz w:val="24"/>
          <w:szCs w:val="24"/>
          <w:lang w:val="id-ID"/>
        </w:rPr>
        <w:t xml:space="preserve"> in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number</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construction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projects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nearly</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identical</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type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and</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size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requires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investigation</w:t>
      </w:r>
      <w:proofErr w:type="spellEnd"/>
      <w:r>
        <w:rPr>
          <w:rFonts w:ascii="Times New Roman" w:hAnsi="Times New Roman"/>
          <w:sz w:val="24"/>
          <w:szCs w:val="24"/>
          <w:lang w:val="id-ID"/>
        </w:rPr>
        <w:t xml:space="preserve">. As a </w:t>
      </w:r>
      <w:proofErr w:type="spellStart"/>
      <w:r>
        <w:rPr>
          <w:rFonts w:ascii="Times New Roman" w:hAnsi="Times New Roman"/>
          <w:sz w:val="24"/>
          <w:szCs w:val="24"/>
          <w:lang w:val="id-ID"/>
        </w:rPr>
        <w:t>result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the</w:t>
      </w:r>
      <w:proofErr w:type="spellEnd"/>
      <w:r>
        <w:rPr>
          <w:rFonts w:ascii="Times New Roman" w:hAnsi="Times New Roman"/>
          <w:sz w:val="24"/>
          <w:szCs w:val="24"/>
          <w:lang w:val="id-ID"/>
        </w:rPr>
        <w:t xml:space="preserve"> problem-</w:t>
      </w:r>
      <w:proofErr w:type="spellStart"/>
      <w:r>
        <w:rPr>
          <w:rFonts w:ascii="Times New Roman" w:hAnsi="Times New Roman"/>
          <w:sz w:val="24"/>
          <w:szCs w:val="24"/>
          <w:lang w:val="id-ID"/>
        </w:rPr>
        <w:t>solving</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approach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is</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more</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focused</w:t>
      </w:r>
      <w:proofErr w:type="spellEnd"/>
      <w:r>
        <w:rPr>
          <w:rFonts w:ascii="Times New Roman" w:hAnsi="Times New Roman"/>
          <w:sz w:val="24"/>
          <w:szCs w:val="24"/>
          <w:lang w:val="id-ID"/>
        </w:rPr>
        <w:t xml:space="preserve">. </w:t>
      </w:r>
      <w:r w:rsidR="00FC4B6A" w:rsidRPr="00941F11">
        <w:rPr>
          <w:rFonts w:ascii="Times New Roman" w:hAnsi="Times New Roman"/>
          <w:sz w:val="24"/>
          <w:szCs w:val="24"/>
          <w:lang w:val="id-ID"/>
        </w:rPr>
        <w:t>.</w:t>
      </w:r>
      <w:r w:rsidR="001D5778" w:rsidRPr="00941F11">
        <w:rPr>
          <w:rFonts w:ascii="Times New Roman" w:hAnsi="Times New Roman"/>
          <w:sz w:val="24"/>
          <w:szCs w:val="24"/>
          <w:lang w:val="id-ID"/>
        </w:rPr>
        <w:t xml:space="preserve"> </w:t>
      </w:r>
    </w:p>
    <w:sectPr w:rsidR="001D5778" w:rsidRPr="00941F11" w:rsidSect="00941F11">
      <w:headerReference w:type="first" r:id="rId26"/>
      <w:pgSz w:w="11907" w:h="16840" w:code="9"/>
      <w:pgMar w:top="1134" w:right="1134" w:bottom="1134" w:left="1701" w:header="709" w:footer="709"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D3B0" w14:textId="77777777" w:rsidR="00C4099D" w:rsidRDefault="00C4099D" w:rsidP="008A628A">
      <w:r>
        <w:separator/>
      </w:r>
    </w:p>
  </w:endnote>
  <w:endnote w:type="continuationSeparator" w:id="0">
    <w:p w14:paraId="7A5D2520" w14:textId="77777777" w:rsidR="00C4099D" w:rsidRDefault="00C4099D" w:rsidP="008A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237F" w14:textId="77777777" w:rsidR="00A652D9" w:rsidRPr="00A652D9" w:rsidRDefault="00A652D9" w:rsidP="00A652D9">
    <w:pPr>
      <w:pStyle w:val="Hakcipta"/>
      <w:pBdr>
        <w:top w:val="single" w:sz="4" w:space="1" w:color="auto"/>
      </w:pBdr>
      <w:spacing w:line="276" w:lineRule="auto"/>
      <w:jc w:val="left"/>
      <w:rPr>
        <w:rFonts w:ascii="Book Antiqua" w:hAnsi="Book Antiqua" w:cs="Arial"/>
        <w:sz w:val="16"/>
        <w:szCs w:val="16"/>
        <w:lang w:val="id-ID"/>
      </w:rPr>
    </w:pPr>
    <w:r w:rsidRPr="00A652D9">
      <w:rPr>
        <w:rFonts w:ascii="Book Antiqua" w:hAnsi="Book Antiqua" w:cs="Arial"/>
        <w:sz w:val="16"/>
        <w:szCs w:val="16"/>
        <w:lang w:val="id-ID"/>
      </w:rPr>
      <w:t>Article Title</w:t>
    </w:r>
  </w:p>
  <w:p w14:paraId="75FD6D30" w14:textId="34F73D14" w:rsidR="005F0CC1" w:rsidRPr="00A652D9" w:rsidRDefault="00C4099D" w:rsidP="00AF3417">
    <w:pPr>
      <w:pStyle w:val="Hakcipta"/>
      <w:jc w:val="left"/>
      <w:rPr>
        <w:sz w:val="16"/>
        <w:szCs w:val="16"/>
        <w:lang w:val="id-ID"/>
      </w:rPr>
    </w:pPr>
    <w:hyperlink r:id="rId1" w:tgtFrame="_blank" w:tooltip="Crosereef" w:history="1">
      <w:r w:rsidR="00A652D9" w:rsidRPr="00A652D9">
        <w:rPr>
          <w:rStyle w:val="Hyperlink"/>
          <w:rFonts w:ascii="Book Antiqua" w:hAnsi="Book Antiqua"/>
          <w:color w:val="006699"/>
          <w:sz w:val="16"/>
          <w:szCs w:val="16"/>
          <w:shd w:val="clear" w:color="auto" w:fill="FFFFFF"/>
        </w:rPr>
        <w:t>https://doi.org/10.30736/cvl.v2i2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274A" w14:textId="77777777" w:rsidR="00A652D9" w:rsidRPr="00A652D9" w:rsidRDefault="00A652D9" w:rsidP="00A652D9">
    <w:pPr>
      <w:pStyle w:val="Hakcipta"/>
      <w:pBdr>
        <w:top w:val="single" w:sz="4" w:space="1" w:color="auto"/>
      </w:pBdr>
      <w:spacing w:line="276" w:lineRule="auto"/>
      <w:jc w:val="left"/>
      <w:rPr>
        <w:rFonts w:ascii="Book Antiqua" w:hAnsi="Book Antiqua" w:cs="Arial"/>
        <w:sz w:val="16"/>
        <w:szCs w:val="16"/>
        <w:lang w:val="id-ID"/>
      </w:rPr>
    </w:pPr>
    <w:r w:rsidRPr="00A652D9">
      <w:rPr>
        <w:rFonts w:ascii="Book Antiqua" w:hAnsi="Book Antiqua" w:cs="Arial"/>
        <w:sz w:val="16"/>
        <w:szCs w:val="16"/>
        <w:lang w:val="id-ID"/>
      </w:rPr>
      <w:t>Article Title</w:t>
    </w:r>
  </w:p>
  <w:p w14:paraId="2E081EEE" w14:textId="549ECA2F" w:rsidR="005F0CC1" w:rsidRPr="00A652D9" w:rsidRDefault="00C4099D" w:rsidP="00BC7369">
    <w:pPr>
      <w:pStyle w:val="Hakcipta"/>
      <w:jc w:val="left"/>
      <w:rPr>
        <w:sz w:val="16"/>
        <w:szCs w:val="16"/>
        <w:lang w:val="id-ID"/>
      </w:rPr>
    </w:pPr>
    <w:hyperlink r:id="rId1" w:tgtFrame="_blank" w:tooltip="Crosereef" w:history="1">
      <w:r w:rsidR="00A652D9" w:rsidRPr="00A652D9">
        <w:rPr>
          <w:rStyle w:val="Hyperlink"/>
          <w:rFonts w:ascii="Book Antiqua" w:hAnsi="Book Antiqua"/>
          <w:color w:val="006699"/>
          <w:sz w:val="16"/>
          <w:szCs w:val="16"/>
          <w:shd w:val="clear" w:color="auto" w:fill="FFFFFF"/>
        </w:rPr>
        <w:t>https://doi.org/10.30736/cvl.v2i2</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FD63" w14:textId="3148518D" w:rsidR="00840C2B" w:rsidRPr="00A652D9" w:rsidRDefault="00DB2A04" w:rsidP="00840C2B">
    <w:pPr>
      <w:pStyle w:val="Hakcipta"/>
      <w:pBdr>
        <w:top w:val="single" w:sz="4" w:space="1" w:color="auto"/>
      </w:pBdr>
      <w:spacing w:line="276" w:lineRule="auto"/>
      <w:jc w:val="left"/>
      <w:rPr>
        <w:rFonts w:ascii="Book Antiqua" w:hAnsi="Book Antiqua" w:cs="Arial"/>
        <w:sz w:val="16"/>
        <w:szCs w:val="16"/>
        <w:lang w:val="id-ID"/>
      </w:rPr>
    </w:pPr>
    <w:r w:rsidRPr="00A652D9">
      <w:rPr>
        <w:rFonts w:ascii="Book Antiqua" w:hAnsi="Book Antiqua" w:cs="Arial"/>
        <w:sz w:val="16"/>
        <w:szCs w:val="16"/>
        <w:lang w:val="id-ID"/>
      </w:rPr>
      <w:t>Article Title</w:t>
    </w:r>
  </w:p>
  <w:p w14:paraId="5926D7C9" w14:textId="45CA9D6E" w:rsidR="005F0CC1" w:rsidRPr="00481F22" w:rsidRDefault="00C4099D" w:rsidP="00BC7369">
    <w:pPr>
      <w:pStyle w:val="Hakcipta"/>
      <w:jc w:val="left"/>
      <w:rPr>
        <w:color w:val="FF0000"/>
        <w:sz w:val="16"/>
        <w:szCs w:val="16"/>
        <w:lang w:val="id-ID"/>
      </w:rPr>
    </w:pPr>
    <w:hyperlink r:id="rId1" w:tgtFrame="_blank" w:tooltip="Crosereef" w:history="1">
      <w:r w:rsidR="00670057" w:rsidRPr="00A652D9">
        <w:rPr>
          <w:rStyle w:val="Hyperlink"/>
          <w:rFonts w:ascii="Book Antiqua" w:hAnsi="Book Antiqua"/>
          <w:color w:val="006699"/>
          <w:sz w:val="16"/>
          <w:szCs w:val="16"/>
          <w:shd w:val="clear" w:color="auto" w:fill="FFFFFF"/>
        </w:rPr>
        <w:t>https://doi.org/10.30736/cvl.v2i2</w:t>
      </w:r>
    </w:hyperlink>
    <w:r w:rsidR="00840C2B" w:rsidRPr="00481F22">
      <w:rPr>
        <w:rFonts w:ascii="Book Antiqua" w:hAnsi="Book Antiqua"/>
        <w:color w:val="FF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B466" w14:textId="77777777" w:rsidR="00C4099D" w:rsidRDefault="00C4099D" w:rsidP="008A628A">
      <w:r>
        <w:separator/>
      </w:r>
    </w:p>
  </w:footnote>
  <w:footnote w:type="continuationSeparator" w:id="0">
    <w:p w14:paraId="2225E5BF" w14:textId="77777777" w:rsidR="00C4099D" w:rsidRDefault="00C4099D" w:rsidP="008A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AEBB" w14:textId="65E59A3E" w:rsidR="005F0CC1" w:rsidRPr="00A10180" w:rsidRDefault="00077652" w:rsidP="00301EDC">
    <w:pPr>
      <w:pStyle w:val="Hakcipta"/>
      <w:jc w:val="left"/>
      <w:rPr>
        <w:b/>
        <w:sz w:val="16"/>
        <w:szCs w:val="16"/>
        <w:lang w:val="id-ID"/>
      </w:rPr>
    </w:pPr>
    <w:r>
      <w:rPr>
        <w:b/>
        <w:sz w:val="16"/>
        <w:szCs w:val="16"/>
      </w:rPr>
      <w:t>3</w:t>
    </w:r>
    <w:r w:rsidR="00A10180">
      <w:rPr>
        <w:b/>
        <w:sz w:val="16"/>
        <w:szCs w:val="16"/>
      </w:rPr>
      <w:t xml:space="preserve"> - </w:t>
    </w:r>
    <w:r w:rsidR="00247988">
      <w:rPr>
        <w:b/>
        <w:sz w:val="16"/>
        <w:szCs w:val="16"/>
        <w:lang w:val="id-ID"/>
      </w:rPr>
      <w:t>4</w:t>
    </w:r>
  </w:p>
  <w:p w14:paraId="47D83338" w14:textId="46523E43" w:rsidR="005F0CC1" w:rsidRPr="00E1420A" w:rsidRDefault="00BC7369" w:rsidP="00E1420A">
    <w:pPr>
      <w:pStyle w:val="Hakcipta"/>
      <w:tabs>
        <w:tab w:val="left" w:pos="7230"/>
      </w:tabs>
      <w:jc w:val="left"/>
      <w:rPr>
        <w:rFonts w:ascii="Book Antiqua" w:hAnsi="Book Antiqua"/>
        <w:sz w:val="16"/>
        <w:szCs w:val="16"/>
      </w:rPr>
    </w:pPr>
    <w:proofErr w:type="spellStart"/>
    <w:proofErr w:type="gramStart"/>
    <w:r w:rsidRPr="001E02F8">
      <w:rPr>
        <w:rFonts w:ascii="Book Antiqua" w:eastAsia="Arial Unicode MS" w:hAnsi="Book Antiqua" w:cs="Arial Unicode MS"/>
        <w:color w:val="0D0D0D"/>
        <w:sz w:val="20"/>
        <w:szCs w:val="16"/>
      </w:rPr>
      <w:t>Civilla</w:t>
    </w:r>
    <w:proofErr w:type="spellEnd"/>
    <w:r w:rsidRPr="001E02F8">
      <w:rPr>
        <w:rFonts w:ascii="Book Antiqua" w:eastAsia="Arial Unicode MS" w:hAnsi="Book Antiqua" w:cs="Arial Unicode MS"/>
        <w:color w:val="0D0D0D"/>
        <w:sz w:val="20"/>
        <w:szCs w:val="16"/>
      </w:rPr>
      <w:t xml:space="preserve"> :</w:t>
    </w:r>
    <w:proofErr w:type="gramEnd"/>
    <w:r w:rsidRPr="001E02F8">
      <w:rPr>
        <w:rFonts w:ascii="Book Antiqua" w:eastAsia="Arial Unicode MS" w:hAnsi="Book Antiqua" w:cs="Arial Unicode MS"/>
        <w:color w:val="0D0D0D"/>
        <w:sz w:val="20"/>
        <w:szCs w:val="16"/>
      </w:rPr>
      <w:t xml:space="preserve"> </w:t>
    </w:r>
    <w:proofErr w:type="spellStart"/>
    <w:r w:rsidRPr="001E02F8">
      <w:rPr>
        <w:rFonts w:ascii="Book Antiqua" w:eastAsia="Arial Unicode MS" w:hAnsi="Book Antiqua" w:cs="Arial Unicode MS"/>
        <w:color w:val="0D0D0D"/>
        <w:sz w:val="20"/>
        <w:szCs w:val="16"/>
      </w:rPr>
      <w:t>Jurnal</w:t>
    </w:r>
    <w:proofErr w:type="spellEnd"/>
    <w:r w:rsidRPr="001E02F8">
      <w:rPr>
        <w:rFonts w:ascii="Book Antiqua" w:eastAsia="Arial Unicode MS" w:hAnsi="Book Antiqua" w:cs="Arial Unicode MS"/>
        <w:color w:val="0D0D0D"/>
        <w:sz w:val="20"/>
        <w:szCs w:val="16"/>
      </w:rPr>
      <w:t xml:space="preserve"> Teknik </w:t>
    </w:r>
    <w:proofErr w:type="spellStart"/>
    <w:r w:rsidRPr="001E02F8">
      <w:rPr>
        <w:rFonts w:ascii="Book Antiqua" w:eastAsia="Arial Unicode MS" w:hAnsi="Book Antiqua" w:cs="Arial Unicode MS"/>
        <w:color w:val="0D0D0D"/>
        <w:sz w:val="20"/>
        <w:szCs w:val="16"/>
      </w:rPr>
      <w:t>Sipil</w:t>
    </w:r>
    <w:proofErr w:type="spellEnd"/>
    <w:r w:rsidRPr="001E02F8">
      <w:rPr>
        <w:rFonts w:ascii="Book Antiqua" w:eastAsia="Arial Unicode MS" w:hAnsi="Book Antiqua" w:cs="Arial Unicode MS"/>
        <w:color w:val="0D0D0D"/>
        <w:sz w:val="20"/>
        <w:szCs w:val="16"/>
      </w:rPr>
      <w:t xml:space="preserve"> Universitas Islam </w:t>
    </w:r>
    <w:proofErr w:type="spellStart"/>
    <w:r w:rsidRPr="001E02F8">
      <w:rPr>
        <w:rFonts w:ascii="Book Antiqua" w:eastAsia="Arial Unicode MS" w:hAnsi="Book Antiqua" w:cs="Arial Unicode MS"/>
        <w:color w:val="0D0D0D"/>
        <w:sz w:val="20"/>
        <w:szCs w:val="16"/>
      </w:rPr>
      <w:t>Lamo</w:t>
    </w:r>
    <w:proofErr w:type="spellEnd"/>
    <w:r w:rsidR="00152594">
      <w:rPr>
        <w:rFonts w:ascii="Book Antiqua" w:eastAsia="Arial Unicode MS" w:hAnsi="Book Antiqua" w:cs="Arial Unicode MS"/>
        <w:color w:val="0D0D0D"/>
        <w:sz w:val="20"/>
        <w:szCs w:val="16"/>
        <w:lang w:val="id-ID"/>
      </w:rPr>
      <w:t>n</w:t>
    </w:r>
    <w:proofErr w:type="spellStart"/>
    <w:r w:rsidRPr="001E02F8">
      <w:rPr>
        <w:rFonts w:ascii="Book Antiqua" w:eastAsia="Arial Unicode MS" w:hAnsi="Book Antiqua" w:cs="Arial Unicode MS"/>
        <w:color w:val="0D0D0D"/>
        <w:sz w:val="20"/>
        <w:szCs w:val="16"/>
      </w:rPr>
      <w:t>gan</w:t>
    </w:r>
    <w:proofErr w:type="spellEnd"/>
    <w:r w:rsidR="00E1420A">
      <w:rPr>
        <w:sz w:val="16"/>
        <w:szCs w:val="16"/>
      </w:rPr>
      <w:tab/>
    </w:r>
    <w:r w:rsidR="00AF3417" w:rsidRPr="00783638">
      <w:rPr>
        <w:rFonts w:ascii="Book Antiqua" w:hAnsi="Book Antiqua" w:cs="Calibri"/>
        <w:color w:val="0D0D0D"/>
        <w:sz w:val="16"/>
        <w:szCs w:val="16"/>
      </w:rPr>
      <w:t>ISSN</w:t>
    </w:r>
    <w:r w:rsidR="00AF3417" w:rsidRPr="00783638">
      <w:rPr>
        <w:rFonts w:ascii="Book Antiqua" w:hAnsi="Book Antiqua" w:cs="Calibri"/>
        <w:color w:val="0D0D0D"/>
        <w:sz w:val="16"/>
        <w:szCs w:val="16"/>
        <w:shd w:val="clear" w:color="auto" w:fill="FFFFFF"/>
        <w:lang w:val="id-ID"/>
      </w:rPr>
      <w:t xml:space="preserve"> </w:t>
    </w:r>
    <w:r w:rsidR="00AF3417" w:rsidRPr="00783638">
      <w:rPr>
        <w:rFonts w:ascii="Book Antiqua" w:hAnsi="Book Antiqua" w:cs="Calibri"/>
        <w:color w:val="0D0D0D"/>
        <w:sz w:val="16"/>
        <w:szCs w:val="16"/>
        <w:shd w:val="clear" w:color="auto" w:fill="FFFFFF"/>
      </w:rPr>
      <w:t>(</w:t>
    </w:r>
    <w:r w:rsidR="00AF3417" w:rsidRPr="00783638">
      <w:rPr>
        <w:rFonts w:ascii="Book Antiqua" w:hAnsi="Book Antiqua" w:cs="Calibri"/>
        <w:i/>
        <w:color w:val="0D0D0D"/>
        <w:sz w:val="16"/>
        <w:szCs w:val="16"/>
        <w:shd w:val="clear" w:color="auto" w:fill="FFFFFF"/>
      </w:rPr>
      <w:t>Online</w:t>
    </w:r>
    <w:r w:rsidR="00AF3417" w:rsidRPr="00783638">
      <w:rPr>
        <w:rFonts w:ascii="Book Antiqua" w:hAnsi="Book Antiqua" w:cs="Calibri"/>
        <w:color w:val="0D0D0D"/>
        <w:sz w:val="16"/>
        <w:szCs w:val="16"/>
        <w:shd w:val="clear" w:color="auto" w:fill="FFFFFF"/>
      </w:rPr>
      <w:t xml:space="preserve">) </w:t>
    </w:r>
    <w:r w:rsidR="00AF3417" w:rsidRPr="00BC7369">
      <w:rPr>
        <w:rFonts w:ascii="Book Antiqua" w:hAnsi="Book Antiqua" w:cs="Calibri"/>
        <w:color w:val="0D0D0D"/>
        <w:sz w:val="16"/>
        <w:szCs w:val="16"/>
      </w:rPr>
      <w:t>2620-7222</w:t>
    </w:r>
    <w:r w:rsidR="005F0CC1" w:rsidRPr="00E1420A">
      <w:rPr>
        <w:rFonts w:ascii="Book Antiqua" w:hAnsi="Book Antiqua"/>
        <w:sz w:val="16"/>
        <w:szCs w:val="16"/>
      </w:rPr>
      <w:t xml:space="preserve">                                 </w:t>
    </w:r>
    <w:r w:rsidR="00E1420A" w:rsidRPr="00E1420A">
      <w:rPr>
        <w:rFonts w:ascii="Book Antiqua" w:hAnsi="Book Antiqua"/>
        <w:sz w:val="16"/>
        <w:szCs w:val="16"/>
      </w:rPr>
      <w:t xml:space="preserve">        </w:t>
    </w:r>
  </w:p>
  <w:p w14:paraId="4C31CBC7" w14:textId="4FEF097F" w:rsidR="005F0CC1" w:rsidRPr="00E1420A" w:rsidRDefault="00DB2A04" w:rsidP="00E1420A">
    <w:pPr>
      <w:pStyle w:val="Hakcipta"/>
      <w:pBdr>
        <w:bottom w:val="single" w:sz="4" w:space="1" w:color="auto"/>
      </w:pBdr>
      <w:tabs>
        <w:tab w:val="left" w:pos="7230"/>
      </w:tabs>
      <w:jc w:val="both"/>
      <w:rPr>
        <w:rFonts w:ascii="Book Antiqua" w:hAnsi="Book Antiqua"/>
        <w:sz w:val="16"/>
        <w:szCs w:val="16"/>
      </w:rPr>
    </w:pPr>
    <w:r w:rsidRPr="00783638">
      <w:rPr>
        <w:rFonts w:ascii="Book Antiqua" w:eastAsia="Arial Unicode MS" w:hAnsi="Book Antiqua" w:cs="Arial Unicode MS"/>
        <w:color w:val="0D0D0D"/>
        <w:sz w:val="20"/>
        <w:szCs w:val="16"/>
      </w:rPr>
      <w:t xml:space="preserve">Volume </w:t>
    </w:r>
    <w:r w:rsidRPr="00783638">
      <w:rPr>
        <w:rFonts w:ascii="Book Antiqua" w:eastAsia="Arial Unicode MS" w:hAnsi="Book Antiqua" w:cs="Arial Unicode MS"/>
        <w:color w:val="0D0D0D"/>
        <w:sz w:val="20"/>
        <w:szCs w:val="16"/>
        <w:lang w:val="id-ID"/>
      </w:rPr>
      <w:t>xx</w:t>
    </w:r>
    <w:r w:rsidRPr="00783638">
      <w:rPr>
        <w:rFonts w:ascii="Book Antiqua" w:eastAsia="Arial Unicode MS" w:hAnsi="Book Antiqua" w:cs="Arial Unicode MS"/>
        <w:color w:val="0D0D0D"/>
        <w:sz w:val="20"/>
        <w:szCs w:val="16"/>
      </w:rPr>
      <w:t xml:space="preserve"> N</w:t>
    </w:r>
    <w:r>
      <w:rPr>
        <w:rFonts w:ascii="Book Antiqua" w:eastAsia="Arial Unicode MS" w:hAnsi="Book Antiqua" w:cs="Arial Unicode MS"/>
        <w:color w:val="0D0D0D"/>
        <w:sz w:val="20"/>
        <w:szCs w:val="16"/>
        <w:lang w:val="id-ID"/>
      </w:rPr>
      <w:t>umber</w:t>
    </w:r>
    <w:r w:rsidRPr="00783638">
      <w:rPr>
        <w:rFonts w:ascii="Book Antiqua" w:eastAsia="Arial Unicode MS" w:hAnsi="Book Antiqua" w:cs="Arial Unicode MS"/>
        <w:color w:val="0D0D0D"/>
        <w:sz w:val="20"/>
        <w:szCs w:val="16"/>
      </w:rPr>
      <w:t xml:space="preserve"> </w:t>
    </w:r>
    <w:r w:rsidRPr="00783638">
      <w:rPr>
        <w:rFonts w:ascii="Book Antiqua" w:eastAsia="Arial Unicode MS" w:hAnsi="Book Antiqua" w:cs="Arial Unicode MS"/>
        <w:color w:val="0D0D0D"/>
        <w:sz w:val="20"/>
        <w:szCs w:val="16"/>
        <w:lang w:val="id-ID"/>
      </w:rPr>
      <w:t>x</w:t>
    </w:r>
    <w:r w:rsidRPr="00783638">
      <w:rPr>
        <w:rFonts w:ascii="Book Antiqua" w:eastAsia="Arial Unicode MS" w:hAnsi="Book Antiqua" w:cs="Arial Unicode MS"/>
        <w:color w:val="0D0D0D"/>
        <w:sz w:val="20"/>
        <w:szCs w:val="16"/>
      </w:rPr>
      <w:t xml:space="preserve"> </w:t>
    </w:r>
    <w:r>
      <w:rPr>
        <w:rFonts w:ascii="Book Antiqua" w:eastAsia="Arial Unicode MS" w:hAnsi="Book Antiqua" w:cs="Arial Unicode MS"/>
        <w:color w:val="0D0D0D"/>
        <w:sz w:val="20"/>
        <w:szCs w:val="16"/>
        <w:lang w:val="id-ID"/>
      </w:rPr>
      <w:t>Year</w:t>
    </w:r>
    <w:r w:rsidRPr="00783638">
      <w:rPr>
        <w:rFonts w:ascii="Book Antiqua" w:eastAsia="Arial Unicode MS" w:hAnsi="Book Antiqua" w:cs="Arial Unicode MS"/>
        <w:color w:val="0D0D0D"/>
        <w:sz w:val="20"/>
        <w:szCs w:val="16"/>
      </w:rPr>
      <w:t xml:space="preserve"> </w:t>
    </w:r>
    <w:r w:rsidRPr="00783638">
      <w:rPr>
        <w:rFonts w:ascii="Book Antiqua" w:eastAsia="Arial Unicode MS" w:hAnsi="Book Antiqua" w:cs="Arial Unicode MS"/>
        <w:color w:val="0D0D0D"/>
        <w:sz w:val="20"/>
        <w:szCs w:val="16"/>
        <w:lang w:val="id-ID"/>
      </w:rPr>
      <w:t>xxxx</w:t>
    </w:r>
    <w:r w:rsidR="00E1420A" w:rsidRPr="00E1420A">
      <w:rPr>
        <w:rFonts w:ascii="Book Antiqua" w:hAnsi="Book Antiqua"/>
        <w:sz w:val="16"/>
        <w:szCs w:val="16"/>
      </w:rPr>
      <w:tab/>
    </w:r>
    <w:r w:rsidR="00AF3417" w:rsidRPr="00BC7369">
      <w:rPr>
        <w:rFonts w:ascii="Book Antiqua" w:hAnsi="Book Antiqua"/>
        <w:sz w:val="16"/>
        <w:szCs w:val="16"/>
      </w:rPr>
      <w:t>ISSN (</w:t>
    </w:r>
    <w:proofErr w:type="gramStart"/>
    <w:r w:rsidR="00AF3417" w:rsidRPr="00BC7369">
      <w:rPr>
        <w:rFonts w:ascii="Book Antiqua" w:hAnsi="Book Antiqua"/>
        <w:i/>
        <w:sz w:val="16"/>
        <w:szCs w:val="16"/>
      </w:rPr>
      <w:t>Print</w:t>
    </w:r>
    <w:r w:rsidR="00AF3417" w:rsidRPr="00BC7369">
      <w:rPr>
        <w:rFonts w:ascii="Book Antiqua" w:hAnsi="Book Antiqua"/>
        <w:sz w:val="16"/>
        <w:szCs w:val="16"/>
      </w:rPr>
      <w:t xml:space="preserve">)   </w:t>
    </w:r>
    <w:proofErr w:type="gramEnd"/>
    <w:r w:rsidR="00AF3417">
      <w:rPr>
        <w:rFonts w:ascii="Book Antiqua" w:hAnsi="Book Antiqua" w:cs="Calibri"/>
        <w:color w:val="0D0D0D"/>
        <w:sz w:val="16"/>
        <w:szCs w:val="16"/>
      </w:rPr>
      <w:fldChar w:fldCharType="begin"/>
    </w:r>
    <w:r w:rsidR="00AF3417">
      <w:rPr>
        <w:rFonts w:ascii="Book Antiqua" w:hAnsi="Book Antiqua" w:cs="Calibri"/>
        <w:color w:val="0D0D0D"/>
        <w:sz w:val="16"/>
        <w:szCs w:val="16"/>
      </w:rPr>
      <w:instrText xml:space="preserve"> HYPERLINK "http://issn.pdii.lipi.go.id/issn.cgi?daftar&amp;&amp;&amp;&amp;&amp;2503-2399" \t "baru" </w:instrText>
    </w:r>
    <w:r w:rsidR="00AF3417">
      <w:rPr>
        <w:rFonts w:ascii="Book Antiqua" w:hAnsi="Book Antiqua" w:cs="Calibri"/>
        <w:color w:val="0D0D0D"/>
        <w:sz w:val="16"/>
        <w:szCs w:val="16"/>
      </w:rPr>
      <w:fldChar w:fldCharType="separate"/>
    </w:r>
    <w:r w:rsidR="00AF3417" w:rsidRPr="00BC7369">
      <w:rPr>
        <w:rFonts w:ascii="Book Antiqua" w:hAnsi="Book Antiqua" w:cs="Calibri"/>
        <w:color w:val="0D0D0D"/>
        <w:sz w:val="16"/>
        <w:szCs w:val="16"/>
      </w:rPr>
      <w:t>2503-2399</w:t>
    </w:r>
    <w:r w:rsidR="00AF3417">
      <w:rPr>
        <w:rFonts w:ascii="Book Antiqua" w:hAnsi="Book Antiqua" w:cs="Calibri"/>
        <w:color w:val="0D0D0D"/>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7827" w14:textId="296C71CF" w:rsidR="005F0CC1" w:rsidRPr="00A10180" w:rsidRDefault="00077652" w:rsidP="0059364C">
    <w:pPr>
      <w:pStyle w:val="Hakcipta"/>
      <w:rPr>
        <w:b/>
        <w:sz w:val="16"/>
        <w:szCs w:val="16"/>
        <w:lang w:val="id-ID"/>
      </w:rPr>
    </w:pPr>
    <w:r>
      <w:rPr>
        <w:b/>
        <w:sz w:val="16"/>
        <w:szCs w:val="16"/>
      </w:rPr>
      <w:t>2</w:t>
    </w:r>
    <w:r w:rsidR="00A725F6">
      <w:rPr>
        <w:b/>
        <w:sz w:val="16"/>
        <w:szCs w:val="16"/>
      </w:rPr>
      <w:t xml:space="preserve"> - </w:t>
    </w:r>
    <w:r w:rsidR="00247988">
      <w:rPr>
        <w:b/>
        <w:sz w:val="16"/>
        <w:szCs w:val="16"/>
        <w:lang w:val="id-ID"/>
      </w:rPr>
      <w:t>4</w:t>
    </w:r>
  </w:p>
  <w:p w14:paraId="112B5F5D" w14:textId="5CEEEA49" w:rsidR="00E1420A" w:rsidRPr="00E1420A" w:rsidRDefault="005F0CC1" w:rsidP="00A652D9">
    <w:pPr>
      <w:pStyle w:val="Hakcipta"/>
      <w:tabs>
        <w:tab w:val="left" w:pos="7230"/>
      </w:tabs>
      <w:jc w:val="left"/>
      <w:rPr>
        <w:rFonts w:ascii="Book Antiqua" w:hAnsi="Book Antiqua"/>
        <w:sz w:val="16"/>
        <w:szCs w:val="16"/>
      </w:rPr>
    </w:pPr>
    <w:r w:rsidRPr="002C59C6">
      <w:rPr>
        <w:sz w:val="16"/>
        <w:szCs w:val="16"/>
      </w:rPr>
      <w:t xml:space="preserve">                                                                                                    </w:t>
    </w:r>
    <w:r w:rsidR="00E1420A">
      <w:rPr>
        <w:sz w:val="16"/>
        <w:szCs w:val="16"/>
      </w:rPr>
      <w:tab/>
    </w:r>
    <w:r w:rsidR="00BC7369">
      <w:rPr>
        <w:sz w:val="16"/>
        <w:szCs w:val="16"/>
        <w:lang w:val="id-ID"/>
      </w:rPr>
      <w:t xml:space="preserve">   </w:t>
    </w:r>
    <w:r w:rsidR="00A652D9" w:rsidRPr="00783638">
      <w:rPr>
        <w:rFonts w:ascii="Book Antiqua" w:hAnsi="Book Antiqua" w:cs="Calibri"/>
        <w:color w:val="0D0D0D"/>
        <w:sz w:val="16"/>
        <w:szCs w:val="16"/>
      </w:rPr>
      <w:t>ISSN</w:t>
    </w:r>
    <w:r w:rsidR="00A652D9" w:rsidRPr="00783638">
      <w:rPr>
        <w:rFonts w:ascii="Book Antiqua" w:hAnsi="Book Antiqua" w:cs="Calibri"/>
        <w:color w:val="0D0D0D"/>
        <w:sz w:val="16"/>
        <w:szCs w:val="16"/>
        <w:shd w:val="clear" w:color="auto" w:fill="FFFFFF"/>
        <w:lang w:val="id-ID"/>
      </w:rPr>
      <w:t xml:space="preserve"> </w:t>
    </w:r>
    <w:r w:rsidR="00A652D9" w:rsidRPr="00783638">
      <w:rPr>
        <w:rFonts w:ascii="Book Antiqua" w:hAnsi="Book Antiqua" w:cs="Calibri"/>
        <w:color w:val="0D0D0D"/>
        <w:sz w:val="16"/>
        <w:szCs w:val="16"/>
        <w:shd w:val="clear" w:color="auto" w:fill="FFFFFF"/>
      </w:rPr>
      <w:t>(</w:t>
    </w:r>
    <w:r w:rsidR="00A652D9" w:rsidRPr="00783638">
      <w:rPr>
        <w:rFonts w:ascii="Book Antiqua" w:hAnsi="Book Antiqua" w:cs="Calibri"/>
        <w:i/>
        <w:color w:val="0D0D0D"/>
        <w:sz w:val="16"/>
        <w:szCs w:val="16"/>
        <w:shd w:val="clear" w:color="auto" w:fill="FFFFFF"/>
      </w:rPr>
      <w:t>Online</w:t>
    </w:r>
    <w:r w:rsidR="00A652D9" w:rsidRPr="00783638">
      <w:rPr>
        <w:rFonts w:ascii="Book Antiqua" w:hAnsi="Book Antiqua" w:cs="Calibri"/>
        <w:color w:val="0D0D0D"/>
        <w:sz w:val="16"/>
        <w:szCs w:val="16"/>
        <w:shd w:val="clear" w:color="auto" w:fill="FFFFFF"/>
      </w:rPr>
      <w:t xml:space="preserve">) </w:t>
    </w:r>
    <w:r w:rsidR="00BC7369" w:rsidRPr="00BC7369">
      <w:rPr>
        <w:rFonts w:ascii="Book Antiqua" w:hAnsi="Book Antiqua" w:cs="Calibri"/>
        <w:color w:val="0D0D0D"/>
        <w:sz w:val="16"/>
        <w:szCs w:val="16"/>
      </w:rPr>
      <w:t>2620-7222</w:t>
    </w:r>
    <w:r w:rsidR="00BC7369" w:rsidRPr="00BC7369">
      <w:rPr>
        <w:rFonts w:ascii="Book Antiqua" w:hAnsi="Book Antiqua" w:cs="Calibri"/>
        <w:color w:val="0D0D0D"/>
        <w:sz w:val="16"/>
        <w:szCs w:val="16"/>
        <w:lang w:val="en-US"/>
      </w:rPr>
      <w:t xml:space="preserve"> </w:t>
    </w:r>
    <w:r w:rsidR="00E1420A" w:rsidRPr="00E1420A">
      <w:rPr>
        <w:rFonts w:ascii="Book Antiqua" w:hAnsi="Book Antiqua"/>
        <w:sz w:val="16"/>
        <w:szCs w:val="16"/>
      </w:rPr>
      <w:t xml:space="preserve">                                        </w:t>
    </w:r>
  </w:p>
  <w:p w14:paraId="47F63B8A" w14:textId="282C4AC1" w:rsidR="005F0CC1" w:rsidRPr="00BC7369" w:rsidRDefault="00DB2A04" w:rsidP="00A10180">
    <w:pPr>
      <w:pStyle w:val="Hakcipta"/>
      <w:tabs>
        <w:tab w:val="left" w:pos="7371"/>
      </w:tabs>
      <w:jc w:val="left"/>
    </w:pPr>
    <w:r>
      <w:rPr>
        <w:rFonts w:ascii="Book Antiqua" w:hAnsi="Book Antiqua"/>
        <w:color w:val="4472C4" w:themeColor="accent1"/>
        <w:sz w:val="16"/>
        <w:szCs w:val="16"/>
        <w:lang w:val="id-ID"/>
      </w:rPr>
      <w:t>First Author</w:t>
    </w:r>
    <w:r w:rsidR="00840C2B" w:rsidRPr="0097734B">
      <w:rPr>
        <w:rFonts w:ascii="Book Antiqua" w:hAnsi="Book Antiqua"/>
        <w:color w:val="4472C4" w:themeColor="accent1"/>
        <w:sz w:val="16"/>
        <w:szCs w:val="16"/>
      </w:rPr>
      <w:t xml:space="preserve">/ </w:t>
    </w:r>
    <w:r w:rsidR="00A652D9">
      <w:rPr>
        <w:rFonts w:ascii="Book Antiqua" w:hAnsi="Book Antiqua"/>
        <w:color w:val="4472C4" w:themeColor="accent1"/>
        <w:sz w:val="16"/>
        <w:szCs w:val="16"/>
        <w:lang w:val="id-ID"/>
      </w:rPr>
      <w:t xml:space="preserve">Civilla </w:t>
    </w:r>
    <w:r w:rsidR="00EC31E0" w:rsidRPr="0097734B">
      <w:rPr>
        <w:rFonts w:ascii="Book Antiqua" w:hAnsi="Book Antiqua"/>
        <w:color w:val="4472C4" w:themeColor="accent1"/>
        <w:sz w:val="16"/>
        <w:szCs w:val="16"/>
        <w:lang w:val="id-ID"/>
      </w:rPr>
      <w:t>vol</w:t>
    </w:r>
    <w:r w:rsidR="00E1420A" w:rsidRPr="0097734B">
      <w:rPr>
        <w:rFonts w:ascii="Book Antiqua" w:hAnsi="Book Antiqua"/>
        <w:color w:val="4472C4" w:themeColor="accent1"/>
        <w:sz w:val="16"/>
        <w:szCs w:val="16"/>
      </w:rPr>
      <w:t xml:space="preserve"> (</w:t>
    </w:r>
    <w:r w:rsidR="00EC31E0" w:rsidRPr="0097734B">
      <w:rPr>
        <w:rFonts w:ascii="Book Antiqua" w:hAnsi="Book Antiqua"/>
        <w:color w:val="4472C4" w:themeColor="accent1"/>
        <w:sz w:val="16"/>
        <w:szCs w:val="16"/>
        <w:lang w:val="id-ID"/>
      </w:rPr>
      <w:t>no</w:t>
    </w:r>
    <w:r w:rsidR="00E1420A" w:rsidRPr="0097734B">
      <w:rPr>
        <w:rFonts w:ascii="Book Antiqua" w:hAnsi="Book Antiqua"/>
        <w:color w:val="4472C4" w:themeColor="accent1"/>
        <w:sz w:val="16"/>
        <w:szCs w:val="16"/>
      </w:rPr>
      <w:t xml:space="preserve">) </w:t>
    </w:r>
    <w:r>
      <w:rPr>
        <w:rFonts w:ascii="Book Antiqua" w:hAnsi="Book Antiqua"/>
        <w:color w:val="4472C4" w:themeColor="accent1"/>
        <w:sz w:val="16"/>
        <w:szCs w:val="16"/>
        <w:lang w:val="id-ID"/>
      </w:rPr>
      <w:t>year</w:t>
    </w:r>
    <w:r w:rsidR="00E1420A">
      <w:rPr>
        <w:rFonts w:ascii="Book Antiqua" w:hAnsi="Book Antiqua"/>
        <w:sz w:val="16"/>
        <w:szCs w:val="16"/>
      </w:rPr>
      <w:tab/>
    </w:r>
    <w:r w:rsidR="00E1420A" w:rsidRPr="00BC7369">
      <w:rPr>
        <w:rFonts w:ascii="Book Antiqua" w:hAnsi="Book Antiqua"/>
        <w:sz w:val="16"/>
        <w:szCs w:val="16"/>
      </w:rPr>
      <w:t>ISSN (</w:t>
    </w:r>
    <w:r w:rsidR="00E1420A" w:rsidRPr="00BC7369">
      <w:rPr>
        <w:rFonts w:ascii="Book Antiqua" w:hAnsi="Book Antiqua"/>
        <w:i/>
        <w:sz w:val="16"/>
        <w:szCs w:val="16"/>
      </w:rPr>
      <w:t>Print</w:t>
    </w:r>
    <w:r w:rsidR="00E1420A" w:rsidRPr="00BC7369">
      <w:rPr>
        <w:rFonts w:ascii="Book Antiqua" w:hAnsi="Book Antiqua"/>
        <w:sz w:val="16"/>
        <w:szCs w:val="16"/>
      </w:rPr>
      <w:t>)</w:t>
    </w:r>
    <w:r w:rsidR="00840C2B" w:rsidRPr="00BC7369">
      <w:rPr>
        <w:rFonts w:ascii="Book Antiqua" w:hAnsi="Book Antiqua"/>
        <w:sz w:val="16"/>
        <w:szCs w:val="16"/>
      </w:rPr>
      <w:t xml:space="preserve">   </w:t>
    </w:r>
    <w:hyperlink r:id="rId1" w:tgtFrame="baru" w:history="1">
      <w:r w:rsidR="00BC7369" w:rsidRPr="00BC7369">
        <w:rPr>
          <w:rFonts w:ascii="Book Antiqua" w:hAnsi="Book Antiqua" w:cs="Calibri"/>
          <w:color w:val="0D0D0D"/>
          <w:sz w:val="16"/>
          <w:szCs w:val="16"/>
        </w:rPr>
        <w:t>2503-2399</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DC62" w14:textId="6DBADE83" w:rsidR="005F0CC1" w:rsidRPr="005A66AF" w:rsidRDefault="001E02F8" w:rsidP="00BC7369">
    <w:pPr>
      <w:pStyle w:val="Header"/>
      <w:tabs>
        <w:tab w:val="clear" w:pos="9360"/>
      </w:tabs>
      <w:rPr>
        <w:rFonts w:ascii="Book Antiqua" w:eastAsia="Arial Unicode MS" w:hAnsi="Book Antiqua" w:cs="Arial Unicode MS"/>
        <w:color w:val="0D0D0D"/>
        <w:sz w:val="16"/>
        <w:szCs w:val="16"/>
      </w:rPr>
    </w:pPr>
    <w:proofErr w:type="spellStart"/>
    <w:proofErr w:type="gramStart"/>
    <w:r w:rsidRPr="001E02F8">
      <w:rPr>
        <w:rFonts w:ascii="Book Antiqua" w:eastAsia="Arial Unicode MS" w:hAnsi="Book Antiqua" w:cs="Arial Unicode MS"/>
        <w:color w:val="0D0D0D"/>
        <w:sz w:val="20"/>
        <w:szCs w:val="16"/>
        <w:lang w:val="en-ID"/>
      </w:rPr>
      <w:t>Civilla</w:t>
    </w:r>
    <w:proofErr w:type="spellEnd"/>
    <w:r w:rsidRPr="001E02F8">
      <w:rPr>
        <w:rFonts w:ascii="Book Antiqua" w:eastAsia="Arial Unicode MS" w:hAnsi="Book Antiqua" w:cs="Arial Unicode MS"/>
        <w:color w:val="0D0D0D"/>
        <w:sz w:val="20"/>
        <w:szCs w:val="16"/>
        <w:lang w:val="en-ID"/>
      </w:rPr>
      <w:t xml:space="preserve"> :</w:t>
    </w:r>
    <w:proofErr w:type="gramEnd"/>
    <w:r w:rsidRPr="001E02F8">
      <w:rPr>
        <w:rFonts w:ascii="Book Antiqua" w:eastAsia="Arial Unicode MS" w:hAnsi="Book Antiqua" w:cs="Arial Unicode MS"/>
        <w:color w:val="0D0D0D"/>
        <w:sz w:val="20"/>
        <w:szCs w:val="16"/>
        <w:lang w:val="en-ID"/>
      </w:rPr>
      <w:t xml:space="preserve"> </w:t>
    </w:r>
    <w:proofErr w:type="spellStart"/>
    <w:r w:rsidRPr="001E02F8">
      <w:rPr>
        <w:rFonts w:ascii="Book Antiqua" w:eastAsia="Arial Unicode MS" w:hAnsi="Book Antiqua" w:cs="Arial Unicode MS"/>
        <w:color w:val="0D0D0D"/>
        <w:sz w:val="20"/>
        <w:szCs w:val="16"/>
        <w:lang w:val="en-ID"/>
      </w:rPr>
      <w:t>Jurnal</w:t>
    </w:r>
    <w:proofErr w:type="spellEnd"/>
    <w:r w:rsidRPr="001E02F8">
      <w:rPr>
        <w:rFonts w:ascii="Book Antiqua" w:eastAsia="Arial Unicode MS" w:hAnsi="Book Antiqua" w:cs="Arial Unicode MS"/>
        <w:color w:val="0D0D0D"/>
        <w:sz w:val="20"/>
        <w:szCs w:val="16"/>
        <w:lang w:val="en-ID"/>
      </w:rPr>
      <w:t xml:space="preserve"> Teknik </w:t>
    </w:r>
    <w:proofErr w:type="spellStart"/>
    <w:r w:rsidRPr="001E02F8">
      <w:rPr>
        <w:rFonts w:ascii="Book Antiqua" w:eastAsia="Arial Unicode MS" w:hAnsi="Book Antiqua" w:cs="Arial Unicode MS"/>
        <w:color w:val="0D0D0D"/>
        <w:sz w:val="20"/>
        <w:szCs w:val="16"/>
        <w:lang w:val="en-ID"/>
      </w:rPr>
      <w:t>Sipil</w:t>
    </w:r>
    <w:proofErr w:type="spellEnd"/>
    <w:r w:rsidRPr="001E02F8">
      <w:rPr>
        <w:rFonts w:ascii="Book Antiqua" w:eastAsia="Arial Unicode MS" w:hAnsi="Book Antiqua" w:cs="Arial Unicode MS"/>
        <w:color w:val="0D0D0D"/>
        <w:sz w:val="20"/>
        <w:szCs w:val="16"/>
        <w:lang w:val="en-ID"/>
      </w:rPr>
      <w:t xml:space="preserve"> Universitas Islam </w:t>
    </w:r>
    <w:proofErr w:type="spellStart"/>
    <w:r w:rsidRPr="001E02F8">
      <w:rPr>
        <w:rFonts w:ascii="Book Antiqua" w:eastAsia="Arial Unicode MS" w:hAnsi="Book Antiqua" w:cs="Arial Unicode MS"/>
        <w:color w:val="0D0D0D"/>
        <w:sz w:val="20"/>
        <w:szCs w:val="16"/>
        <w:lang w:val="en-ID"/>
      </w:rPr>
      <w:t>Lamo</w:t>
    </w:r>
    <w:proofErr w:type="spellEnd"/>
    <w:r w:rsidR="00152594">
      <w:rPr>
        <w:rFonts w:ascii="Book Antiqua" w:eastAsia="Arial Unicode MS" w:hAnsi="Book Antiqua" w:cs="Arial Unicode MS"/>
        <w:color w:val="0D0D0D"/>
        <w:sz w:val="20"/>
        <w:szCs w:val="16"/>
        <w:lang w:val="id-ID"/>
      </w:rPr>
      <w:t>n</w:t>
    </w:r>
    <w:proofErr w:type="spellStart"/>
    <w:r w:rsidRPr="001E02F8">
      <w:rPr>
        <w:rFonts w:ascii="Book Antiqua" w:eastAsia="Arial Unicode MS" w:hAnsi="Book Antiqua" w:cs="Arial Unicode MS"/>
        <w:color w:val="0D0D0D"/>
        <w:sz w:val="20"/>
        <w:szCs w:val="16"/>
        <w:lang w:val="en-ID"/>
      </w:rPr>
      <w:t>gan</w:t>
    </w:r>
    <w:proofErr w:type="spellEnd"/>
    <w:r w:rsidR="005F0CC1" w:rsidRPr="001E02F8">
      <w:rPr>
        <w:rFonts w:ascii="Book Antiqua" w:eastAsia="Arial Unicode MS" w:hAnsi="Book Antiqua" w:cs="Arial Unicode MS"/>
        <w:color w:val="0D0D0D"/>
        <w:sz w:val="20"/>
        <w:szCs w:val="16"/>
        <w:lang w:val="en-ID"/>
      </w:rPr>
      <w:t xml:space="preserve">               </w:t>
    </w:r>
    <w:r w:rsidR="0084233E" w:rsidRPr="001E02F8">
      <w:rPr>
        <w:rFonts w:ascii="Book Antiqua" w:eastAsia="Arial Unicode MS" w:hAnsi="Book Antiqua" w:cs="Arial Unicode MS"/>
        <w:color w:val="0D0D0D"/>
        <w:sz w:val="20"/>
        <w:szCs w:val="16"/>
        <w:lang w:val="en-ID"/>
      </w:rPr>
      <w:t xml:space="preserve">                </w:t>
    </w:r>
    <w:r w:rsidR="00F034BB">
      <w:rPr>
        <w:rFonts w:ascii="Book Antiqua" w:eastAsia="Arial Unicode MS" w:hAnsi="Book Antiqua" w:cs="Arial Unicode MS"/>
        <w:color w:val="0D0D0D"/>
        <w:sz w:val="19"/>
        <w:szCs w:val="19"/>
        <w:lang w:val="en-ID"/>
      </w:rPr>
      <w:tab/>
    </w:r>
    <w:r w:rsidR="00AF3417">
      <w:rPr>
        <w:rFonts w:ascii="Book Antiqua" w:eastAsia="Arial Unicode MS" w:hAnsi="Book Antiqua" w:cs="Arial Unicode MS"/>
        <w:color w:val="0D0D0D"/>
        <w:sz w:val="19"/>
        <w:szCs w:val="19"/>
        <w:lang w:val="id-ID"/>
      </w:rPr>
      <w:t xml:space="preserve"> </w:t>
    </w:r>
    <w:r w:rsidR="005F0CC1" w:rsidRPr="00783638">
      <w:rPr>
        <w:rFonts w:ascii="Book Antiqua" w:hAnsi="Book Antiqua" w:cs="Calibri"/>
        <w:color w:val="0D0D0D"/>
        <w:sz w:val="16"/>
        <w:szCs w:val="16"/>
      </w:rPr>
      <w:t>ISSN</w:t>
    </w:r>
    <w:r w:rsidR="005F0CC1" w:rsidRPr="00BC7369">
      <w:rPr>
        <w:rFonts w:ascii="Book Antiqua" w:hAnsi="Book Antiqua" w:cs="Calibri"/>
        <w:color w:val="0D0D0D"/>
        <w:sz w:val="16"/>
        <w:szCs w:val="16"/>
      </w:rPr>
      <w:t xml:space="preserve"> (Online) </w:t>
    </w:r>
    <w:r w:rsidR="00BC7369" w:rsidRPr="00BC7369">
      <w:rPr>
        <w:rFonts w:ascii="Book Antiqua" w:hAnsi="Book Antiqua" w:cs="Calibri"/>
        <w:color w:val="0D0D0D"/>
        <w:sz w:val="16"/>
        <w:szCs w:val="16"/>
      </w:rPr>
      <w:t xml:space="preserve">2620-7222 </w:t>
    </w:r>
    <w:r w:rsidR="00C176C5" w:rsidRPr="00BC7369">
      <w:rPr>
        <w:rFonts w:ascii="Book Antiqua" w:eastAsia="Arial Unicode MS" w:hAnsi="Book Antiqua" w:cs="Arial Unicode MS"/>
        <w:color w:val="0D0D0D"/>
        <w:sz w:val="20"/>
        <w:szCs w:val="16"/>
        <w:lang w:val="en-ID"/>
      </w:rPr>
      <w:t xml:space="preserve">Volume </w:t>
    </w:r>
    <w:r w:rsidR="009F4887" w:rsidRPr="00BC7369">
      <w:rPr>
        <w:rFonts w:ascii="Book Antiqua" w:eastAsia="Arial Unicode MS" w:hAnsi="Book Antiqua" w:cs="Arial Unicode MS"/>
        <w:color w:val="0D0D0D"/>
        <w:sz w:val="20"/>
        <w:szCs w:val="16"/>
        <w:lang w:val="en-ID"/>
      </w:rPr>
      <w:t>xx</w:t>
    </w:r>
    <w:r w:rsidR="00C176C5" w:rsidRPr="00BC7369">
      <w:rPr>
        <w:rFonts w:ascii="Book Antiqua" w:eastAsia="Arial Unicode MS" w:hAnsi="Book Antiqua" w:cs="Arial Unicode MS"/>
        <w:color w:val="0D0D0D"/>
        <w:sz w:val="20"/>
        <w:szCs w:val="16"/>
        <w:lang w:val="en-ID"/>
      </w:rPr>
      <w:t xml:space="preserve"> N</w:t>
    </w:r>
    <w:r w:rsidR="00DB2A04" w:rsidRPr="00BC7369">
      <w:rPr>
        <w:rFonts w:ascii="Book Antiqua" w:eastAsia="Arial Unicode MS" w:hAnsi="Book Antiqua" w:cs="Arial Unicode MS"/>
        <w:color w:val="0D0D0D"/>
        <w:sz w:val="20"/>
        <w:szCs w:val="16"/>
        <w:lang w:val="en-ID"/>
      </w:rPr>
      <w:t>umber</w:t>
    </w:r>
    <w:r w:rsidR="00C176C5" w:rsidRPr="00BC7369">
      <w:rPr>
        <w:rFonts w:ascii="Book Antiqua" w:eastAsia="Arial Unicode MS" w:hAnsi="Book Antiqua" w:cs="Arial Unicode MS"/>
        <w:color w:val="0D0D0D"/>
        <w:sz w:val="20"/>
        <w:szCs w:val="16"/>
        <w:lang w:val="en-ID"/>
      </w:rPr>
      <w:t xml:space="preserve"> </w:t>
    </w:r>
    <w:r w:rsidR="009F4887" w:rsidRPr="00BC7369">
      <w:rPr>
        <w:rFonts w:ascii="Book Antiqua" w:eastAsia="Arial Unicode MS" w:hAnsi="Book Antiqua" w:cs="Arial Unicode MS"/>
        <w:color w:val="0D0D0D"/>
        <w:sz w:val="20"/>
        <w:szCs w:val="16"/>
        <w:lang w:val="en-ID"/>
      </w:rPr>
      <w:t>x</w:t>
    </w:r>
    <w:r w:rsidR="00C176C5" w:rsidRPr="00BC7369">
      <w:rPr>
        <w:rFonts w:ascii="Book Antiqua" w:eastAsia="Arial Unicode MS" w:hAnsi="Book Antiqua" w:cs="Arial Unicode MS"/>
        <w:color w:val="0D0D0D"/>
        <w:sz w:val="20"/>
        <w:szCs w:val="16"/>
        <w:lang w:val="en-ID"/>
      </w:rPr>
      <w:t xml:space="preserve"> </w:t>
    </w:r>
    <w:r w:rsidR="00DB2A04" w:rsidRPr="00BC7369">
      <w:rPr>
        <w:rFonts w:ascii="Book Antiqua" w:eastAsia="Arial Unicode MS" w:hAnsi="Book Antiqua" w:cs="Arial Unicode MS"/>
        <w:color w:val="0D0D0D"/>
        <w:sz w:val="20"/>
        <w:szCs w:val="16"/>
        <w:lang w:val="en-ID"/>
      </w:rPr>
      <w:t>Year</w:t>
    </w:r>
    <w:r w:rsidR="00C176C5" w:rsidRPr="00BC7369">
      <w:rPr>
        <w:rFonts w:ascii="Book Antiqua" w:eastAsia="Arial Unicode MS" w:hAnsi="Book Antiqua" w:cs="Arial Unicode MS"/>
        <w:color w:val="0D0D0D"/>
        <w:sz w:val="20"/>
        <w:szCs w:val="16"/>
        <w:lang w:val="en-ID"/>
      </w:rPr>
      <w:t xml:space="preserve"> </w:t>
    </w:r>
    <w:proofErr w:type="spellStart"/>
    <w:r w:rsidR="009F4887" w:rsidRPr="00BC7369">
      <w:rPr>
        <w:rFonts w:ascii="Book Antiqua" w:eastAsia="Arial Unicode MS" w:hAnsi="Book Antiqua" w:cs="Arial Unicode MS"/>
        <w:color w:val="0D0D0D"/>
        <w:sz w:val="20"/>
        <w:szCs w:val="16"/>
        <w:lang w:val="en-ID"/>
      </w:rPr>
      <w:t>xxxx</w:t>
    </w:r>
    <w:proofErr w:type="spellEnd"/>
    <w:r w:rsidR="005F0CC1" w:rsidRPr="00BC7369">
      <w:rPr>
        <w:rFonts w:ascii="Book Antiqua" w:hAnsi="Book Antiqua" w:cs="Calibri"/>
        <w:color w:val="0D0D0D"/>
        <w:sz w:val="16"/>
        <w:szCs w:val="16"/>
      </w:rPr>
      <w:t xml:space="preserve"> </w:t>
    </w:r>
    <w:r w:rsidR="00A40CAD" w:rsidRPr="00BC7369">
      <w:rPr>
        <w:rFonts w:ascii="Book Antiqua" w:hAnsi="Book Antiqua" w:cs="Calibri"/>
        <w:color w:val="0D0D0D"/>
        <w:sz w:val="16"/>
        <w:szCs w:val="16"/>
      </w:rPr>
      <w:tab/>
    </w:r>
    <w:r w:rsidR="00BC7369" w:rsidRPr="00BC7369">
      <w:rPr>
        <w:rFonts w:ascii="Book Antiqua" w:hAnsi="Book Antiqua" w:cs="Calibri"/>
        <w:color w:val="0D0D0D"/>
        <w:sz w:val="16"/>
        <w:szCs w:val="16"/>
      </w:rPr>
      <w:tab/>
    </w:r>
    <w:r w:rsidR="00BC7369" w:rsidRPr="00BC7369">
      <w:rPr>
        <w:rFonts w:ascii="Book Antiqua" w:hAnsi="Book Antiqua" w:cs="Calibri"/>
        <w:color w:val="0D0D0D"/>
        <w:sz w:val="16"/>
        <w:szCs w:val="16"/>
      </w:rPr>
      <w:tab/>
    </w:r>
    <w:r w:rsidR="00BC7369" w:rsidRPr="00BC7369">
      <w:rPr>
        <w:rFonts w:ascii="Book Antiqua" w:hAnsi="Book Antiqua" w:cs="Calibri"/>
        <w:color w:val="0D0D0D"/>
        <w:sz w:val="16"/>
        <w:szCs w:val="16"/>
      </w:rPr>
      <w:tab/>
    </w:r>
    <w:r w:rsidR="0084233E" w:rsidRPr="00BC7369">
      <w:rPr>
        <w:rFonts w:ascii="Book Antiqua" w:hAnsi="Book Antiqua" w:cs="Calibri"/>
        <w:color w:val="0D0D0D"/>
        <w:sz w:val="16"/>
        <w:szCs w:val="16"/>
      </w:rPr>
      <w:tab/>
    </w:r>
    <w:r w:rsidR="00BC7369">
      <w:rPr>
        <w:rFonts w:ascii="Book Antiqua" w:hAnsi="Book Antiqua" w:cs="Calibri"/>
        <w:color w:val="0D0D0D"/>
        <w:sz w:val="16"/>
        <w:szCs w:val="16"/>
        <w:lang w:val="id-ID"/>
      </w:rPr>
      <w:t xml:space="preserve"> </w:t>
    </w:r>
    <w:r w:rsidR="005F0CC1" w:rsidRPr="00BC7369">
      <w:rPr>
        <w:rFonts w:ascii="Book Antiqua" w:hAnsi="Book Antiqua" w:cs="Calibri"/>
        <w:color w:val="0D0D0D"/>
        <w:sz w:val="16"/>
        <w:szCs w:val="16"/>
      </w:rPr>
      <w:t>ISSN (Print)</w:t>
    </w:r>
    <w:r w:rsidR="005A66AF" w:rsidRPr="00BC7369">
      <w:rPr>
        <w:rFonts w:ascii="Book Antiqua" w:hAnsi="Book Antiqua" w:cs="Calibri"/>
        <w:color w:val="0D0D0D"/>
        <w:sz w:val="16"/>
        <w:szCs w:val="16"/>
      </w:rPr>
      <w:t xml:space="preserve">   </w:t>
    </w:r>
    <w:r w:rsidR="00166152" w:rsidRPr="00BC7369">
      <w:rPr>
        <w:rFonts w:ascii="Book Antiqua" w:hAnsi="Book Antiqua" w:cs="Calibri"/>
        <w:color w:val="0D0D0D"/>
        <w:sz w:val="16"/>
        <w:szCs w:val="16"/>
      </w:rPr>
      <w:t xml:space="preserve"> </w:t>
    </w:r>
    <w:hyperlink r:id="rId1" w:tgtFrame="baru" w:history="1">
      <w:r w:rsidR="00BC7369" w:rsidRPr="00BC7369">
        <w:rPr>
          <w:rFonts w:ascii="Book Antiqua" w:hAnsi="Book Antiqua" w:cs="Calibri"/>
          <w:color w:val="0D0D0D"/>
          <w:sz w:val="16"/>
          <w:szCs w:val="16"/>
        </w:rPr>
        <w:t>2503-2399</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91E8" w14:textId="237AB00E" w:rsidR="00247988" w:rsidRPr="00247988" w:rsidRDefault="00247988" w:rsidP="00247988">
    <w:pPr>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14:paraId="041E1D6B" w14:textId="7FC88D4A" w:rsidR="00247988" w:rsidRPr="00247988" w:rsidRDefault="00247988" w:rsidP="00A652D9">
    <w:pPr>
      <w:tabs>
        <w:tab w:val="left" w:pos="7230"/>
      </w:tabs>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00A652D9" w:rsidRPr="00783638">
      <w:rPr>
        <w:rFonts w:ascii="Book Antiqua" w:hAnsi="Book Antiqua" w:cs="Calibri"/>
        <w:color w:val="0D0D0D"/>
        <w:sz w:val="16"/>
        <w:szCs w:val="16"/>
      </w:rPr>
      <w:t>ISSN</w:t>
    </w:r>
    <w:r w:rsidR="00A652D9" w:rsidRPr="00783638">
      <w:rPr>
        <w:rFonts w:ascii="Book Antiqua" w:hAnsi="Book Antiqua" w:cs="Calibri"/>
        <w:color w:val="0D0D0D"/>
        <w:sz w:val="16"/>
        <w:szCs w:val="16"/>
        <w:shd w:val="clear" w:color="auto" w:fill="FFFFFF"/>
        <w:lang w:val="id-ID"/>
      </w:rPr>
      <w:t xml:space="preserve"> </w:t>
    </w:r>
    <w:r w:rsidR="00A652D9" w:rsidRPr="00783638">
      <w:rPr>
        <w:rFonts w:ascii="Book Antiqua" w:hAnsi="Book Antiqua" w:cs="Calibri"/>
        <w:color w:val="0D0D0D"/>
        <w:sz w:val="16"/>
        <w:szCs w:val="16"/>
        <w:shd w:val="clear" w:color="auto" w:fill="FFFFFF"/>
      </w:rPr>
      <w:t>(</w:t>
    </w:r>
    <w:r w:rsidR="00A652D9" w:rsidRPr="00783638">
      <w:rPr>
        <w:rFonts w:ascii="Book Antiqua" w:hAnsi="Book Antiqua" w:cs="Calibri"/>
        <w:i/>
        <w:color w:val="0D0D0D"/>
        <w:sz w:val="16"/>
        <w:szCs w:val="16"/>
        <w:shd w:val="clear" w:color="auto" w:fill="FFFFFF"/>
      </w:rPr>
      <w:t>Online</w:t>
    </w:r>
    <w:r w:rsidR="00A652D9" w:rsidRPr="00783638">
      <w:rPr>
        <w:rFonts w:ascii="Book Antiqua" w:hAnsi="Book Antiqua" w:cs="Calibri"/>
        <w:color w:val="0D0D0D"/>
        <w:sz w:val="16"/>
        <w:szCs w:val="16"/>
        <w:shd w:val="clear" w:color="auto" w:fill="FFFFFF"/>
      </w:rPr>
      <w:t xml:space="preserve">) </w:t>
    </w:r>
    <w:r w:rsidR="00AF3417"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14:paraId="6976946C" w14:textId="50D0D601" w:rsidR="00247988" w:rsidRPr="00247988" w:rsidRDefault="00247988" w:rsidP="00AF3417">
    <w:pPr>
      <w:tabs>
        <w:tab w:val="left" w:pos="7230"/>
      </w:tabs>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sidR="00A652D9">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sidR="00AF3417">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00AF3417"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15:restartNumberingAfterBreak="0">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96BF5"/>
    <w:multiLevelType w:val="hybridMultilevel"/>
    <w:tmpl w:val="C59211A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1D6"/>
    <w:multiLevelType w:val="hybridMultilevel"/>
    <w:tmpl w:val="A1C2F9F4"/>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8" w15:restartNumberingAfterBreak="0">
    <w:nsid w:val="277E3B34"/>
    <w:multiLevelType w:val="hybridMultilevel"/>
    <w:tmpl w:val="01F44324"/>
    <w:lvl w:ilvl="0" w:tplc="49CEB1A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1371B"/>
    <w:multiLevelType w:val="hybridMultilevel"/>
    <w:tmpl w:val="9DC4D2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355168"/>
    <w:multiLevelType w:val="hybridMultilevel"/>
    <w:tmpl w:val="7910E9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3DA6FAE"/>
    <w:multiLevelType w:val="hybridMultilevel"/>
    <w:tmpl w:val="593603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15:restartNumberingAfterBreak="0">
    <w:nsid w:val="42A045B8"/>
    <w:multiLevelType w:val="hybridMultilevel"/>
    <w:tmpl w:val="A0BA8470"/>
    <w:lvl w:ilvl="0" w:tplc="0AF018B0">
      <w:numFmt w:val="bullet"/>
      <w:lvlText w:val="•"/>
      <w:lvlJc w:val="left"/>
      <w:pPr>
        <w:ind w:left="420" w:hanging="360"/>
      </w:pPr>
      <w:rPr>
        <w:rFonts w:ascii="Times New Roman" w:eastAsia="Calibri" w:hAnsi="Times New Roman" w:cs="Times New Roman"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20" w15:restartNumberingAfterBreak="0">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1" w15:restartNumberingAfterBreak="0">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A03F2"/>
    <w:multiLevelType w:val="hybridMultilevel"/>
    <w:tmpl w:val="137E10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C775C"/>
    <w:multiLevelType w:val="hybridMultilevel"/>
    <w:tmpl w:val="E64EC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36FEC"/>
    <w:multiLevelType w:val="hybridMultilevel"/>
    <w:tmpl w:val="EF5664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2C25C0"/>
    <w:multiLevelType w:val="hybridMultilevel"/>
    <w:tmpl w:val="EFD665E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667B559A"/>
    <w:multiLevelType w:val="hybridMultilevel"/>
    <w:tmpl w:val="22903CE0"/>
    <w:lvl w:ilvl="0" w:tplc="FC82D17C">
      <w:start w:val="1"/>
      <w:numFmt w:val="decimal"/>
      <w:lvlText w:val="%1."/>
      <w:lvlJc w:val="left"/>
      <w:pPr>
        <w:ind w:left="724" w:hanging="4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15:restartNumberingAfterBreak="0">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3"/>
  </w:num>
  <w:num w:numId="3">
    <w:abstractNumId w:val="32"/>
  </w:num>
  <w:num w:numId="4">
    <w:abstractNumId w:val="14"/>
  </w:num>
  <w:num w:numId="5">
    <w:abstractNumId w:val="18"/>
  </w:num>
  <w:num w:numId="6">
    <w:abstractNumId w:val="9"/>
  </w:num>
  <w:num w:numId="7">
    <w:abstractNumId w:val="6"/>
  </w:num>
  <w:num w:numId="8">
    <w:abstractNumId w:val="11"/>
  </w:num>
  <w:num w:numId="9">
    <w:abstractNumId w:val="21"/>
  </w:num>
  <w:num w:numId="10">
    <w:abstractNumId w:val="24"/>
  </w:num>
  <w:num w:numId="11">
    <w:abstractNumId w:val="31"/>
  </w:num>
  <w:num w:numId="12">
    <w:abstractNumId w:val="12"/>
  </w:num>
  <w:num w:numId="13">
    <w:abstractNumId w:val="20"/>
  </w:num>
  <w:num w:numId="14">
    <w:abstractNumId w:val="2"/>
  </w:num>
  <w:num w:numId="15">
    <w:abstractNumId w:val="30"/>
  </w:num>
  <w:num w:numId="16">
    <w:abstractNumId w:val="27"/>
  </w:num>
  <w:num w:numId="17">
    <w:abstractNumId w:val="22"/>
  </w:num>
  <w:num w:numId="18">
    <w:abstractNumId w:val="17"/>
  </w:num>
  <w:num w:numId="19">
    <w:abstractNumId w:val="0"/>
  </w:num>
  <w:num w:numId="20">
    <w:abstractNumId w:val="1"/>
  </w:num>
  <w:num w:numId="21">
    <w:abstractNumId w:val="3"/>
  </w:num>
  <w:num w:numId="22">
    <w:abstractNumId w:val="25"/>
  </w:num>
  <w:num w:numId="23">
    <w:abstractNumId w:val="28"/>
  </w:num>
  <w:num w:numId="24">
    <w:abstractNumId w:val="5"/>
  </w:num>
  <w:num w:numId="25">
    <w:abstractNumId w:val="29"/>
  </w:num>
  <w:num w:numId="26">
    <w:abstractNumId w:val="10"/>
  </w:num>
  <w:num w:numId="27">
    <w:abstractNumId w:val="15"/>
  </w:num>
  <w:num w:numId="28">
    <w:abstractNumId w:val="23"/>
  </w:num>
  <w:num w:numId="29">
    <w:abstractNumId w:val="19"/>
  </w:num>
  <w:num w:numId="30">
    <w:abstractNumId w:val="26"/>
  </w:num>
  <w:num w:numId="31">
    <w:abstractNumId w:val="8"/>
  </w:num>
  <w:num w:numId="32">
    <w:abstractNumId w:val="1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e3sDA2NjYzMzGwNLNQ0lEKTi0uzszPAykwMqsFAODo47gtAAAA"/>
  </w:docVars>
  <w:rsids>
    <w:rsidRoot w:val="008A628A"/>
    <w:rsid w:val="0000210E"/>
    <w:rsid w:val="00004831"/>
    <w:rsid w:val="00005280"/>
    <w:rsid w:val="000054CC"/>
    <w:rsid w:val="00012A68"/>
    <w:rsid w:val="0001685E"/>
    <w:rsid w:val="00023FA1"/>
    <w:rsid w:val="00027CC6"/>
    <w:rsid w:val="00030231"/>
    <w:rsid w:val="00031991"/>
    <w:rsid w:val="00031D9E"/>
    <w:rsid w:val="000325EA"/>
    <w:rsid w:val="00037C90"/>
    <w:rsid w:val="000428B9"/>
    <w:rsid w:val="0004416F"/>
    <w:rsid w:val="00057BB2"/>
    <w:rsid w:val="000648EA"/>
    <w:rsid w:val="00067960"/>
    <w:rsid w:val="000701A0"/>
    <w:rsid w:val="000715BC"/>
    <w:rsid w:val="00074C0C"/>
    <w:rsid w:val="00077652"/>
    <w:rsid w:val="00081402"/>
    <w:rsid w:val="000835FD"/>
    <w:rsid w:val="0008697F"/>
    <w:rsid w:val="000901DE"/>
    <w:rsid w:val="00090DDD"/>
    <w:rsid w:val="000910A3"/>
    <w:rsid w:val="00092CA1"/>
    <w:rsid w:val="000953A2"/>
    <w:rsid w:val="00095AB6"/>
    <w:rsid w:val="00095CB6"/>
    <w:rsid w:val="000A0C40"/>
    <w:rsid w:val="000A305A"/>
    <w:rsid w:val="000A42C3"/>
    <w:rsid w:val="000A5A5A"/>
    <w:rsid w:val="000B0E10"/>
    <w:rsid w:val="000B397F"/>
    <w:rsid w:val="000B68FE"/>
    <w:rsid w:val="000C03B2"/>
    <w:rsid w:val="000C1702"/>
    <w:rsid w:val="000C2CA4"/>
    <w:rsid w:val="000C3DE8"/>
    <w:rsid w:val="000C7D27"/>
    <w:rsid w:val="000D0729"/>
    <w:rsid w:val="000D1156"/>
    <w:rsid w:val="000D12FF"/>
    <w:rsid w:val="000D1931"/>
    <w:rsid w:val="000E0ADE"/>
    <w:rsid w:val="000E10BD"/>
    <w:rsid w:val="000E1443"/>
    <w:rsid w:val="000E2D0F"/>
    <w:rsid w:val="000E367B"/>
    <w:rsid w:val="000E744E"/>
    <w:rsid w:val="000F3384"/>
    <w:rsid w:val="000F47F2"/>
    <w:rsid w:val="000F50A8"/>
    <w:rsid w:val="000F6779"/>
    <w:rsid w:val="0010065D"/>
    <w:rsid w:val="00102EFC"/>
    <w:rsid w:val="00103C90"/>
    <w:rsid w:val="00106F8D"/>
    <w:rsid w:val="0011013E"/>
    <w:rsid w:val="001110B1"/>
    <w:rsid w:val="001123C4"/>
    <w:rsid w:val="0011369F"/>
    <w:rsid w:val="00117E72"/>
    <w:rsid w:val="00120A7A"/>
    <w:rsid w:val="00123283"/>
    <w:rsid w:val="00124E99"/>
    <w:rsid w:val="001308C2"/>
    <w:rsid w:val="00136431"/>
    <w:rsid w:val="0013704F"/>
    <w:rsid w:val="0014145C"/>
    <w:rsid w:val="001415C1"/>
    <w:rsid w:val="0014167A"/>
    <w:rsid w:val="00141FBD"/>
    <w:rsid w:val="0015252A"/>
    <w:rsid w:val="00152594"/>
    <w:rsid w:val="001530C8"/>
    <w:rsid w:val="00153DF1"/>
    <w:rsid w:val="0015481F"/>
    <w:rsid w:val="001602C0"/>
    <w:rsid w:val="0016146A"/>
    <w:rsid w:val="00165419"/>
    <w:rsid w:val="00166152"/>
    <w:rsid w:val="00166255"/>
    <w:rsid w:val="001665BA"/>
    <w:rsid w:val="0017313D"/>
    <w:rsid w:val="00173DE6"/>
    <w:rsid w:val="00174C8D"/>
    <w:rsid w:val="0017762E"/>
    <w:rsid w:val="001778B3"/>
    <w:rsid w:val="00181E04"/>
    <w:rsid w:val="0018348C"/>
    <w:rsid w:val="00183CDA"/>
    <w:rsid w:val="00187BC8"/>
    <w:rsid w:val="00187EDA"/>
    <w:rsid w:val="0019174E"/>
    <w:rsid w:val="001945E6"/>
    <w:rsid w:val="001956C8"/>
    <w:rsid w:val="0019572A"/>
    <w:rsid w:val="0019588E"/>
    <w:rsid w:val="00197877"/>
    <w:rsid w:val="001A0B78"/>
    <w:rsid w:val="001A32D8"/>
    <w:rsid w:val="001B138C"/>
    <w:rsid w:val="001B3B45"/>
    <w:rsid w:val="001B3D15"/>
    <w:rsid w:val="001C6285"/>
    <w:rsid w:val="001D0448"/>
    <w:rsid w:val="001D17DD"/>
    <w:rsid w:val="001D3032"/>
    <w:rsid w:val="001D3BD2"/>
    <w:rsid w:val="001D5072"/>
    <w:rsid w:val="001D5778"/>
    <w:rsid w:val="001D6A44"/>
    <w:rsid w:val="001E02F8"/>
    <w:rsid w:val="001E430C"/>
    <w:rsid w:val="001E5CAB"/>
    <w:rsid w:val="001E7F3C"/>
    <w:rsid w:val="001F05D2"/>
    <w:rsid w:val="001F1E3E"/>
    <w:rsid w:val="001F558E"/>
    <w:rsid w:val="001F5FB1"/>
    <w:rsid w:val="001F7746"/>
    <w:rsid w:val="00201DF5"/>
    <w:rsid w:val="00202FBA"/>
    <w:rsid w:val="0020574F"/>
    <w:rsid w:val="00211703"/>
    <w:rsid w:val="00220A1C"/>
    <w:rsid w:val="00224343"/>
    <w:rsid w:val="00230F87"/>
    <w:rsid w:val="00232A53"/>
    <w:rsid w:val="00241B9D"/>
    <w:rsid w:val="00242596"/>
    <w:rsid w:val="0024350E"/>
    <w:rsid w:val="002468BE"/>
    <w:rsid w:val="00247988"/>
    <w:rsid w:val="002504E0"/>
    <w:rsid w:val="00253CEF"/>
    <w:rsid w:val="00255FDD"/>
    <w:rsid w:val="002567F7"/>
    <w:rsid w:val="00265813"/>
    <w:rsid w:val="00273476"/>
    <w:rsid w:val="00276E7F"/>
    <w:rsid w:val="002818A3"/>
    <w:rsid w:val="0028394B"/>
    <w:rsid w:val="00284C57"/>
    <w:rsid w:val="00285194"/>
    <w:rsid w:val="00294336"/>
    <w:rsid w:val="002A27ED"/>
    <w:rsid w:val="002A5FC5"/>
    <w:rsid w:val="002A60E7"/>
    <w:rsid w:val="002A60F6"/>
    <w:rsid w:val="002B04E8"/>
    <w:rsid w:val="002B11CC"/>
    <w:rsid w:val="002B59FF"/>
    <w:rsid w:val="002C00A0"/>
    <w:rsid w:val="002C15DA"/>
    <w:rsid w:val="002C4B39"/>
    <w:rsid w:val="002C5289"/>
    <w:rsid w:val="002C59C6"/>
    <w:rsid w:val="002D40BA"/>
    <w:rsid w:val="002D4B4F"/>
    <w:rsid w:val="002D525C"/>
    <w:rsid w:val="002D6102"/>
    <w:rsid w:val="002D65C5"/>
    <w:rsid w:val="002D7237"/>
    <w:rsid w:val="002E2B97"/>
    <w:rsid w:val="002E45EF"/>
    <w:rsid w:val="002E79F4"/>
    <w:rsid w:val="002F24B2"/>
    <w:rsid w:val="002F300C"/>
    <w:rsid w:val="002F55F8"/>
    <w:rsid w:val="002F5EDF"/>
    <w:rsid w:val="002F6D31"/>
    <w:rsid w:val="002F77AF"/>
    <w:rsid w:val="00301EDC"/>
    <w:rsid w:val="00301EE5"/>
    <w:rsid w:val="00303112"/>
    <w:rsid w:val="00305812"/>
    <w:rsid w:val="00312173"/>
    <w:rsid w:val="003142E1"/>
    <w:rsid w:val="0032363A"/>
    <w:rsid w:val="003266D1"/>
    <w:rsid w:val="0032742A"/>
    <w:rsid w:val="0033656B"/>
    <w:rsid w:val="00346320"/>
    <w:rsid w:val="00347745"/>
    <w:rsid w:val="00350971"/>
    <w:rsid w:val="00350C24"/>
    <w:rsid w:val="003519D6"/>
    <w:rsid w:val="00351CCF"/>
    <w:rsid w:val="003536E1"/>
    <w:rsid w:val="0035442A"/>
    <w:rsid w:val="00356AA1"/>
    <w:rsid w:val="0035799E"/>
    <w:rsid w:val="00360307"/>
    <w:rsid w:val="00360407"/>
    <w:rsid w:val="00360EA2"/>
    <w:rsid w:val="0036318A"/>
    <w:rsid w:val="003638AB"/>
    <w:rsid w:val="00372143"/>
    <w:rsid w:val="00372BE9"/>
    <w:rsid w:val="00380591"/>
    <w:rsid w:val="003815A3"/>
    <w:rsid w:val="00387E1F"/>
    <w:rsid w:val="0039158F"/>
    <w:rsid w:val="0039199C"/>
    <w:rsid w:val="003952E2"/>
    <w:rsid w:val="003A1518"/>
    <w:rsid w:val="003A49C3"/>
    <w:rsid w:val="003A54B2"/>
    <w:rsid w:val="003A74CC"/>
    <w:rsid w:val="003B6BA5"/>
    <w:rsid w:val="003C2698"/>
    <w:rsid w:val="003C6486"/>
    <w:rsid w:val="003D7955"/>
    <w:rsid w:val="003D7A5A"/>
    <w:rsid w:val="003E16D0"/>
    <w:rsid w:val="003E7845"/>
    <w:rsid w:val="003E7915"/>
    <w:rsid w:val="003E7DF4"/>
    <w:rsid w:val="003F05D7"/>
    <w:rsid w:val="003F3A95"/>
    <w:rsid w:val="003F7FC4"/>
    <w:rsid w:val="00402AE2"/>
    <w:rsid w:val="004069D5"/>
    <w:rsid w:val="00406AF6"/>
    <w:rsid w:val="0041064C"/>
    <w:rsid w:val="0041194B"/>
    <w:rsid w:val="00412DE5"/>
    <w:rsid w:val="0041331C"/>
    <w:rsid w:val="00422900"/>
    <w:rsid w:val="00422ABF"/>
    <w:rsid w:val="00422D5B"/>
    <w:rsid w:val="00423059"/>
    <w:rsid w:val="00425348"/>
    <w:rsid w:val="00425DBF"/>
    <w:rsid w:val="004271C6"/>
    <w:rsid w:val="0043141C"/>
    <w:rsid w:val="0043149A"/>
    <w:rsid w:val="00431DDA"/>
    <w:rsid w:val="00435329"/>
    <w:rsid w:val="004362AB"/>
    <w:rsid w:val="00441480"/>
    <w:rsid w:val="00442C42"/>
    <w:rsid w:val="004434F6"/>
    <w:rsid w:val="00447202"/>
    <w:rsid w:val="00447B4C"/>
    <w:rsid w:val="00451FEB"/>
    <w:rsid w:val="00453D56"/>
    <w:rsid w:val="00454194"/>
    <w:rsid w:val="00455B5C"/>
    <w:rsid w:val="00456508"/>
    <w:rsid w:val="004575E7"/>
    <w:rsid w:val="00457D2D"/>
    <w:rsid w:val="0046003B"/>
    <w:rsid w:val="00462843"/>
    <w:rsid w:val="0046298C"/>
    <w:rsid w:val="00467561"/>
    <w:rsid w:val="00471121"/>
    <w:rsid w:val="00472370"/>
    <w:rsid w:val="00472C4F"/>
    <w:rsid w:val="004754FA"/>
    <w:rsid w:val="0048109E"/>
    <w:rsid w:val="00481F22"/>
    <w:rsid w:val="0048559A"/>
    <w:rsid w:val="004900DB"/>
    <w:rsid w:val="00490AA5"/>
    <w:rsid w:val="00493C0F"/>
    <w:rsid w:val="0049406D"/>
    <w:rsid w:val="004975E8"/>
    <w:rsid w:val="004A17D7"/>
    <w:rsid w:val="004A1AD4"/>
    <w:rsid w:val="004A2041"/>
    <w:rsid w:val="004A2758"/>
    <w:rsid w:val="004B17DE"/>
    <w:rsid w:val="004B233D"/>
    <w:rsid w:val="004B3673"/>
    <w:rsid w:val="004B7532"/>
    <w:rsid w:val="004C0FA3"/>
    <w:rsid w:val="004C26CD"/>
    <w:rsid w:val="004C2BC3"/>
    <w:rsid w:val="004C3700"/>
    <w:rsid w:val="004C3D2E"/>
    <w:rsid w:val="004C3EC9"/>
    <w:rsid w:val="004D1650"/>
    <w:rsid w:val="004D30A8"/>
    <w:rsid w:val="004D4CB7"/>
    <w:rsid w:val="004E0D37"/>
    <w:rsid w:val="004E32F6"/>
    <w:rsid w:val="004E385E"/>
    <w:rsid w:val="004E4282"/>
    <w:rsid w:val="004F1C31"/>
    <w:rsid w:val="004F3A8E"/>
    <w:rsid w:val="004F4206"/>
    <w:rsid w:val="004F7A93"/>
    <w:rsid w:val="00500729"/>
    <w:rsid w:val="00501AA5"/>
    <w:rsid w:val="0050543A"/>
    <w:rsid w:val="0050592F"/>
    <w:rsid w:val="00514BDF"/>
    <w:rsid w:val="00517687"/>
    <w:rsid w:val="00517F57"/>
    <w:rsid w:val="00520A55"/>
    <w:rsid w:val="00522F4A"/>
    <w:rsid w:val="00524326"/>
    <w:rsid w:val="0052692C"/>
    <w:rsid w:val="005317C1"/>
    <w:rsid w:val="005356B9"/>
    <w:rsid w:val="00536BF3"/>
    <w:rsid w:val="00537621"/>
    <w:rsid w:val="005424FB"/>
    <w:rsid w:val="00543231"/>
    <w:rsid w:val="0054402D"/>
    <w:rsid w:val="00544A0C"/>
    <w:rsid w:val="0054622A"/>
    <w:rsid w:val="005462C9"/>
    <w:rsid w:val="005467C6"/>
    <w:rsid w:val="005473E2"/>
    <w:rsid w:val="00550289"/>
    <w:rsid w:val="005512BB"/>
    <w:rsid w:val="0055506F"/>
    <w:rsid w:val="005626D5"/>
    <w:rsid w:val="00562716"/>
    <w:rsid w:val="00562DB8"/>
    <w:rsid w:val="00567B86"/>
    <w:rsid w:val="00572A71"/>
    <w:rsid w:val="00575461"/>
    <w:rsid w:val="0057663B"/>
    <w:rsid w:val="00582F12"/>
    <w:rsid w:val="00585BE9"/>
    <w:rsid w:val="00587AEC"/>
    <w:rsid w:val="005900A1"/>
    <w:rsid w:val="00591457"/>
    <w:rsid w:val="005920CC"/>
    <w:rsid w:val="0059211D"/>
    <w:rsid w:val="00593273"/>
    <w:rsid w:val="0059364C"/>
    <w:rsid w:val="00595A38"/>
    <w:rsid w:val="005A1ABF"/>
    <w:rsid w:val="005A44EE"/>
    <w:rsid w:val="005A46F8"/>
    <w:rsid w:val="005A5E49"/>
    <w:rsid w:val="005A66AF"/>
    <w:rsid w:val="005A7074"/>
    <w:rsid w:val="005B290D"/>
    <w:rsid w:val="005B2B53"/>
    <w:rsid w:val="005B38F4"/>
    <w:rsid w:val="005B4B23"/>
    <w:rsid w:val="005C043E"/>
    <w:rsid w:val="005C172B"/>
    <w:rsid w:val="005C386E"/>
    <w:rsid w:val="005C5ABF"/>
    <w:rsid w:val="005C7592"/>
    <w:rsid w:val="005D2DB3"/>
    <w:rsid w:val="005D3AB6"/>
    <w:rsid w:val="005E08E0"/>
    <w:rsid w:val="005E63C5"/>
    <w:rsid w:val="005E742A"/>
    <w:rsid w:val="005F0CC1"/>
    <w:rsid w:val="005F2AB5"/>
    <w:rsid w:val="005F2C47"/>
    <w:rsid w:val="005F3CEB"/>
    <w:rsid w:val="005F44BD"/>
    <w:rsid w:val="005F5FFC"/>
    <w:rsid w:val="00603CAF"/>
    <w:rsid w:val="006043CE"/>
    <w:rsid w:val="00607DD2"/>
    <w:rsid w:val="0061085E"/>
    <w:rsid w:val="0061236B"/>
    <w:rsid w:val="006149A8"/>
    <w:rsid w:val="00614E87"/>
    <w:rsid w:val="0062211C"/>
    <w:rsid w:val="00622569"/>
    <w:rsid w:val="0062438C"/>
    <w:rsid w:val="006279AC"/>
    <w:rsid w:val="006359A6"/>
    <w:rsid w:val="00635AD7"/>
    <w:rsid w:val="006428DB"/>
    <w:rsid w:val="00644EA4"/>
    <w:rsid w:val="0064577F"/>
    <w:rsid w:val="00651FBD"/>
    <w:rsid w:val="00652C65"/>
    <w:rsid w:val="00652F31"/>
    <w:rsid w:val="00656766"/>
    <w:rsid w:val="00662986"/>
    <w:rsid w:val="0066405E"/>
    <w:rsid w:val="0066582A"/>
    <w:rsid w:val="006661CF"/>
    <w:rsid w:val="00670057"/>
    <w:rsid w:val="006707CF"/>
    <w:rsid w:val="00671AAE"/>
    <w:rsid w:val="00673B81"/>
    <w:rsid w:val="00673C9A"/>
    <w:rsid w:val="0067589A"/>
    <w:rsid w:val="006771A2"/>
    <w:rsid w:val="0068175C"/>
    <w:rsid w:val="00681FD9"/>
    <w:rsid w:val="006876CC"/>
    <w:rsid w:val="00690144"/>
    <w:rsid w:val="0069129A"/>
    <w:rsid w:val="00691476"/>
    <w:rsid w:val="0069179F"/>
    <w:rsid w:val="006961BA"/>
    <w:rsid w:val="006A0766"/>
    <w:rsid w:val="006A4D46"/>
    <w:rsid w:val="006A7B62"/>
    <w:rsid w:val="006B0FDB"/>
    <w:rsid w:val="006B2CFF"/>
    <w:rsid w:val="006B6D49"/>
    <w:rsid w:val="006C27EC"/>
    <w:rsid w:val="006C46C8"/>
    <w:rsid w:val="006C54B0"/>
    <w:rsid w:val="006C5984"/>
    <w:rsid w:val="006C7EC6"/>
    <w:rsid w:val="006D193E"/>
    <w:rsid w:val="006D3F62"/>
    <w:rsid w:val="006D40A5"/>
    <w:rsid w:val="006D5CAC"/>
    <w:rsid w:val="006D730B"/>
    <w:rsid w:val="006E4D8C"/>
    <w:rsid w:val="006E67BE"/>
    <w:rsid w:val="006F32A1"/>
    <w:rsid w:val="006F379C"/>
    <w:rsid w:val="006F6824"/>
    <w:rsid w:val="006F6D3B"/>
    <w:rsid w:val="006F7E3F"/>
    <w:rsid w:val="00701A1B"/>
    <w:rsid w:val="0070445D"/>
    <w:rsid w:val="00705716"/>
    <w:rsid w:val="00705D90"/>
    <w:rsid w:val="00707D50"/>
    <w:rsid w:val="00712194"/>
    <w:rsid w:val="00715A7E"/>
    <w:rsid w:val="00723175"/>
    <w:rsid w:val="007255DB"/>
    <w:rsid w:val="007322A8"/>
    <w:rsid w:val="00743DF2"/>
    <w:rsid w:val="007446B9"/>
    <w:rsid w:val="0074492A"/>
    <w:rsid w:val="0075143D"/>
    <w:rsid w:val="007560B0"/>
    <w:rsid w:val="00756EB3"/>
    <w:rsid w:val="00760DDD"/>
    <w:rsid w:val="00764730"/>
    <w:rsid w:val="00766FFE"/>
    <w:rsid w:val="00770780"/>
    <w:rsid w:val="007708FA"/>
    <w:rsid w:val="00774AFF"/>
    <w:rsid w:val="0077518B"/>
    <w:rsid w:val="00777AB5"/>
    <w:rsid w:val="00782154"/>
    <w:rsid w:val="0078310F"/>
    <w:rsid w:val="00783638"/>
    <w:rsid w:val="007850B1"/>
    <w:rsid w:val="0078691D"/>
    <w:rsid w:val="007874FE"/>
    <w:rsid w:val="00794B2E"/>
    <w:rsid w:val="00795252"/>
    <w:rsid w:val="0079660F"/>
    <w:rsid w:val="00796777"/>
    <w:rsid w:val="007A1300"/>
    <w:rsid w:val="007A408A"/>
    <w:rsid w:val="007A5A32"/>
    <w:rsid w:val="007A60D7"/>
    <w:rsid w:val="007A7A7C"/>
    <w:rsid w:val="007B08A7"/>
    <w:rsid w:val="007B2CFB"/>
    <w:rsid w:val="007B72BC"/>
    <w:rsid w:val="007B7F4B"/>
    <w:rsid w:val="007C4674"/>
    <w:rsid w:val="007D344A"/>
    <w:rsid w:val="007D4971"/>
    <w:rsid w:val="007D56A2"/>
    <w:rsid w:val="007E00E5"/>
    <w:rsid w:val="007E076D"/>
    <w:rsid w:val="007E76D7"/>
    <w:rsid w:val="007F012F"/>
    <w:rsid w:val="007F0613"/>
    <w:rsid w:val="007F152F"/>
    <w:rsid w:val="007F17C5"/>
    <w:rsid w:val="007F18DF"/>
    <w:rsid w:val="007F4206"/>
    <w:rsid w:val="007F44AA"/>
    <w:rsid w:val="007F546E"/>
    <w:rsid w:val="007F7286"/>
    <w:rsid w:val="008002B5"/>
    <w:rsid w:val="00800FEA"/>
    <w:rsid w:val="0080394D"/>
    <w:rsid w:val="00810923"/>
    <w:rsid w:val="008132BF"/>
    <w:rsid w:val="00815F4B"/>
    <w:rsid w:val="00816717"/>
    <w:rsid w:val="0082319B"/>
    <w:rsid w:val="008232E8"/>
    <w:rsid w:val="00824EE8"/>
    <w:rsid w:val="00825799"/>
    <w:rsid w:val="00825B24"/>
    <w:rsid w:val="00832A06"/>
    <w:rsid w:val="0083458D"/>
    <w:rsid w:val="00834A7F"/>
    <w:rsid w:val="00840C2B"/>
    <w:rsid w:val="0084233E"/>
    <w:rsid w:val="00842FAE"/>
    <w:rsid w:val="00843340"/>
    <w:rsid w:val="00847325"/>
    <w:rsid w:val="00851C71"/>
    <w:rsid w:val="00856E87"/>
    <w:rsid w:val="00864CF2"/>
    <w:rsid w:val="00867A6D"/>
    <w:rsid w:val="00870C9D"/>
    <w:rsid w:val="00870D6E"/>
    <w:rsid w:val="00871494"/>
    <w:rsid w:val="00877A94"/>
    <w:rsid w:val="008823ED"/>
    <w:rsid w:val="0088408F"/>
    <w:rsid w:val="00887E92"/>
    <w:rsid w:val="00894E08"/>
    <w:rsid w:val="0089669C"/>
    <w:rsid w:val="008A1008"/>
    <w:rsid w:val="008A10CC"/>
    <w:rsid w:val="008A47B2"/>
    <w:rsid w:val="008A5941"/>
    <w:rsid w:val="008A628A"/>
    <w:rsid w:val="008A67D6"/>
    <w:rsid w:val="008B0CCC"/>
    <w:rsid w:val="008B189E"/>
    <w:rsid w:val="008B3C7F"/>
    <w:rsid w:val="008B4889"/>
    <w:rsid w:val="008B687B"/>
    <w:rsid w:val="008B68A6"/>
    <w:rsid w:val="008C0B86"/>
    <w:rsid w:val="008C0FF2"/>
    <w:rsid w:val="008C1948"/>
    <w:rsid w:val="008C350D"/>
    <w:rsid w:val="008C7201"/>
    <w:rsid w:val="008D4BEE"/>
    <w:rsid w:val="008D4DC7"/>
    <w:rsid w:val="008D5E9E"/>
    <w:rsid w:val="008D5EE7"/>
    <w:rsid w:val="008E017B"/>
    <w:rsid w:val="008E35BC"/>
    <w:rsid w:val="008E35FD"/>
    <w:rsid w:val="008E5532"/>
    <w:rsid w:val="008F0D98"/>
    <w:rsid w:val="008F2906"/>
    <w:rsid w:val="008F2F6B"/>
    <w:rsid w:val="008F745F"/>
    <w:rsid w:val="008F7A90"/>
    <w:rsid w:val="00901318"/>
    <w:rsid w:val="00902E3D"/>
    <w:rsid w:val="00904298"/>
    <w:rsid w:val="00907AF0"/>
    <w:rsid w:val="0091254C"/>
    <w:rsid w:val="00913F78"/>
    <w:rsid w:val="00914BEE"/>
    <w:rsid w:val="00914EF3"/>
    <w:rsid w:val="009200B0"/>
    <w:rsid w:val="00920A9D"/>
    <w:rsid w:val="009228EC"/>
    <w:rsid w:val="00924F91"/>
    <w:rsid w:val="00925ABD"/>
    <w:rsid w:val="00926F4B"/>
    <w:rsid w:val="00927195"/>
    <w:rsid w:val="009306FE"/>
    <w:rsid w:val="00931E54"/>
    <w:rsid w:val="00936935"/>
    <w:rsid w:val="009400EA"/>
    <w:rsid w:val="00941F11"/>
    <w:rsid w:val="009420D4"/>
    <w:rsid w:val="009466FC"/>
    <w:rsid w:val="00952BEB"/>
    <w:rsid w:val="009541A8"/>
    <w:rsid w:val="00955205"/>
    <w:rsid w:val="00957415"/>
    <w:rsid w:val="00960605"/>
    <w:rsid w:val="00967DF5"/>
    <w:rsid w:val="0097147F"/>
    <w:rsid w:val="00971BF0"/>
    <w:rsid w:val="009728BE"/>
    <w:rsid w:val="00974D2C"/>
    <w:rsid w:val="0097734B"/>
    <w:rsid w:val="00977856"/>
    <w:rsid w:val="00985DF3"/>
    <w:rsid w:val="00992F92"/>
    <w:rsid w:val="009939F5"/>
    <w:rsid w:val="00993CEB"/>
    <w:rsid w:val="00997C51"/>
    <w:rsid w:val="009A0A16"/>
    <w:rsid w:val="009A0A52"/>
    <w:rsid w:val="009A0BCE"/>
    <w:rsid w:val="009A203A"/>
    <w:rsid w:val="009A2304"/>
    <w:rsid w:val="009A5BC2"/>
    <w:rsid w:val="009A7AF2"/>
    <w:rsid w:val="009B3F58"/>
    <w:rsid w:val="009B4133"/>
    <w:rsid w:val="009B44F2"/>
    <w:rsid w:val="009B70CE"/>
    <w:rsid w:val="009C0D49"/>
    <w:rsid w:val="009C1C73"/>
    <w:rsid w:val="009C46B6"/>
    <w:rsid w:val="009C794A"/>
    <w:rsid w:val="009D44D4"/>
    <w:rsid w:val="009D5D9E"/>
    <w:rsid w:val="009E3DC8"/>
    <w:rsid w:val="009E473C"/>
    <w:rsid w:val="009E5411"/>
    <w:rsid w:val="009F0132"/>
    <w:rsid w:val="009F130D"/>
    <w:rsid w:val="009F13CB"/>
    <w:rsid w:val="009F18F8"/>
    <w:rsid w:val="009F21FE"/>
    <w:rsid w:val="009F4887"/>
    <w:rsid w:val="009F7AE6"/>
    <w:rsid w:val="00A0167F"/>
    <w:rsid w:val="00A05C50"/>
    <w:rsid w:val="00A10180"/>
    <w:rsid w:val="00A119D9"/>
    <w:rsid w:val="00A152FD"/>
    <w:rsid w:val="00A17424"/>
    <w:rsid w:val="00A226BB"/>
    <w:rsid w:val="00A22D1C"/>
    <w:rsid w:val="00A22E24"/>
    <w:rsid w:val="00A24CC1"/>
    <w:rsid w:val="00A302CF"/>
    <w:rsid w:val="00A35DAD"/>
    <w:rsid w:val="00A40109"/>
    <w:rsid w:val="00A40478"/>
    <w:rsid w:val="00A40CAD"/>
    <w:rsid w:val="00A43ACD"/>
    <w:rsid w:val="00A52725"/>
    <w:rsid w:val="00A565D8"/>
    <w:rsid w:val="00A575EA"/>
    <w:rsid w:val="00A57B4E"/>
    <w:rsid w:val="00A6036C"/>
    <w:rsid w:val="00A6136B"/>
    <w:rsid w:val="00A62B79"/>
    <w:rsid w:val="00A6406E"/>
    <w:rsid w:val="00A652D9"/>
    <w:rsid w:val="00A70B0A"/>
    <w:rsid w:val="00A7164A"/>
    <w:rsid w:val="00A725F6"/>
    <w:rsid w:val="00A74F92"/>
    <w:rsid w:val="00A82040"/>
    <w:rsid w:val="00A86528"/>
    <w:rsid w:val="00A86772"/>
    <w:rsid w:val="00A8692E"/>
    <w:rsid w:val="00A870E3"/>
    <w:rsid w:val="00A913B2"/>
    <w:rsid w:val="00A92471"/>
    <w:rsid w:val="00A966B3"/>
    <w:rsid w:val="00A9727D"/>
    <w:rsid w:val="00AA145B"/>
    <w:rsid w:val="00AA7911"/>
    <w:rsid w:val="00AB023B"/>
    <w:rsid w:val="00AB0A02"/>
    <w:rsid w:val="00AB178D"/>
    <w:rsid w:val="00AB459A"/>
    <w:rsid w:val="00AB4C8E"/>
    <w:rsid w:val="00AC002F"/>
    <w:rsid w:val="00AC0084"/>
    <w:rsid w:val="00AC3150"/>
    <w:rsid w:val="00AC5E32"/>
    <w:rsid w:val="00AD18E8"/>
    <w:rsid w:val="00AD484F"/>
    <w:rsid w:val="00AD4ED1"/>
    <w:rsid w:val="00AD5485"/>
    <w:rsid w:val="00AD69FC"/>
    <w:rsid w:val="00AD725F"/>
    <w:rsid w:val="00AD7970"/>
    <w:rsid w:val="00AE5215"/>
    <w:rsid w:val="00AE69D9"/>
    <w:rsid w:val="00AF0E3C"/>
    <w:rsid w:val="00AF1B8E"/>
    <w:rsid w:val="00AF3417"/>
    <w:rsid w:val="00AF5E20"/>
    <w:rsid w:val="00B00054"/>
    <w:rsid w:val="00B00C5E"/>
    <w:rsid w:val="00B0399D"/>
    <w:rsid w:val="00B0487A"/>
    <w:rsid w:val="00B10480"/>
    <w:rsid w:val="00B11047"/>
    <w:rsid w:val="00B130BF"/>
    <w:rsid w:val="00B13805"/>
    <w:rsid w:val="00B145DE"/>
    <w:rsid w:val="00B1494A"/>
    <w:rsid w:val="00B14E13"/>
    <w:rsid w:val="00B211E4"/>
    <w:rsid w:val="00B227A8"/>
    <w:rsid w:val="00B25620"/>
    <w:rsid w:val="00B272F2"/>
    <w:rsid w:val="00B27DCD"/>
    <w:rsid w:val="00B33DA7"/>
    <w:rsid w:val="00B34009"/>
    <w:rsid w:val="00B35C75"/>
    <w:rsid w:val="00B375B9"/>
    <w:rsid w:val="00B37DFF"/>
    <w:rsid w:val="00B42CC1"/>
    <w:rsid w:val="00B45345"/>
    <w:rsid w:val="00B4691B"/>
    <w:rsid w:val="00B50390"/>
    <w:rsid w:val="00B5050B"/>
    <w:rsid w:val="00B54BDB"/>
    <w:rsid w:val="00B55434"/>
    <w:rsid w:val="00B5690F"/>
    <w:rsid w:val="00B60223"/>
    <w:rsid w:val="00B60380"/>
    <w:rsid w:val="00B61507"/>
    <w:rsid w:val="00B623A3"/>
    <w:rsid w:val="00B6283D"/>
    <w:rsid w:val="00B62A7A"/>
    <w:rsid w:val="00B63734"/>
    <w:rsid w:val="00B63C5D"/>
    <w:rsid w:val="00B71C75"/>
    <w:rsid w:val="00B736B1"/>
    <w:rsid w:val="00B85E48"/>
    <w:rsid w:val="00B90EBB"/>
    <w:rsid w:val="00B91CC8"/>
    <w:rsid w:val="00B92E85"/>
    <w:rsid w:val="00B972A9"/>
    <w:rsid w:val="00B97686"/>
    <w:rsid w:val="00B976BA"/>
    <w:rsid w:val="00BA06B1"/>
    <w:rsid w:val="00BA1874"/>
    <w:rsid w:val="00BA4534"/>
    <w:rsid w:val="00BA705C"/>
    <w:rsid w:val="00BB209C"/>
    <w:rsid w:val="00BB49DC"/>
    <w:rsid w:val="00BB4AFE"/>
    <w:rsid w:val="00BB5DE5"/>
    <w:rsid w:val="00BB5E7E"/>
    <w:rsid w:val="00BB6C74"/>
    <w:rsid w:val="00BB6C7F"/>
    <w:rsid w:val="00BC1545"/>
    <w:rsid w:val="00BC409A"/>
    <w:rsid w:val="00BC58B7"/>
    <w:rsid w:val="00BC5D23"/>
    <w:rsid w:val="00BC62FC"/>
    <w:rsid w:val="00BC648A"/>
    <w:rsid w:val="00BC7369"/>
    <w:rsid w:val="00BD0631"/>
    <w:rsid w:val="00BD06B7"/>
    <w:rsid w:val="00BD138E"/>
    <w:rsid w:val="00BD29B3"/>
    <w:rsid w:val="00BD30DE"/>
    <w:rsid w:val="00BD5700"/>
    <w:rsid w:val="00BD63DD"/>
    <w:rsid w:val="00BE1AE4"/>
    <w:rsid w:val="00BE4A3C"/>
    <w:rsid w:val="00BE56B3"/>
    <w:rsid w:val="00BF0B0F"/>
    <w:rsid w:val="00BF1014"/>
    <w:rsid w:val="00BF1267"/>
    <w:rsid w:val="00BF28BE"/>
    <w:rsid w:val="00BF5CF2"/>
    <w:rsid w:val="00C003BB"/>
    <w:rsid w:val="00C0529B"/>
    <w:rsid w:val="00C070A5"/>
    <w:rsid w:val="00C13B20"/>
    <w:rsid w:val="00C14C7E"/>
    <w:rsid w:val="00C176C5"/>
    <w:rsid w:val="00C17FB7"/>
    <w:rsid w:val="00C20ED3"/>
    <w:rsid w:val="00C210D4"/>
    <w:rsid w:val="00C2280A"/>
    <w:rsid w:val="00C239C2"/>
    <w:rsid w:val="00C31712"/>
    <w:rsid w:val="00C36297"/>
    <w:rsid w:val="00C36CFC"/>
    <w:rsid w:val="00C373BF"/>
    <w:rsid w:val="00C4099D"/>
    <w:rsid w:val="00C449C6"/>
    <w:rsid w:val="00C46137"/>
    <w:rsid w:val="00C52C59"/>
    <w:rsid w:val="00C56C75"/>
    <w:rsid w:val="00C57C59"/>
    <w:rsid w:val="00C72113"/>
    <w:rsid w:val="00C72B11"/>
    <w:rsid w:val="00C72B43"/>
    <w:rsid w:val="00C76F29"/>
    <w:rsid w:val="00C77AB8"/>
    <w:rsid w:val="00C8693F"/>
    <w:rsid w:val="00C91AA7"/>
    <w:rsid w:val="00C92849"/>
    <w:rsid w:val="00C92A79"/>
    <w:rsid w:val="00C93DE4"/>
    <w:rsid w:val="00CA18B5"/>
    <w:rsid w:val="00CA38AD"/>
    <w:rsid w:val="00CB2213"/>
    <w:rsid w:val="00CB2823"/>
    <w:rsid w:val="00CB389D"/>
    <w:rsid w:val="00CB4099"/>
    <w:rsid w:val="00CB49BF"/>
    <w:rsid w:val="00CB7495"/>
    <w:rsid w:val="00CC0F51"/>
    <w:rsid w:val="00CC326D"/>
    <w:rsid w:val="00CC7BE2"/>
    <w:rsid w:val="00CD0256"/>
    <w:rsid w:val="00CD272C"/>
    <w:rsid w:val="00CD4D39"/>
    <w:rsid w:val="00CD61C7"/>
    <w:rsid w:val="00CD7A44"/>
    <w:rsid w:val="00CE0A4F"/>
    <w:rsid w:val="00CE30FF"/>
    <w:rsid w:val="00CE311C"/>
    <w:rsid w:val="00CE44A0"/>
    <w:rsid w:val="00CE55ED"/>
    <w:rsid w:val="00CE5DDA"/>
    <w:rsid w:val="00CE67E6"/>
    <w:rsid w:val="00CF48AD"/>
    <w:rsid w:val="00CF6A22"/>
    <w:rsid w:val="00D01E04"/>
    <w:rsid w:val="00D06D65"/>
    <w:rsid w:val="00D10563"/>
    <w:rsid w:val="00D10B0F"/>
    <w:rsid w:val="00D15513"/>
    <w:rsid w:val="00D20226"/>
    <w:rsid w:val="00D22A69"/>
    <w:rsid w:val="00D24192"/>
    <w:rsid w:val="00D26B3F"/>
    <w:rsid w:val="00D31398"/>
    <w:rsid w:val="00D32204"/>
    <w:rsid w:val="00D37837"/>
    <w:rsid w:val="00D402D5"/>
    <w:rsid w:val="00D40F7D"/>
    <w:rsid w:val="00D46526"/>
    <w:rsid w:val="00D46CA7"/>
    <w:rsid w:val="00D47635"/>
    <w:rsid w:val="00D50A43"/>
    <w:rsid w:val="00D568E2"/>
    <w:rsid w:val="00D60371"/>
    <w:rsid w:val="00D6259A"/>
    <w:rsid w:val="00D65DE4"/>
    <w:rsid w:val="00D6680D"/>
    <w:rsid w:val="00D7031B"/>
    <w:rsid w:val="00D74493"/>
    <w:rsid w:val="00D8122E"/>
    <w:rsid w:val="00D814D4"/>
    <w:rsid w:val="00D8325E"/>
    <w:rsid w:val="00D83648"/>
    <w:rsid w:val="00D84FD0"/>
    <w:rsid w:val="00D91621"/>
    <w:rsid w:val="00D91E8A"/>
    <w:rsid w:val="00D95FA7"/>
    <w:rsid w:val="00D96208"/>
    <w:rsid w:val="00D97A6D"/>
    <w:rsid w:val="00DA0426"/>
    <w:rsid w:val="00DA14CF"/>
    <w:rsid w:val="00DA5463"/>
    <w:rsid w:val="00DA6668"/>
    <w:rsid w:val="00DA710F"/>
    <w:rsid w:val="00DB2A04"/>
    <w:rsid w:val="00DB6E65"/>
    <w:rsid w:val="00DD0C00"/>
    <w:rsid w:val="00DD1247"/>
    <w:rsid w:val="00DD1A0D"/>
    <w:rsid w:val="00DD1A65"/>
    <w:rsid w:val="00DD2308"/>
    <w:rsid w:val="00DD237A"/>
    <w:rsid w:val="00DE2811"/>
    <w:rsid w:val="00DE3200"/>
    <w:rsid w:val="00DE3495"/>
    <w:rsid w:val="00DE363C"/>
    <w:rsid w:val="00DE47B0"/>
    <w:rsid w:val="00DE6A53"/>
    <w:rsid w:val="00DF0FBB"/>
    <w:rsid w:val="00DF2AAC"/>
    <w:rsid w:val="00DF704F"/>
    <w:rsid w:val="00E01F3D"/>
    <w:rsid w:val="00E03299"/>
    <w:rsid w:val="00E04BE9"/>
    <w:rsid w:val="00E05743"/>
    <w:rsid w:val="00E1020A"/>
    <w:rsid w:val="00E1377D"/>
    <w:rsid w:val="00E1420A"/>
    <w:rsid w:val="00E27A29"/>
    <w:rsid w:val="00E310B1"/>
    <w:rsid w:val="00E32902"/>
    <w:rsid w:val="00E343C6"/>
    <w:rsid w:val="00E35F8F"/>
    <w:rsid w:val="00E37039"/>
    <w:rsid w:val="00E371C9"/>
    <w:rsid w:val="00E41DD0"/>
    <w:rsid w:val="00E43658"/>
    <w:rsid w:val="00E45C33"/>
    <w:rsid w:val="00E61464"/>
    <w:rsid w:val="00E65646"/>
    <w:rsid w:val="00E66C1A"/>
    <w:rsid w:val="00E71B8E"/>
    <w:rsid w:val="00E72B34"/>
    <w:rsid w:val="00E73490"/>
    <w:rsid w:val="00E73FAA"/>
    <w:rsid w:val="00E7451E"/>
    <w:rsid w:val="00E76850"/>
    <w:rsid w:val="00E86ED3"/>
    <w:rsid w:val="00E9278D"/>
    <w:rsid w:val="00EA08BE"/>
    <w:rsid w:val="00EA15C5"/>
    <w:rsid w:val="00EA1EC0"/>
    <w:rsid w:val="00EA35F0"/>
    <w:rsid w:val="00EA4C17"/>
    <w:rsid w:val="00EA5462"/>
    <w:rsid w:val="00EA5FF4"/>
    <w:rsid w:val="00EA612A"/>
    <w:rsid w:val="00EA64A9"/>
    <w:rsid w:val="00EA65D6"/>
    <w:rsid w:val="00EB0B2D"/>
    <w:rsid w:val="00EB36A5"/>
    <w:rsid w:val="00EB3DC5"/>
    <w:rsid w:val="00EB444E"/>
    <w:rsid w:val="00EC2389"/>
    <w:rsid w:val="00EC31E0"/>
    <w:rsid w:val="00EC56DF"/>
    <w:rsid w:val="00EC71BC"/>
    <w:rsid w:val="00EC74FB"/>
    <w:rsid w:val="00ED3D29"/>
    <w:rsid w:val="00ED5C8B"/>
    <w:rsid w:val="00EE031B"/>
    <w:rsid w:val="00EE246F"/>
    <w:rsid w:val="00EE70F0"/>
    <w:rsid w:val="00EE79D5"/>
    <w:rsid w:val="00EE7F65"/>
    <w:rsid w:val="00EF4A2C"/>
    <w:rsid w:val="00EF6B18"/>
    <w:rsid w:val="00EF757F"/>
    <w:rsid w:val="00EF79F1"/>
    <w:rsid w:val="00F007EE"/>
    <w:rsid w:val="00F01C83"/>
    <w:rsid w:val="00F034BB"/>
    <w:rsid w:val="00F04665"/>
    <w:rsid w:val="00F06DA8"/>
    <w:rsid w:val="00F17E86"/>
    <w:rsid w:val="00F20DF3"/>
    <w:rsid w:val="00F21795"/>
    <w:rsid w:val="00F2557A"/>
    <w:rsid w:val="00F25DA9"/>
    <w:rsid w:val="00F25E87"/>
    <w:rsid w:val="00F30B49"/>
    <w:rsid w:val="00F31EC6"/>
    <w:rsid w:val="00F33F99"/>
    <w:rsid w:val="00F350D9"/>
    <w:rsid w:val="00F41A7D"/>
    <w:rsid w:val="00F42E33"/>
    <w:rsid w:val="00F43511"/>
    <w:rsid w:val="00F43986"/>
    <w:rsid w:val="00F449E4"/>
    <w:rsid w:val="00F50D92"/>
    <w:rsid w:val="00F51F1E"/>
    <w:rsid w:val="00F53236"/>
    <w:rsid w:val="00F54752"/>
    <w:rsid w:val="00F61027"/>
    <w:rsid w:val="00F62E48"/>
    <w:rsid w:val="00F63E1B"/>
    <w:rsid w:val="00F700CA"/>
    <w:rsid w:val="00F70F52"/>
    <w:rsid w:val="00F7166A"/>
    <w:rsid w:val="00F71F2F"/>
    <w:rsid w:val="00F74F44"/>
    <w:rsid w:val="00F9212B"/>
    <w:rsid w:val="00F941D4"/>
    <w:rsid w:val="00F94FBD"/>
    <w:rsid w:val="00F96CA2"/>
    <w:rsid w:val="00FA041F"/>
    <w:rsid w:val="00FB1825"/>
    <w:rsid w:val="00FB2A71"/>
    <w:rsid w:val="00FB54B6"/>
    <w:rsid w:val="00FB6106"/>
    <w:rsid w:val="00FB632D"/>
    <w:rsid w:val="00FB70F7"/>
    <w:rsid w:val="00FB7648"/>
    <w:rsid w:val="00FC16BF"/>
    <w:rsid w:val="00FC3FC9"/>
    <w:rsid w:val="00FC4355"/>
    <w:rsid w:val="00FC4A11"/>
    <w:rsid w:val="00FC4B6A"/>
    <w:rsid w:val="00FC7069"/>
    <w:rsid w:val="00FD424B"/>
    <w:rsid w:val="00FD7125"/>
    <w:rsid w:val="00FE15D6"/>
    <w:rsid w:val="00FE2108"/>
    <w:rsid w:val="00FE77FB"/>
    <w:rsid w:val="00FE7F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F1C2"/>
  <w15:docId w15:val="{72F5B6B6-9E71-43FE-A4FE-504DA50D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125"/>
    <w:rPr>
      <w:sz w:val="22"/>
      <w:szCs w:val="22"/>
      <w:lang w:val="en-US"/>
    </w:rPr>
  </w:style>
  <w:style w:type="paragraph" w:styleId="Judul1">
    <w:name w:val="heading 1"/>
    <w:basedOn w:val="Normal"/>
    <w:next w:val="Normal"/>
    <w:link w:val="Judul1KAR"/>
    <w:uiPriority w:val="9"/>
    <w:qFormat/>
    <w:rsid w:val="00B42CC1"/>
    <w:pPr>
      <w:keepNext/>
      <w:keepLines/>
      <w:spacing w:before="240"/>
      <w:outlineLvl w:val="0"/>
    </w:pPr>
    <w:rPr>
      <w:rFonts w:ascii="Calibri Light" w:eastAsia="Times New Roman" w:hAnsi="Calibri Light"/>
      <w:color w:val="2E74B5"/>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8A628A"/>
    <w:pPr>
      <w:tabs>
        <w:tab w:val="center" w:pos="4680"/>
        <w:tab w:val="right" w:pos="9360"/>
      </w:tabs>
    </w:pPr>
  </w:style>
  <w:style w:type="character" w:customStyle="1" w:styleId="HeaderKAR">
    <w:name w:val="Header KAR"/>
    <w:basedOn w:val="FontParagrafDefault"/>
    <w:link w:val="Header"/>
    <w:uiPriority w:val="99"/>
    <w:rsid w:val="008A628A"/>
  </w:style>
  <w:style w:type="paragraph" w:styleId="Footer">
    <w:name w:val="footer"/>
    <w:basedOn w:val="Normal"/>
    <w:link w:val="FooterKAR"/>
    <w:uiPriority w:val="99"/>
    <w:unhideWhenUsed/>
    <w:rsid w:val="008A628A"/>
    <w:pPr>
      <w:tabs>
        <w:tab w:val="center" w:pos="4680"/>
        <w:tab w:val="right" w:pos="9360"/>
      </w:tabs>
    </w:pPr>
  </w:style>
  <w:style w:type="character" w:customStyle="1" w:styleId="FooterKAR">
    <w:name w:val="Footer KAR"/>
    <w:basedOn w:val="FontParagrafDefault"/>
    <w:link w:val="Footer"/>
    <w:uiPriority w:val="99"/>
    <w:rsid w:val="008A628A"/>
  </w:style>
  <w:style w:type="table" w:styleId="KisiTabel">
    <w:name w:val="Table Grid"/>
    <w:basedOn w:val="TabelNormal"/>
    <w:rsid w:val="008A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628A"/>
    <w:rPr>
      <w:color w:val="0563C1"/>
      <w:u w:val="single"/>
    </w:rPr>
  </w:style>
  <w:style w:type="paragraph" w:styleId="Judul">
    <w:name w:val="Title"/>
    <w:aliases w:val="Section"/>
    <w:next w:val="Normal"/>
    <w:link w:val="JudulKAR"/>
    <w:qFormat/>
    <w:rsid w:val="002468BE"/>
    <w:pPr>
      <w:outlineLvl w:val="0"/>
    </w:pPr>
    <w:rPr>
      <w:rFonts w:ascii="Times New Roman" w:eastAsia="Times New Roman" w:hAnsi="Times New Roman"/>
      <w:b/>
      <w:bCs/>
      <w:iCs/>
      <w:kern w:val="28"/>
      <w:sz w:val="24"/>
      <w:szCs w:val="32"/>
      <w:lang w:val="en-US"/>
    </w:rPr>
  </w:style>
  <w:style w:type="character" w:customStyle="1" w:styleId="JudulKAR">
    <w:name w:val="Judul KAR"/>
    <w:aliases w:val="Section KAR"/>
    <w:link w:val="Judul"/>
    <w:rsid w:val="002468BE"/>
    <w:rPr>
      <w:rFonts w:ascii="Times New Roman" w:eastAsia="Times New Roman" w:hAnsi="Times New Roman" w:cs="Times New Roman"/>
      <w:b/>
      <w:bCs/>
      <w:iCs/>
      <w:kern w:val="28"/>
      <w:sz w:val="24"/>
      <w:szCs w:val="32"/>
      <w:lang w:val="en-US" w:eastAsia="en-US" w:bidi="ar-SA"/>
    </w:rPr>
  </w:style>
  <w:style w:type="paragraph" w:customStyle="1" w:styleId="Judul10">
    <w:name w:val="Judul1"/>
    <w:basedOn w:val="Normal"/>
    <w:link w:val="JudulChar"/>
    <w:qFormat/>
    <w:rsid w:val="00057BB2"/>
    <w:rPr>
      <w:rFonts w:cs="Calibri"/>
      <w:b/>
      <w:sz w:val="32"/>
      <w:szCs w:val="32"/>
      <w:shd w:val="clear" w:color="auto" w:fill="FFFFFF"/>
    </w:rPr>
  </w:style>
  <w:style w:type="paragraph" w:customStyle="1" w:styleId="Penulis">
    <w:name w:val="Penulis"/>
    <w:basedOn w:val="Normal"/>
    <w:link w:val="PenulisChar"/>
    <w:qFormat/>
    <w:rsid w:val="00B0399D"/>
    <w:rPr>
      <w:rFonts w:ascii="Book Antiqua" w:hAnsi="Book Antiqua" w:cs="Arial"/>
      <w:i/>
      <w:color w:val="222222"/>
      <w:sz w:val="24"/>
      <w:szCs w:val="24"/>
      <w:shd w:val="clear" w:color="auto" w:fill="FFFFFF"/>
    </w:rPr>
  </w:style>
  <w:style w:type="character" w:customStyle="1" w:styleId="JudulChar">
    <w:name w:val="Judul Char"/>
    <w:link w:val="Judul10"/>
    <w:rsid w:val="00057BB2"/>
    <w:rPr>
      <w:rFonts w:cs="Calibri"/>
      <w:b/>
      <w:sz w:val="32"/>
      <w:szCs w:val="32"/>
    </w:rPr>
  </w:style>
  <w:style w:type="paragraph" w:customStyle="1" w:styleId="Afiliasipenulis">
    <w:name w:val="Afiliasi penulis"/>
    <w:basedOn w:val="Normal"/>
    <w:link w:val="AfiliasipenulisChar"/>
    <w:qFormat/>
    <w:rsid w:val="00CD0256"/>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Judul"/>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Judul"/>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DaftarParagraf">
    <w:name w:val="List Paragraph"/>
    <w:basedOn w:val="Normal"/>
    <w:link w:val="DaftarParagrafKAR"/>
    <w:uiPriority w:val="1"/>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DaftarParagraf"/>
    <w:link w:val="SubJudulChar"/>
    <w:qFormat/>
    <w:rsid w:val="009C1C73"/>
    <w:pPr>
      <w:numPr>
        <w:numId w:val="3"/>
      </w:numPr>
      <w:ind w:left="284" w:hanging="284"/>
    </w:pPr>
    <w:rPr>
      <w:rFonts w:ascii="Palatino Linotype" w:hAnsi="Palatino Linotype"/>
      <w:b/>
      <w:sz w:val="20"/>
      <w:lang w:val="en-ID"/>
    </w:rPr>
  </w:style>
  <w:style w:type="paragraph" w:styleId="TeksCatatanKaki">
    <w:name w:val="footnote text"/>
    <w:basedOn w:val="Normal"/>
    <w:link w:val="TeksCatatanKakiKAR"/>
    <w:semiHidden/>
    <w:rsid w:val="009466FC"/>
    <w:pPr>
      <w:ind w:firstLine="202"/>
    </w:pPr>
    <w:rPr>
      <w:rFonts w:ascii="Times New Roman" w:eastAsia="Times New Roman" w:hAnsi="Times New Roman"/>
      <w:sz w:val="16"/>
      <w:szCs w:val="16"/>
    </w:rPr>
  </w:style>
  <w:style w:type="character" w:customStyle="1" w:styleId="DaftarParagrafKAR">
    <w:name w:val="Daftar Paragraf KAR"/>
    <w:basedOn w:val="FontParagrafDefault"/>
    <w:link w:val="DaftarParagraf"/>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TeksCatatanKakiKAR">
    <w:name w:val="Teks Catatan Kaki KAR"/>
    <w:link w:val="TeksCatatanKaki"/>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line="252" w:lineRule="auto"/>
      <w:ind w:firstLine="202"/>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Judul1KAR">
    <w:name w:val="Judul 1 KAR"/>
    <w:link w:val="Judul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fi">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Penekanan">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TeksBalon">
    <w:name w:val="Balloon Text"/>
    <w:basedOn w:val="Normal"/>
    <w:link w:val="TeksBalonKAR"/>
    <w:uiPriority w:val="99"/>
    <w:semiHidden/>
    <w:unhideWhenUsed/>
    <w:rsid w:val="00C176C5"/>
    <w:rPr>
      <w:rFonts w:ascii="Tahoma" w:hAnsi="Tahoma" w:cs="Tahoma"/>
      <w:sz w:val="16"/>
      <w:szCs w:val="16"/>
    </w:rPr>
  </w:style>
  <w:style w:type="character" w:customStyle="1" w:styleId="TeksBalonKAR">
    <w:name w:val="Teks Balon KAR"/>
    <w:link w:val="TeksBalon"/>
    <w:uiPriority w:val="99"/>
    <w:semiHidden/>
    <w:rsid w:val="00C176C5"/>
    <w:rPr>
      <w:rFonts w:ascii="Tahoma" w:hAnsi="Tahoma" w:cs="Tahoma"/>
      <w:sz w:val="16"/>
      <w:szCs w:val="16"/>
    </w:rPr>
  </w:style>
  <w:style w:type="character" w:styleId="ReferensiCatatanKaki">
    <w:name w:val="footnote reference"/>
    <w:uiPriority w:val="99"/>
    <w:semiHidden/>
    <w:unhideWhenUsed/>
    <w:rsid w:val="00E1420A"/>
    <w:rPr>
      <w:rFonts w:ascii="Calibri" w:eastAsia="Calibri" w:hAnsi="Calibri" w:cs="Times New Roman"/>
      <w:vertAlign w:val="superscript"/>
    </w:rPr>
  </w:style>
  <w:style w:type="character" w:styleId="HiperlinkyangDiikuti">
    <w:name w:val="FollowedHyperlink"/>
    <w:basedOn w:val="FontParagrafDefault"/>
    <w:uiPriority w:val="99"/>
    <w:semiHidden/>
    <w:unhideWhenUsed/>
    <w:rsid w:val="002B11CC"/>
    <w:rPr>
      <w:color w:val="954F72" w:themeColor="followedHyperlink"/>
      <w:u w:val="single"/>
    </w:rPr>
  </w:style>
  <w:style w:type="character" w:styleId="SebutanYangBelumTerselesaikan">
    <w:name w:val="Unresolved Mention"/>
    <w:basedOn w:val="FontParagrafDefault"/>
    <w:uiPriority w:val="99"/>
    <w:semiHidden/>
    <w:unhideWhenUsed/>
    <w:rsid w:val="000D12FF"/>
    <w:rPr>
      <w:color w:val="605E5C"/>
      <w:shd w:val="clear" w:color="auto" w:fill="E1DFDD"/>
    </w:rPr>
  </w:style>
  <w:style w:type="character" w:customStyle="1" w:styleId="hps">
    <w:name w:val="hps"/>
    <w:basedOn w:val="FontParagrafDefault"/>
    <w:rsid w:val="00517F57"/>
  </w:style>
  <w:style w:type="paragraph" w:customStyle="1" w:styleId="msonormal0">
    <w:name w:val="msonormal"/>
    <w:basedOn w:val="Normal"/>
    <w:rsid w:val="006F7E3F"/>
    <w:pPr>
      <w:spacing w:before="100" w:beforeAutospacing="1" w:after="100" w:afterAutospacing="1"/>
    </w:pPr>
    <w:rPr>
      <w:rFonts w:ascii="Times New Roman" w:eastAsia="Times New Roman" w:hAnsi="Times New Roman"/>
      <w:sz w:val="24"/>
      <w:szCs w:val="24"/>
      <w:lang w:val="id-ID" w:eastAsia="id-ID"/>
    </w:rPr>
  </w:style>
  <w:style w:type="paragraph" w:customStyle="1" w:styleId="xl65">
    <w:name w:val="xl65"/>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id-ID" w:eastAsia="id-ID"/>
    </w:rPr>
  </w:style>
  <w:style w:type="paragraph" w:customStyle="1" w:styleId="xl66">
    <w:name w:val="xl66"/>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24"/>
      <w:szCs w:val="24"/>
      <w:lang w:val="id-ID" w:eastAsia="id-ID"/>
    </w:rPr>
  </w:style>
  <w:style w:type="paragraph" w:customStyle="1" w:styleId="xl67">
    <w:name w:val="xl67"/>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sz w:val="24"/>
      <w:szCs w:val="24"/>
      <w:lang w:val="id-ID" w:eastAsia="id-ID"/>
    </w:rPr>
  </w:style>
  <w:style w:type="paragraph" w:customStyle="1" w:styleId="xl68">
    <w:name w:val="xl68"/>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id-ID" w:eastAsia="id-ID"/>
    </w:rPr>
  </w:style>
  <w:style w:type="paragraph" w:customStyle="1" w:styleId="xl69">
    <w:name w:val="xl69"/>
    <w:basedOn w:val="Normal"/>
    <w:rsid w:val="006F7E3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id-ID" w:eastAsia="id-ID"/>
    </w:rPr>
  </w:style>
  <w:style w:type="paragraph" w:customStyle="1" w:styleId="xl70">
    <w:name w:val="xl70"/>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val="id-ID" w:eastAsia="id-ID"/>
    </w:rPr>
  </w:style>
  <w:style w:type="paragraph" w:customStyle="1" w:styleId="xl71">
    <w:name w:val="xl71"/>
    <w:basedOn w:val="Normal"/>
    <w:rsid w:val="006F7E3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val="id-ID" w:eastAsia="id-ID"/>
    </w:rPr>
  </w:style>
  <w:style w:type="paragraph" w:customStyle="1" w:styleId="xl72">
    <w:name w:val="xl72"/>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val="id-ID" w:eastAsia="id-ID"/>
    </w:rPr>
  </w:style>
  <w:style w:type="paragraph" w:customStyle="1" w:styleId="xl73">
    <w:name w:val="xl73"/>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24"/>
      <w:szCs w:val="24"/>
      <w:lang w:val="id-ID" w:eastAsia="id-ID"/>
    </w:rPr>
  </w:style>
  <w:style w:type="paragraph" w:customStyle="1" w:styleId="xl74">
    <w:name w:val="xl74"/>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24"/>
      <w:szCs w:val="24"/>
      <w:lang w:val="id-ID" w:eastAsia="id-ID"/>
    </w:rPr>
  </w:style>
  <w:style w:type="paragraph" w:customStyle="1" w:styleId="xl75">
    <w:name w:val="xl75"/>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val="id-ID" w:eastAsia="id-ID"/>
    </w:rPr>
  </w:style>
  <w:style w:type="paragraph" w:customStyle="1" w:styleId="xl76">
    <w:name w:val="xl76"/>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id-ID" w:eastAsia="id-ID"/>
    </w:rPr>
  </w:style>
  <w:style w:type="paragraph" w:customStyle="1" w:styleId="xl77">
    <w:name w:val="xl77"/>
    <w:basedOn w:val="Normal"/>
    <w:rsid w:val="006F7E3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id-ID" w:eastAsia="id-ID"/>
    </w:rPr>
  </w:style>
  <w:style w:type="paragraph" w:customStyle="1" w:styleId="xl78">
    <w:name w:val="xl78"/>
    <w:basedOn w:val="Normal"/>
    <w:rsid w:val="006F7E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id-ID" w:eastAsia="id-ID"/>
    </w:rPr>
  </w:style>
  <w:style w:type="paragraph" w:customStyle="1" w:styleId="xl79">
    <w:name w:val="xl79"/>
    <w:basedOn w:val="Normal"/>
    <w:rsid w:val="006F7E3F"/>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id-ID" w:eastAsia="id-ID"/>
    </w:rPr>
  </w:style>
  <w:style w:type="paragraph" w:styleId="Keterangan">
    <w:name w:val="caption"/>
    <w:basedOn w:val="Normal"/>
    <w:next w:val="Normal"/>
    <w:uiPriority w:val="35"/>
    <w:unhideWhenUsed/>
    <w:qFormat/>
    <w:rsid w:val="00EA08BE"/>
    <w:pPr>
      <w:spacing w:after="200"/>
    </w:pPr>
    <w:rPr>
      <w:rFonts w:ascii="Times New Roman" w:eastAsia="Times New Roman" w:hAnsi="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3669">
      <w:bodyDiv w:val="1"/>
      <w:marLeft w:val="0"/>
      <w:marRight w:val="0"/>
      <w:marTop w:val="0"/>
      <w:marBottom w:val="0"/>
      <w:divBdr>
        <w:top w:val="none" w:sz="0" w:space="0" w:color="auto"/>
        <w:left w:val="none" w:sz="0" w:space="0" w:color="auto"/>
        <w:bottom w:val="none" w:sz="0" w:space="0" w:color="auto"/>
        <w:right w:val="none" w:sz="0" w:space="0" w:color="auto"/>
      </w:divBdr>
    </w:div>
    <w:div w:id="310788900">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848720078">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 w:id="1376275037">
      <w:bodyDiv w:val="1"/>
      <w:marLeft w:val="0"/>
      <w:marRight w:val="0"/>
      <w:marTop w:val="0"/>
      <w:marBottom w:val="0"/>
      <w:divBdr>
        <w:top w:val="none" w:sz="0" w:space="0" w:color="auto"/>
        <w:left w:val="none" w:sz="0" w:space="0" w:color="auto"/>
        <w:bottom w:val="none" w:sz="0" w:space="0" w:color="auto"/>
        <w:right w:val="none" w:sz="0" w:space="0" w:color="auto"/>
      </w:divBdr>
    </w:div>
    <w:div w:id="1527132101">
      <w:bodyDiv w:val="1"/>
      <w:marLeft w:val="0"/>
      <w:marRight w:val="0"/>
      <w:marTop w:val="0"/>
      <w:marBottom w:val="0"/>
      <w:divBdr>
        <w:top w:val="none" w:sz="0" w:space="0" w:color="auto"/>
        <w:left w:val="none" w:sz="0" w:space="0" w:color="auto"/>
        <w:bottom w:val="none" w:sz="0" w:space="0" w:color="auto"/>
        <w:right w:val="none" w:sz="0" w:space="0" w:color="auto"/>
      </w:divBdr>
    </w:div>
    <w:div w:id="1685286130">
      <w:bodyDiv w:val="1"/>
      <w:marLeft w:val="0"/>
      <w:marRight w:val="0"/>
      <w:marTop w:val="0"/>
      <w:marBottom w:val="0"/>
      <w:divBdr>
        <w:top w:val="none" w:sz="0" w:space="0" w:color="auto"/>
        <w:left w:val="none" w:sz="0" w:space="0" w:color="auto"/>
        <w:bottom w:val="none" w:sz="0" w:space="0" w:color="auto"/>
        <w:right w:val="none" w:sz="0" w:space="0" w:color="auto"/>
      </w:divBdr>
    </w:div>
    <w:div w:id="1714621226">
      <w:bodyDiv w:val="1"/>
      <w:marLeft w:val="0"/>
      <w:marRight w:val="0"/>
      <w:marTop w:val="0"/>
      <w:marBottom w:val="0"/>
      <w:divBdr>
        <w:top w:val="none" w:sz="0" w:space="0" w:color="auto"/>
        <w:left w:val="none" w:sz="0" w:space="0" w:color="auto"/>
        <w:bottom w:val="none" w:sz="0" w:space="0" w:color="auto"/>
        <w:right w:val="none" w:sz="0" w:space="0" w:color="auto"/>
      </w:divBdr>
    </w:div>
    <w:div w:id="17515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oleObject" Target="embeddings/oleObject1.bin"/><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urnalteknik.unisla.ac.id/index.php/CVL" TargetMode="External"/><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i:%20https://doi.org/10.30736/cvl.v2i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jurnalteknik.unisla.ac.id/index.php/CVL" TargetMode="External"/><Relationship Id="rId14" Type="http://schemas.openxmlformats.org/officeDocument/2006/relationships/hyperlink" Target="doi:%20https://doi.org/10.30736/cvl.v2i2"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doi:%20https://doi.org/10.30736/cvl.v2i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doi:%20https://doi.org/10.30736/cvl.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doi:%20https://doi.org/10.30736/cvl.v2i2"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E32DC2-7F1B-46C8-A7EB-938B653455CC}">
  <we:reference id="wa200000368" version="1.0.0.0" store="id-ID"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D4314337-6BBC-4980-A355-63BAAA91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18987</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 ch</dc:creator>
  <cp:lastModifiedBy>mardi aman</cp:lastModifiedBy>
  <cp:revision>3</cp:revision>
  <cp:lastPrinted>2020-06-16T12:28:00Z</cp:lastPrinted>
  <dcterms:created xsi:type="dcterms:W3CDTF">2021-07-18T09:50:00Z</dcterms:created>
  <dcterms:modified xsi:type="dcterms:W3CDTF">2021-07-18T09:56:00Z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10940b32-bcda-3c1c-8cf0-e60a26a17dad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